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glutfqmqwi1af24vbwogx">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Febrero 2022 — Actualmente...</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Enero 2019 — noviembre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glutfqmqwi1af24vbwogx"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2024-10-27T05:32:56.265Z</dcterms:created>
  <dcterms:modified xsi:type="dcterms:W3CDTF">2024-10-27T05:32:56.265Z</dcterms:modified>
</cp:coreProperties>
</file>

<file path=docProps/custom.xml><?xml version="1.0" encoding="utf-8"?>
<Properties xmlns="http://schemas.openxmlformats.org/officeDocument/2006/custom-properties" xmlns:vt="http://schemas.openxmlformats.org/officeDocument/2006/docPropsVTypes"/>
</file>