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CE6" w:rsidRDefault="00531F7A" w:rsidP="00C66B25">
      <w:pPr>
        <w:pStyle w:val="Ttulo1"/>
        <w:rPr>
          <w:lang w:val="es-ES"/>
        </w:rPr>
      </w:pPr>
      <w:r>
        <w:rPr>
          <w:lang w:val="es-ES"/>
        </w:rPr>
        <w:t>Tipos de datos</w:t>
      </w:r>
    </w:p>
    <w:p w:rsidR="00816D14" w:rsidRDefault="00FB3173" w:rsidP="00F10CE6">
      <w:pPr>
        <w:rPr>
          <w:lang w:val="es-ES"/>
        </w:rPr>
      </w:pPr>
      <w:r w:rsidRPr="00FB3173">
        <w:rPr>
          <w:lang w:val="es-ES"/>
        </w:rPr>
        <w:t>Las variables representan las ubicaciones de almacenamiento. Cada variable tiene un tipo que determina qué valores se pueden almacenar en la variable. C# es un lenguaje seguro para tipos, y el compilador de C# garantiza que los valores almacenados en las variables sean siempre del tipo adecuado. El valor de una variable se puede cambiar mediante asignación o mediante el uso de los operadores ++</w:t>
      </w:r>
      <w:r>
        <w:rPr>
          <w:lang w:val="es-ES"/>
        </w:rPr>
        <w:t xml:space="preserve"> y </w:t>
      </w:r>
      <w:r w:rsidRPr="00FB3173">
        <w:rPr>
          <w:lang w:val="es-ES"/>
        </w:rPr>
        <w:t>--</w:t>
      </w:r>
      <w:r>
        <w:rPr>
          <w:lang w:val="es-ES"/>
        </w:rPr>
        <w:t>.</w:t>
      </w:r>
    </w:p>
    <w:p w:rsidR="00373B75" w:rsidRPr="00373B75" w:rsidRDefault="00373B75" w:rsidP="00F10CE6">
      <w:pPr>
        <w:rPr>
          <w:lang w:val="es-MX"/>
        </w:rPr>
      </w:pPr>
      <w:r w:rsidRPr="00373B75">
        <w:rPr>
          <w:lang w:val="es-MX"/>
        </w:rPr>
        <w:t xml:space="preserve">La siguiente tabla muestra las palabras reservadas para los tipos predefinidos en C#, lo cuales son alias para los tipos de dato existentes en el </w:t>
      </w:r>
      <w:proofErr w:type="spellStart"/>
      <w:r w:rsidRPr="00373B75">
        <w:rPr>
          <w:lang w:val="es-MX"/>
        </w:rPr>
        <w:t>namespace</w:t>
      </w:r>
      <w:proofErr w:type="spellEnd"/>
      <w:r w:rsidRPr="00373B75">
        <w:rPr>
          <w:lang w:val="es-MX"/>
        </w:rPr>
        <w:t xml:space="preserve"> </w:t>
      </w:r>
      <w:proofErr w:type="spellStart"/>
      <w:r w:rsidRPr="00373B75">
        <w:rPr>
          <w:lang w:val="es-MX"/>
        </w:rPr>
        <w:t>System</w:t>
      </w:r>
      <w:proofErr w:type="spellEnd"/>
      <w:r w:rsidRPr="00373B75">
        <w:rPr>
          <w:lang w:val="es-MX"/>
        </w:rPr>
        <w:t>.</w:t>
      </w:r>
    </w:p>
    <w:tbl>
      <w:tblPr>
        <w:tblStyle w:val="Tablaconcuadrcula"/>
        <w:tblW w:w="0" w:type="auto"/>
        <w:jc w:val="center"/>
        <w:tblLook w:val="04A0" w:firstRow="1" w:lastRow="0" w:firstColumn="1" w:lastColumn="0" w:noHBand="0" w:noVBand="1"/>
      </w:tblPr>
      <w:tblGrid>
        <w:gridCol w:w="1413"/>
        <w:gridCol w:w="1964"/>
      </w:tblGrid>
      <w:tr w:rsidR="00D53C06" w:rsidTr="008F1A9F">
        <w:trPr>
          <w:jc w:val="center"/>
        </w:trPr>
        <w:tc>
          <w:tcPr>
            <w:tcW w:w="1413" w:type="dxa"/>
          </w:tcPr>
          <w:p w:rsidR="00D53C06" w:rsidRDefault="00D53C06" w:rsidP="00F10CE6">
            <w:pPr>
              <w:rPr>
                <w:lang w:val="es-ES"/>
              </w:rPr>
            </w:pPr>
            <w:r>
              <w:rPr>
                <w:lang w:val="es-ES"/>
              </w:rPr>
              <w:t>Tipo</w:t>
            </w:r>
          </w:p>
        </w:tc>
        <w:tc>
          <w:tcPr>
            <w:tcW w:w="1964" w:type="dxa"/>
          </w:tcPr>
          <w:p w:rsidR="00D53C06" w:rsidRDefault="00D53C06" w:rsidP="00D66C44">
            <w:pPr>
              <w:rPr>
                <w:lang w:val="es-ES"/>
              </w:rPr>
            </w:pPr>
            <w:r>
              <w:rPr>
                <w:lang w:val="es-ES"/>
              </w:rPr>
              <w:t>Alias del tipo</w:t>
            </w:r>
          </w:p>
        </w:tc>
      </w:tr>
      <w:tr w:rsidR="00D53C06" w:rsidTr="008F1A9F">
        <w:trPr>
          <w:jc w:val="center"/>
        </w:trPr>
        <w:tc>
          <w:tcPr>
            <w:tcW w:w="1413" w:type="dxa"/>
          </w:tcPr>
          <w:p w:rsidR="00D53C06" w:rsidRPr="00160507" w:rsidRDefault="00D53C06" w:rsidP="00160507">
            <w:proofErr w:type="spellStart"/>
            <w:r w:rsidRPr="00160507">
              <w:t>sbyte</w:t>
            </w:r>
            <w:proofErr w:type="spellEnd"/>
          </w:p>
        </w:tc>
        <w:tc>
          <w:tcPr>
            <w:tcW w:w="1964" w:type="dxa"/>
          </w:tcPr>
          <w:p w:rsidR="00D53C06" w:rsidRPr="00160507" w:rsidRDefault="00D53C06" w:rsidP="00160507">
            <w:proofErr w:type="spellStart"/>
            <w:r w:rsidRPr="00160507">
              <w:t>System.SByte</w:t>
            </w:r>
            <w:proofErr w:type="spellEnd"/>
          </w:p>
        </w:tc>
      </w:tr>
      <w:tr w:rsidR="00D53C06" w:rsidTr="008F1A9F">
        <w:trPr>
          <w:jc w:val="center"/>
        </w:trPr>
        <w:tc>
          <w:tcPr>
            <w:tcW w:w="1413" w:type="dxa"/>
          </w:tcPr>
          <w:p w:rsidR="00D53C06" w:rsidRPr="00160507" w:rsidRDefault="00D53C06" w:rsidP="00160507">
            <w:r w:rsidRPr="00160507">
              <w:t>byte</w:t>
            </w:r>
          </w:p>
        </w:tc>
        <w:tc>
          <w:tcPr>
            <w:tcW w:w="1964" w:type="dxa"/>
          </w:tcPr>
          <w:p w:rsidR="00D53C06" w:rsidRPr="00160507" w:rsidRDefault="00D53C06" w:rsidP="00160507">
            <w:proofErr w:type="spellStart"/>
            <w:r w:rsidRPr="00160507">
              <w:t>System.Byte</w:t>
            </w:r>
            <w:proofErr w:type="spellEnd"/>
          </w:p>
        </w:tc>
      </w:tr>
      <w:tr w:rsidR="00D53C06" w:rsidTr="008F1A9F">
        <w:trPr>
          <w:jc w:val="center"/>
        </w:trPr>
        <w:tc>
          <w:tcPr>
            <w:tcW w:w="1413" w:type="dxa"/>
          </w:tcPr>
          <w:p w:rsidR="00D53C06" w:rsidRPr="00160507" w:rsidRDefault="00D53C06" w:rsidP="00160507">
            <w:r w:rsidRPr="00160507">
              <w:t>short</w:t>
            </w:r>
          </w:p>
        </w:tc>
        <w:tc>
          <w:tcPr>
            <w:tcW w:w="1964" w:type="dxa"/>
          </w:tcPr>
          <w:p w:rsidR="00D53C06" w:rsidRPr="00160507" w:rsidRDefault="00D53C06" w:rsidP="00160507">
            <w:r w:rsidRPr="00160507">
              <w:t>System.Int16</w:t>
            </w:r>
          </w:p>
        </w:tc>
      </w:tr>
      <w:tr w:rsidR="00D53C06" w:rsidTr="008F1A9F">
        <w:trPr>
          <w:jc w:val="center"/>
        </w:trPr>
        <w:tc>
          <w:tcPr>
            <w:tcW w:w="1413" w:type="dxa"/>
          </w:tcPr>
          <w:p w:rsidR="00D53C06" w:rsidRPr="00160507" w:rsidRDefault="00D53C06" w:rsidP="00160507">
            <w:proofErr w:type="spellStart"/>
            <w:r w:rsidRPr="00160507">
              <w:t>ushort</w:t>
            </w:r>
            <w:proofErr w:type="spellEnd"/>
          </w:p>
        </w:tc>
        <w:tc>
          <w:tcPr>
            <w:tcW w:w="1964" w:type="dxa"/>
          </w:tcPr>
          <w:p w:rsidR="00D53C06" w:rsidRPr="00160507" w:rsidRDefault="00D53C06" w:rsidP="00160507">
            <w:r w:rsidRPr="00160507">
              <w:t>System.UInt16</w:t>
            </w:r>
          </w:p>
        </w:tc>
      </w:tr>
      <w:tr w:rsidR="00D53C06" w:rsidTr="008F1A9F">
        <w:trPr>
          <w:jc w:val="center"/>
        </w:trPr>
        <w:tc>
          <w:tcPr>
            <w:tcW w:w="1413" w:type="dxa"/>
          </w:tcPr>
          <w:p w:rsidR="00D53C06" w:rsidRPr="00160507" w:rsidRDefault="00D53C06" w:rsidP="00160507">
            <w:proofErr w:type="spellStart"/>
            <w:r w:rsidRPr="00160507">
              <w:t>int</w:t>
            </w:r>
            <w:proofErr w:type="spellEnd"/>
          </w:p>
        </w:tc>
        <w:tc>
          <w:tcPr>
            <w:tcW w:w="1964" w:type="dxa"/>
          </w:tcPr>
          <w:p w:rsidR="00D53C06" w:rsidRPr="00160507" w:rsidRDefault="00D53C06" w:rsidP="00160507">
            <w:r w:rsidRPr="00160507">
              <w:t>System.Int32</w:t>
            </w:r>
          </w:p>
        </w:tc>
      </w:tr>
      <w:tr w:rsidR="00D53C06" w:rsidTr="008F1A9F">
        <w:trPr>
          <w:jc w:val="center"/>
        </w:trPr>
        <w:tc>
          <w:tcPr>
            <w:tcW w:w="1413" w:type="dxa"/>
          </w:tcPr>
          <w:p w:rsidR="00D53C06" w:rsidRPr="00160507" w:rsidRDefault="00D53C06" w:rsidP="00160507">
            <w:proofErr w:type="spellStart"/>
            <w:r w:rsidRPr="00160507">
              <w:t>uint</w:t>
            </w:r>
            <w:proofErr w:type="spellEnd"/>
          </w:p>
        </w:tc>
        <w:tc>
          <w:tcPr>
            <w:tcW w:w="1964" w:type="dxa"/>
          </w:tcPr>
          <w:p w:rsidR="00D53C06" w:rsidRPr="00160507" w:rsidRDefault="00D53C06" w:rsidP="00160507">
            <w:r w:rsidRPr="00160507">
              <w:t>System.UInt32</w:t>
            </w:r>
          </w:p>
        </w:tc>
      </w:tr>
      <w:tr w:rsidR="00D53C06" w:rsidTr="008F1A9F">
        <w:trPr>
          <w:jc w:val="center"/>
        </w:trPr>
        <w:tc>
          <w:tcPr>
            <w:tcW w:w="1413" w:type="dxa"/>
          </w:tcPr>
          <w:p w:rsidR="00D53C06" w:rsidRPr="00160507" w:rsidRDefault="00D53C06" w:rsidP="00160507">
            <w:r w:rsidRPr="00160507">
              <w:t>long</w:t>
            </w:r>
          </w:p>
        </w:tc>
        <w:tc>
          <w:tcPr>
            <w:tcW w:w="1964" w:type="dxa"/>
          </w:tcPr>
          <w:p w:rsidR="00D53C06" w:rsidRPr="00160507" w:rsidRDefault="00D53C06" w:rsidP="00160507">
            <w:r w:rsidRPr="00160507">
              <w:t>System.Int64</w:t>
            </w:r>
          </w:p>
        </w:tc>
      </w:tr>
      <w:tr w:rsidR="00D53C06" w:rsidTr="008F1A9F">
        <w:trPr>
          <w:jc w:val="center"/>
        </w:trPr>
        <w:tc>
          <w:tcPr>
            <w:tcW w:w="1413" w:type="dxa"/>
          </w:tcPr>
          <w:p w:rsidR="00D53C06" w:rsidRPr="00160507" w:rsidRDefault="00D53C06" w:rsidP="00160507">
            <w:proofErr w:type="spellStart"/>
            <w:r w:rsidRPr="00160507">
              <w:t>ulong</w:t>
            </w:r>
            <w:proofErr w:type="spellEnd"/>
          </w:p>
        </w:tc>
        <w:tc>
          <w:tcPr>
            <w:tcW w:w="1964" w:type="dxa"/>
          </w:tcPr>
          <w:p w:rsidR="00D53C06" w:rsidRPr="00160507" w:rsidRDefault="00D53C06" w:rsidP="00160507">
            <w:r w:rsidRPr="00160507">
              <w:t>System.UInt64</w:t>
            </w:r>
          </w:p>
        </w:tc>
      </w:tr>
      <w:tr w:rsidR="00D53C06" w:rsidTr="008F1A9F">
        <w:trPr>
          <w:jc w:val="center"/>
        </w:trPr>
        <w:tc>
          <w:tcPr>
            <w:tcW w:w="1413" w:type="dxa"/>
          </w:tcPr>
          <w:p w:rsidR="00D53C06" w:rsidRPr="00160507" w:rsidRDefault="00D53C06" w:rsidP="00160507">
            <w:r w:rsidRPr="00160507">
              <w:t>char</w:t>
            </w:r>
          </w:p>
        </w:tc>
        <w:tc>
          <w:tcPr>
            <w:tcW w:w="1964" w:type="dxa"/>
          </w:tcPr>
          <w:p w:rsidR="00D53C06" w:rsidRPr="00160507" w:rsidRDefault="00D53C06" w:rsidP="00160507">
            <w:proofErr w:type="spellStart"/>
            <w:r w:rsidRPr="00160507">
              <w:t>System.Char</w:t>
            </w:r>
            <w:proofErr w:type="spellEnd"/>
          </w:p>
        </w:tc>
      </w:tr>
      <w:tr w:rsidR="00D53C06" w:rsidTr="008F1A9F">
        <w:trPr>
          <w:jc w:val="center"/>
        </w:trPr>
        <w:tc>
          <w:tcPr>
            <w:tcW w:w="1413" w:type="dxa"/>
          </w:tcPr>
          <w:p w:rsidR="00D53C06" w:rsidRPr="00160507" w:rsidRDefault="00D53C06" w:rsidP="00160507">
            <w:r w:rsidRPr="00160507">
              <w:t>float</w:t>
            </w:r>
          </w:p>
        </w:tc>
        <w:tc>
          <w:tcPr>
            <w:tcW w:w="1964" w:type="dxa"/>
          </w:tcPr>
          <w:p w:rsidR="00D53C06" w:rsidRPr="00160507" w:rsidRDefault="00D53C06" w:rsidP="00160507">
            <w:proofErr w:type="spellStart"/>
            <w:r w:rsidRPr="00160507">
              <w:t>System.Single</w:t>
            </w:r>
            <w:proofErr w:type="spellEnd"/>
          </w:p>
        </w:tc>
      </w:tr>
      <w:tr w:rsidR="00D53C06" w:rsidTr="008F1A9F">
        <w:trPr>
          <w:jc w:val="center"/>
        </w:trPr>
        <w:tc>
          <w:tcPr>
            <w:tcW w:w="1413" w:type="dxa"/>
          </w:tcPr>
          <w:p w:rsidR="00D53C06" w:rsidRPr="00160507" w:rsidRDefault="00D53C06" w:rsidP="00160507">
            <w:r w:rsidRPr="00160507">
              <w:t>double</w:t>
            </w:r>
          </w:p>
        </w:tc>
        <w:tc>
          <w:tcPr>
            <w:tcW w:w="1964" w:type="dxa"/>
          </w:tcPr>
          <w:p w:rsidR="00D53C06" w:rsidRPr="00160507" w:rsidRDefault="00D53C06" w:rsidP="00160507">
            <w:proofErr w:type="spellStart"/>
            <w:r w:rsidRPr="00160507">
              <w:t>System.Double</w:t>
            </w:r>
            <w:proofErr w:type="spellEnd"/>
          </w:p>
        </w:tc>
      </w:tr>
      <w:tr w:rsidR="00D53C06" w:rsidTr="008F1A9F">
        <w:trPr>
          <w:jc w:val="center"/>
        </w:trPr>
        <w:tc>
          <w:tcPr>
            <w:tcW w:w="1413" w:type="dxa"/>
          </w:tcPr>
          <w:p w:rsidR="00D53C06" w:rsidRPr="00160507" w:rsidRDefault="00D53C06" w:rsidP="00160507">
            <w:r w:rsidRPr="00160507">
              <w:t>bool</w:t>
            </w:r>
          </w:p>
        </w:tc>
        <w:tc>
          <w:tcPr>
            <w:tcW w:w="1964" w:type="dxa"/>
          </w:tcPr>
          <w:p w:rsidR="00D53C06" w:rsidRPr="00160507" w:rsidRDefault="00D53C06" w:rsidP="00160507">
            <w:proofErr w:type="spellStart"/>
            <w:r w:rsidRPr="00160507">
              <w:t>System.Boolean</w:t>
            </w:r>
            <w:proofErr w:type="spellEnd"/>
          </w:p>
        </w:tc>
      </w:tr>
      <w:tr w:rsidR="00D53C06" w:rsidTr="008F1A9F">
        <w:trPr>
          <w:jc w:val="center"/>
        </w:trPr>
        <w:tc>
          <w:tcPr>
            <w:tcW w:w="1413" w:type="dxa"/>
          </w:tcPr>
          <w:p w:rsidR="00D53C06" w:rsidRPr="00160507" w:rsidRDefault="00D53C06" w:rsidP="00111BA6">
            <w:r w:rsidRPr="00160507">
              <w:t>decimal</w:t>
            </w:r>
          </w:p>
        </w:tc>
        <w:tc>
          <w:tcPr>
            <w:tcW w:w="1964" w:type="dxa"/>
          </w:tcPr>
          <w:p w:rsidR="00D53C06" w:rsidRPr="00160507" w:rsidRDefault="00D53C06" w:rsidP="00111BA6">
            <w:proofErr w:type="spellStart"/>
            <w:r w:rsidRPr="00160507">
              <w:t>System.Decimal</w:t>
            </w:r>
            <w:proofErr w:type="spellEnd"/>
          </w:p>
        </w:tc>
      </w:tr>
      <w:tr w:rsidR="00D53C06" w:rsidTr="008F1A9F">
        <w:trPr>
          <w:jc w:val="center"/>
        </w:trPr>
        <w:tc>
          <w:tcPr>
            <w:tcW w:w="1413" w:type="dxa"/>
          </w:tcPr>
          <w:p w:rsidR="00D53C06" w:rsidRPr="00160507" w:rsidRDefault="00D53C06" w:rsidP="00111BA6">
            <w:r>
              <w:t>string</w:t>
            </w:r>
          </w:p>
        </w:tc>
        <w:tc>
          <w:tcPr>
            <w:tcW w:w="1964" w:type="dxa"/>
          </w:tcPr>
          <w:p w:rsidR="00D53C06" w:rsidRPr="00160507" w:rsidRDefault="00D53C06" w:rsidP="00111BA6">
            <w:proofErr w:type="spellStart"/>
            <w:r>
              <w:t>System.String</w:t>
            </w:r>
            <w:proofErr w:type="spellEnd"/>
          </w:p>
        </w:tc>
      </w:tr>
      <w:tr w:rsidR="00D53C06" w:rsidTr="008F1A9F">
        <w:trPr>
          <w:jc w:val="center"/>
        </w:trPr>
        <w:tc>
          <w:tcPr>
            <w:tcW w:w="1413" w:type="dxa"/>
          </w:tcPr>
          <w:p w:rsidR="00D53C06" w:rsidRDefault="00D53C06" w:rsidP="00111BA6">
            <w:r>
              <w:t>object</w:t>
            </w:r>
          </w:p>
        </w:tc>
        <w:tc>
          <w:tcPr>
            <w:tcW w:w="1964" w:type="dxa"/>
          </w:tcPr>
          <w:p w:rsidR="00D53C06" w:rsidRDefault="00D53C06" w:rsidP="00111BA6">
            <w:proofErr w:type="spellStart"/>
            <w:r>
              <w:t>System.Object</w:t>
            </w:r>
            <w:proofErr w:type="spellEnd"/>
          </w:p>
        </w:tc>
      </w:tr>
    </w:tbl>
    <w:p w:rsidR="008F1A9F" w:rsidRDefault="008F1A9F" w:rsidP="008F1A9F">
      <w:pPr>
        <w:rPr>
          <w:lang w:val="es-ES"/>
        </w:rPr>
      </w:pPr>
    </w:p>
    <w:p w:rsidR="008F1A9F" w:rsidRPr="008F1A9F" w:rsidRDefault="008F1A9F" w:rsidP="008F1A9F">
      <w:pPr>
        <w:pStyle w:val="Ttulo2"/>
        <w:rPr>
          <w:lang w:val="es-ES"/>
        </w:rPr>
      </w:pPr>
      <w:r w:rsidRPr="008F1A9F">
        <w:rPr>
          <w:lang w:val="es-ES"/>
        </w:rPr>
        <w:t>Tipos enteros</w:t>
      </w:r>
    </w:p>
    <w:p w:rsidR="00F10CE6" w:rsidRDefault="008F1A9F" w:rsidP="008F1A9F">
      <w:pPr>
        <w:rPr>
          <w:lang w:val="es-ES"/>
        </w:rPr>
      </w:pPr>
      <w:r w:rsidRPr="008F1A9F">
        <w:rPr>
          <w:lang w:val="es-ES"/>
        </w:rPr>
        <w:t>La siguiente tabla muestra los tamaños y los rangos de los tipos de dato enteros.</w:t>
      </w:r>
    </w:p>
    <w:tbl>
      <w:tblPr>
        <w:tblStyle w:val="Tablaconcuadrcula"/>
        <w:tblW w:w="0" w:type="auto"/>
        <w:tblLook w:val="04A0" w:firstRow="1" w:lastRow="0" w:firstColumn="1" w:lastColumn="0" w:noHBand="0" w:noVBand="1"/>
      </w:tblPr>
      <w:tblGrid>
        <w:gridCol w:w="1271"/>
        <w:gridCol w:w="5827"/>
        <w:gridCol w:w="1730"/>
      </w:tblGrid>
      <w:tr w:rsidR="002E02B1" w:rsidTr="00024613">
        <w:tc>
          <w:tcPr>
            <w:tcW w:w="1271" w:type="dxa"/>
          </w:tcPr>
          <w:p w:rsidR="002E02B1" w:rsidRPr="002E02B1" w:rsidRDefault="002E02B1" w:rsidP="00F53E29">
            <w:pPr>
              <w:rPr>
                <w:b/>
                <w:lang w:val="es-ES"/>
              </w:rPr>
            </w:pPr>
            <w:r w:rsidRPr="002E02B1">
              <w:rPr>
                <w:b/>
                <w:lang w:val="es-ES"/>
              </w:rPr>
              <w:t>Tipo</w:t>
            </w:r>
          </w:p>
        </w:tc>
        <w:tc>
          <w:tcPr>
            <w:tcW w:w="5827" w:type="dxa"/>
          </w:tcPr>
          <w:p w:rsidR="002E02B1" w:rsidRPr="002E02B1" w:rsidRDefault="002E02B1" w:rsidP="00F53E29">
            <w:pPr>
              <w:rPr>
                <w:b/>
                <w:lang w:val="es-ES"/>
              </w:rPr>
            </w:pPr>
            <w:r w:rsidRPr="002E02B1">
              <w:rPr>
                <w:b/>
                <w:lang w:val="es-ES"/>
              </w:rPr>
              <w:t>Rango</w:t>
            </w:r>
          </w:p>
        </w:tc>
        <w:tc>
          <w:tcPr>
            <w:tcW w:w="1730" w:type="dxa"/>
          </w:tcPr>
          <w:p w:rsidR="002E02B1" w:rsidRPr="002E02B1" w:rsidRDefault="002E02B1" w:rsidP="00F53E29">
            <w:pPr>
              <w:rPr>
                <w:b/>
                <w:lang w:val="es-ES"/>
              </w:rPr>
            </w:pPr>
            <w:r>
              <w:rPr>
                <w:b/>
                <w:lang w:val="es-ES"/>
              </w:rPr>
              <w:t>Tamaño</w:t>
            </w:r>
          </w:p>
        </w:tc>
      </w:tr>
      <w:tr w:rsidR="002E02B1" w:rsidRPr="004D7EC4" w:rsidTr="00024613">
        <w:tc>
          <w:tcPr>
            <w:tcW w:w="1271" w:type="dxa"/>
          </w:tcPr>
          <w:p w:rsidR="002E02B1" w:rsidRPr="00160507" w:rsidRDefault="002E02B1" w:rsidP="008F1A9F">
            <w:proofErr w:type="spellStart"/>
            <w:r w:rsidRPr="00160507">
              <w:t>sbyte</w:t>
            </w:r>
            <w:proofErr w:type="spellEnd"/>
          </w:p>
        </w:tc>
        <w:tc>
          <w:tcPr>
            <w:tcW w:w="5827" w:type="dxa"/>
          </w:tcPr>
          <w:p w:rsidR="002E02B1" w:rsidRPr="00160507" w:rsidRDefault="002E02B1" w:rsidP="008F1A9F">
            <w:r w:rsidRPr="00160507">
              <w:t>-128 a 127</w:t>
            </w:r>
          </w:p>
        </w:tc>
        <w:tc>
          <w:tcPr>
            <w:tcW w:w="1730" w:type="dxa"/>
          </w:tcPr>
          <w:p w:rsidR="002E02B1" w:rsidRPr="000C47F8" w:rsidRDefault="004D7EC4" w:rsidP="000C47F8">
            <w:proofErr w:type="spellStart"/>
            <w:r w:rsidRPr="000C47F8">
              <w:t>Enteros</w:t>
            </w:r>
            <w:proofErr w:type="spellEnd"/>
            <w:r w:rsidRPr="000C47F8">
              <w:t xml:space="preserve"> de 8 bits con </w:t>
            </w:r>
            <w:proofErr w:type="spellStart"/>
            <w:r w:rsidRPr="000C47F8">
              <w:t>signo</w:t>
            </w:r>
            <w:proofErr w:type="spellEnd"/>
          </w:p>
        </w:tc>
      </w:tr>
      <w:tr w:rsidR="002E02B1" w:rsidRPr="004D7EC4" w:rsidTr="00024613">
        <w:tc>
          <w:tcPr>
            <w:tcW w:w="1271" w:type="dxa"/>
          </w:tcPr>
          <w:p w:rsidR="002E02B1" w:rsidRPr="00160507" w:rsidRDefault="002E02B1" w:rsidP="008F1A9F">
            <w:r w:rsidRPr="00160507">
              <w:t>byte</w:t>
            </w:r>
          </w:p>
        </w:tc>
        <w:tc>
          <w:tcPr>
            <w:tcW w:w="5827" w:type="dxa"/>
          </w:tcPr>
          <w:p w:rsidR="002E02B1" w:rsidRPr="00160507" w:rsidRDefault="002E02B1" w:rsidP="008F1A9F">
            <w:r w:rsidRPr="00160507">
              <w:t>0 a 255</w:t>
            </w:r>
          </w:p>
        </w:tc>
        <w:tc>
          <w:tcPr>
            <w:tcW w:w="1730" w:type="dxa"/>
          </w:tcPr>
          <w:p w:rsidR="002E02B1" w:rsidRPr="000C47F8" w:rsidRDefault="004D7EC4" w:rsidP="000C47F8">
            <w:proofErr w:type="spellStart"/>
            <w:r w:rsidRPr="000C47F8">
              <w:t>Enteros</w:t>
            </w:r>
            <w:proofErr w:type="spellEnd"/>
            <w:r w:rsidRPr="000C47F8">
              <w:t xml:space="preserve"> de 8 bits sin </w:t>
            </w:r>
            <w:proofErr w:type="spellStart"/>
            <w:r w:rsidRPr="000C47F8">
              <w:t>signo</w:t>
            </w:r>
            <w:proofErr w:type="spellEnd"/>
          </w:p>
        </w:tc>
      </w:tr>
      <w:tr w:rsidR="002E02B1" w:rsidRPr="004D7EC4" w:rsidTr="00024613">
        <w:tc>
          <w:tcPr>
            <w:tcW w:w="1271" w:type="dxa"/>
          </w:tcPr>
          <w:p w:rsidR="002E02B1" w:rsidRPr="00160507" w:rsidRDefault="002E02B1" w:rsidP="008F1A9F">
            <w:r w:rsidRPr="00160507">
              <w:t>short</w:t>
            </w:r>
          </w:p>
        </w:tc>
        <w:tc>
          <w:tcPr>
            <w:tcW w:w="5827" w:type="dxa"/>
          </w:tcPr>
          <w:p w:rsidR="002E02B1" w:rsidRPr="00160507" w:rsidRDefault="002E02B1" w:rsidP="008F1A9F">
            <w:r w:rsidRPr="00160507">
              <w:t>-32768 a 32767</w:t>
            </w:r>
          </w:p>
        </w:tc>
        <w:tc>
          <w:tcPr>
            <w:tcW w:w="1730" w:type="dxa"/>
          </w:tcPr>
          <w:p w:rsidR="002E02B1" w:rsidRPr="000C47F8" w:rsidRDefault="004D7EC4" w:rsidP="000C47F8">
            <w:proofErr w:type="spellStart"/>
            <w:r w:rsidRPr="000C47F8">
              <w:t>Enteros</w:t>
            </w:r>
            <w:proofErr w:type="spellEnd"/>
            <w:r w:rsidRPr="000C47F8">
              <w:t xml:space="preserve"> de 16 bits</w:t>
            </w:r>
            <w:r w:rsidR="00C65E15" w:rsidRPr="000C47F8">
              <w:t xml:space="preserve"> co</w:t>
            </w:r>
            <w:r w:rsidRPr="000C47F8">
              <w:t xml:space="preserve">n </w:t>
            </w:r>
            <w:proofErr w:type="spellStart"/>
            <w:r w:rsidRPr="000C47F8">
              <w:t>signo</w:t>
            </w:r>
            <w:proofErr w:type="spellEnd"/>
          </w:p>
        </w:tc>
      </w:tr>
      <w:tr w:rsidR="002E02B1" w:rsidRPr="00C65E15" w:rsidTr="00024613">
        <w:tc>
          <w:tcPr>
            <w:tcW w:w="1271" w:type="dxa"/>
          </w:tcPr>
          <w:p w:rsidR="002E02B1" w:rsidRPr="00160507" w:rsidRDefault="002E02B1" w:rsidP="008F1A9F">
            <w:proofErr w:type="spellStart"/>
            <w:r w:rsidRPr="00160507">
              <w:t>ushort</w:t>
            </w:r>
            <w:proofErr w:type="spellEnd"/>
          </w:p>
        </w:tc>
        <w:tc>
          <w:tcPr>
            <w:tcW w:w="5827" w:type="dxa"/>
          </w:tcPr>
          <w:p w:rsidR="002E02B1" w:rsidRPr="00160507" w:rsidRDefault="002E02B1" w:rsidP="008F1A9F">
            <w:r w:rsidRPr="00160507">
              <w:t>0 a 65535</w:t>
            </w:r>
          </w:p>
        </w:tc>
        <w:tc>
          <w:tcPr>
            <w:tcW w:w="1730" w:type="dxa"/>
          </w:tcPr>
          <w:p w:rsidR="002E02B1" w:rsidRPr="000C47F8" w:rsidRDefault="00C65E15" w:rsidP="000C47F8">
            <w:proofErr w:type="spellStart"/>
            <w:r w:rsidRPr="000C47F8">
              <w:t>enteros</w:t>
            </w:r>
            <w:proofErr w:type="spellEnd"/>
            <w:r w:rsidRPr="000C47F8">
              <w:t xml:space="preserve"> de 16 bits sin </w:t>
            </w:r>
            <w:proofErr w:type="spellStart"/>
            <w:r w:rsidRPr="000C47F8">
              <w:t>signo</w:t>
            </w:r>
            <w:proofErr w:type="spellEnd"/>
          </w:p>
        </w:tc>
      </w:tr>
      <w:tr w:rsidR="002E02B1" w:rsidRPr="000C47F8" w:rsidTr="00024613">
        <w:tc>
          <w:tcPr>
            <w:tcW w:w="1271" w:type="dxa"/>
          </w:tcPr>
          <w:p w:rsidR="002E02B1" w:rsidRPr="00160507" w:rsidRDefault="002E02B1" w:rsidP="008F1A9F">
            <w:proofErr w:type="spellStart"/>
            <w:r w:rsidRPr="00160507">
              <w:t>int</w:t>
            </w:r>
            <w:proofErr w:type="spellEnd"/>
          </w:p>
        </w:tc>
        <w:tc>
          <w:tcPr>
            <w:tcW w:w="5827" w:type="dxa"/>
          </w:tcPr>
          <w:p w:rsidR="002E02B1" w:rsidRPr="00160507" w:rsidRDefault="002E02B1" w:rsidP="008F1A9F">
            <w:r w:rsidRPr="00160507">
              <w:t>-2147483648 a 2147483647</w:t>
            </w:r>
          </w:p>
        </w:tc>
        <w:tc>
          <w:tcPr>
            <w:tcW w:w="1730" w:type="dxa"/>
          </w:tcPr>
          <w:p w:rsidR="002E02B1" w:rsidRPr="000C47F8" w:rsidRDefault="000C47F8" w:rsidP="000C47F8">
            <w:proofErr w:type="spellStart"/>
            <w:r w:rsidRPr="000C47F8">
              <w:t>Enteros</w:t>
            </w:r>
            <w:proofErr w:type="spellEnd"/>
            <w:r w:rsidRPr="000C47F8">
              <w:t xml:space="preserve"> de 32 bits con </w:t>
            </w:r>
            <w:proofErr w:type="spellStart"/>
            <w:r w:rsidRPr="000C47F8">
              <w:t>signo</w:t>
            </w:r>
            <w:proofErr w:type="spellEnd"/>
          </w:p>
        </w:tc>
      </w:tr>
      <w:tr w:rsidR="002E02B1" w:rsidRPr="000C47F8" w:rsidTr="00024613">
        <w:tc>
          <w:tcPr>
            <w:tcW w:w="1271" w:type="dxa"/>
          </w:tcPr>
          <w:p w:rsidR="002E02B1" w:rsidRPr="00160507" w:rsidRDefault="002E02B1" w:rsidP="008F1A9F">
            <w:proofErr w:type="spellStart"/>
            <w:r w:rsidRPr="00160507">
              <w:t>uint</w:t>
            </w:r>
            <w:proofErr w:type="spellEnd"/>
          </w:p>
        </w:tc>
        <w:tc>
          <w:tcPr>
            <w:tcW w:w="5827" w:type="dxa"/>
          </w:tcPr>
          <w:p w:rsidR="002E02B1" w:rsidRPr="00160507" w:rsidRDefault="002E02B1" w:rsidP="008F1A9F">
            <w:r w:rsidRPr="00160507">
              <w:t>0 a 4294967295</w:t>
            </w:r>
          </w:p>
        </w:tc>
        <w:tc>
          <w:tcPr>
            <w:tcW w:w="1730" w:type="dxa"/>
          </w:tcPr>
          <w:p w:rsidR="002E02B1" w:rsidRPr="000C47F8" w:rsidRDefault="000C47F8" w:rsidP="000C47F8">
            <w:proofErr w:type="spellStart"/>
            <w:r w:rsidRPr="000C47F8">
              <w:t>Enteros</w:t>
            </w:r>
            <w:proofErr w:type="spellEnd"/>
            <w:r w:rsidRPr="000C47F8">
              <w:t xml:space="preserve"> de 32 bits sin </w:t>
            </w:r>
            <w:proofErr w:type="spellStart"/>
            <w:r w:rsidRPr="000C47F8">
              <w:t>signo</w:t>
            </w:r>
            <w:proofErr w:type="spellEnd"/>
          </w:p>
        </w:tc>
      </w:tr>
      <w:tr w:rsidR="002E02B1" w:rsidRPr="000C47F8" w:rsidTr="00024613">
        <w:tc>
          <w:tcPr>
            <w:tcW w:w="1271" w:type="dxa"/>
          </w:tcPr>
          <w:p w:rsidR="002E02B1" w:rsidRPr="00160507" w:rsidRDefault="002E02B1" w:rsidP="008F1A9F">
            <w:r w:rsidRPr="00160507">
              <w:lastRenderedPageBreak/>
              <w:t>long</w:t>
            </w:r>
          </w:p>
        </w:tc>
        <w:tc>
          <w:tcPr>
            <w:tcW w:w="5827" w:type="dxa"/>
          </w:tcPr>
          <w:p w:rsidR="002E02B1" w:rsidRPr="00160507" w:rsidRDefault="002E02B1" w:rsidP="008F1A9F">
            <w:r w:rsidRPr="00160507">
              <w:t>-9223372036854775808 a 9223372036854775807</w:t>
            </w:r>
          </w:p>
        </w:tc>
        <w:tc>
          <w:tcPr>
            <w:tcW w:w="1730" w:type="dxa"/>
          </w:tcPr>
          <w:p w:rsidR="002E02B1" w:rsidRPr="000C47F8" w:rsidRDefault="000C47F8" w:rsidP="000C47F8">
            <w:proofErr w:type="spellStart"/>
            <w:r w:rsidRPr="000C47F8">
              <w:t>Enteros</w:t>
            </w:r>
            <w:proofErr w:type="spellEnd"/>
            <w:r w:rsidRPr="000C47F8">
              <w:t xml:space="preserve"> de 64 bits con </w:t>
            </w:r>
            <w:proofErr w:type="spellStart"/>
            <w:r w:rsidRPr="000C47F8">
              <w:t>signo</w:t>
            </w:r>
            <w:proofErr w:type="spellEnd"/>
          </w:p>
        </w:tc>
      </w:tr>
      <w:tr w:rsidR="00024613" w:rsidRPr="00024613" w:rsidTr="00024613">
        <w:tc>
          <w:tcPr>
            <w:tcW w:w="1271" w:type="dxa"/>
          </w:tcPr>
          <w:p w:rsidR="00024613" w:rsidRPr="00160507" w:rsidRDefault="00024613" w:rsidP="00024613">
            <w:proofErr w:type="spellStart"/>
            <w:r w:rsidRPr="00160507">
              <w:t>ulong</w:t>
            </w:r>
            <w:proofErr w:type="spellEnd"/>
          </w:p>
        </w:tc>
        <w:tc>
          <w:tcPr>
            <w:tcW w:w="5827" w:type="dxa"/>
          </w:tcPr>
          <w:p w:rsidR="00024613" w:rsidRPr="00160507" w:rsidRDefault="00024613" w:rsidP="00024613">
            <w:r>
              <w:t>0 a</w:t>
            </w:r>
            <w:r w:rsidRPr="00160507">
              <w:t xml:space="preserve"> 18446744073709551615</w:t>
            </w:r>
          </w:p>
        </w:tc>
        <w:tc>
          <w:tcPr>
            <w:tcW w:w="1730" w:type="dxa"/>
          </w:tcPr>
          <w:p w:rsidR="00024613" w:rsidRPr="000C47F8" w:rsidRDefault="00024613" w:rsidP="000C47F8">
            <w:proofErr w:type="spellStart"/>
            <w:r w:rsidRPr="000C47F8">
              <w:t>Enteros</w:t>
            </w:r>
            <w:proofErr w:type="spellEnd"/>
            <w:r w:rsidRPr="000C47F8">
              <w:t xml:space="preserve"> de 64 bits sin </w:t>
            </w:r>
            <w:proofErr w:type="spellStart"/>
            <w:r w:rsidRPr="000C47F8">
              <w:t>signo</w:t>
            </w:r>
            <w:proofErr w:type="spellEnd"/>
          </w:p>
        </w:tc>
      </w:tr>
      <w:tr w:rsidR="00024613" w:rsidRPr="000C47F8" w:rsidTr="00024613">
        <w:tc>
          <w:tcPr>
            <w:tcW w:w="1271" w:type="dxa"/>
          </w:tcPr>
          <w:p w:rsidR="00024613" w:rsidRPr="00160507" w:rsidRDefault="00024613" w:rsidP="00024613">
            <w:r w:rsidRPr="00160507">
              <w:t>char</w:t>
            </w:r>
          </w:p>
        </w:tc>
        <w:tc>
          <w:tcPr>
            <w:tcW w:w="5827" w:type="dxa"/>
          </w:tcPr>
          <w:p w:rsidR="00024613" w:rsidRPr="00160507" w:rsidRDefault="00024613" w:rsidP="00024613">
            <w:r>
              <w:t>0 a</w:t>
            </w:r>
            <w:r w:rsidRPr="00632B91">
              <w:t xml:space="preserve"> 65535</w:t>
            </w:r>
          </w:p>
        </w:tc>
        <w:tc>
          <w:tcPr>
            <w:tcW w:w="1730" w:type="dxa"/>
          </w:tcPr>
          <w:p w:rsidR="00024613" w:rsidRPr="000C47F8" w:rsidRDefault="000C47F8" w:rsidP="000C47F8">
            <w:proofErr w:type="spellStart"/>
            <w:r w:rsidRPr="000C47F8">
              <w:t>Enteros</w:t>
            </w:r>
            <w:proofErr w:type="spellEnd"/>
            <w:r w:rsidRPr="000C47F8">
              <w:t xml:space="preserve"> de 16 bits sin </w:t>
            </w:r>
            <w:proofErr w:type="spellStart"/>
            <w:r w:rsidRPr="000C47F8">
              <w:t>signo</w:t>
            </w:r>
            <w:proofErr w:type="spellEnd"/>
          </w:p>
        </w:tc>
      </w:tr>
    </w:tbl>
    <w:p w:rsidR="008F1A9F" w:rsidRDefault="008F1A9F" w:rsidP="00F10CE6">
      <w:pPr>
        <w:rPr>
          <w:lang w:val="es-ES"/>
        </w:rPr>
      </w:pPr>
    </w:p>
    <w:p w:rsidR="0054511A" w:rsidRDefault="0054511A" w:rsidP="00F10CE6">
      <w:pPr>
        <w:rPr>
          <w:lang w:val="es-ES"/>
        </w:rPr>
      </w:pPr>
      <w:r w:rsidRPr="00565787">
        <w:rPr>
          <w:b/>
          <w:lang w:val="es-ES"/>
        </w:rPr>
        <w:t>Con signo (</w:t>
      </w:r>
      <w:proofErr w:type="spellStart"/>
      <w:r w:rsidRPr="00565787">
        <w:rPr>
          <w:b/>
          <w:lang w:val="es-ES"/>
        </w:rPr>
        <w:t>signed</w:t>
      </w:r>
      <w:proofErr w:type="spellEnd"/>
      <w:r w:rsidRPr="00565787">
        <w:rPr>
          <w:b/>
          <w:lang w:val="es-ES"/>
        </w:rPr>
        <w:t>)</w:t>
      </w:r>
      <w:r w:rsidRPr="0054511A">
        <w:rPr>
          <w:lang w:val="es-ES"/>
        </w:rPr>
        <w:t xml:space="preserve"> significa que la variable puede almacenar números positivos y negativos, </w:t>
      </w:r>
      <w:r w:rsidRPr="0054511A">
        <w:rPr>
          <w:b/>
          <w:lang w:val="es-ES"/>
        </w:rPr>
        <w:t>sin signo</w:t>
      </w:r>
      <w:r>
        <w:rPr>
          <w:lang w:val="es-ES"/>
        </w:rPr>
        <w:t xml:space="preserve"> </w:t>
      </w:r>
      <w:r w:rsidRPr="00565787">
        <w:rPr>
          <w:b/>
          <w:lang w:val="es-ES"/>
        </w:rPr>
        <w:t>(</w:t>
      </w:r>
      <w:proofErr w:type="spellStart"/>
      <w:r w:rsidRPr="00565787">
        <w:rPr>
          <w:b/>
          <w:lang w:val="es-ES"/>
        </w:rPr>
        <w:t>unsigned</w:t>
      </w:r>
      <w:proofErr w:type="spellEnd"/>
      <w:r w:rsidRPr="00565787">
        <w:rPr>
          <w:b/>
          <w:lang w:val="es-ES"/>
        </w:rPr>
        <w:t>)</w:t>
      </w:r>
      <w:r w:rsidRPr="0054511A">
        <w:rPr>
          <w:lang w:val="es-ES"/>
        </w:rPr>
        <w:t xml:space="preserve"> significa que la variable solo puede almacenar números positivos.</w:t>
      </w:r>
    </w:p>
    <w:p w:rsidR="008F1A9F" w:rsidRDefault="008F1A9F" w:rsidP="00F10CE6">
      <w:pPr>
        <w:rPr>
          <w:lang w:val="es-ES"/>
        </w:rPr>
      </w:pPr>
    </w:p>
    <w:p w:rsidR="008F1A9F" w:rsidRPr="008F1A9F" w:rsidRDefault="008F1A9F" w:rsidP="008F1A9F">
      <w:pPr>
        <w:pStyle w:val="Ttulo2"/>
        <w:rPr>
          <w:lang w:val="es-ES"/>
        </w:rPr>
      </w:pPr>
      <w:r w:rsidRPr="008F1A9F">
        <w:rPr>
          <w:lang w:val="es-ES"/>
        </w:rPr>
        <w:t>Tipos de punto flotante</w:t>
      </w:r>
    </w:p>
    <w:p w:rsidR="008F1A9F" w:rsidRDefault="008F1A9F" w:rsidP="008F1A9F">
      <w:pPr>
        <w:rPr>
          <w:lang w:val="es-ES"/>
        </w:rPr>
      </w:pPr>
      <w:r w:rsidRPr="008F1A9F">
        <w:rPr>
          <w:lang w:val="es-ES"/>
        </w:rPr>
        <w:t>La siguiente tabla muestra la precisión y el rango aproximado para los tipos de punto flotante.</w:t>
      </w:r>
    </w:p>
    <w:tbl>
      <w:tblPr>
        <w:tblStyle w:val="Tablaconcuadrcula"/>
        <w:tblW w:w="0" w:type="auto"/>
        <w:tblLook w:val="04A0" w:firstRow="1" w:lastRow="0" w:firstColumn="1" w:lastColumn="0" w:noHBand="0" w:noVBand="1"/>
      </w:tblPr>
      <w:tblGrid>
        <w:gridCol w:w="2178"/>
        <w:gridCol w:w="3462"/>
        <w:gridCol w:w="3188"/>
      </w:tblGrid>
      <w:tr w:rsidR="008F1A9F" w:rsidRPr="00160507" w:rsidTr="008F1A9F">
        <w:tc>
          <w:tcPr>
            <w:tcW w:w="2178" w:type="dxa"/>
          </w:tcPr>
          <w:p w:rsidR="008F1A9F" w:rsidRPr="002E02B1" w:rsidRDefault="008F1A9F" w:rsidP="004E202F">
            <w:pPr>
              <w:rPr>
                <w:b/>
                <w:lang w:val="es-MX"/>
              </w:rPr>
            </w:pPr>
            <w:r w:rsidRPr="002E02B1">
              <w:rPr>
                <w:b/>
                <w:lang w:val="es-MX"/>
              </w:rPr>
              <w:t>Tipo</w:t>
            </w:r>
          </w:p>
        </w:tc>
        <w:tc>
          <w:tcPr>
            <w:tcW w:w="3462" w:type="dxa"/>
          </w:tcPr>
          <w:p w:rsidR="008F1A9F" w:rsidRPr="002E02B1" w:rsidRDefault="004E202F" w:rsidP="004E202F">
            <w:pPr>
              <w:rPr>
                <w:b/>
                <w:lang w:val="es-MX"/>
              </w:rPr>
            </w:pPr>
            <w:r w:rsidRPr="002E02B1">
              <w:rPr>
                <w:b/>
                <w:lang w:val="es-MX"/>
              </w:rPr>
              <w:t>Rango</w:t>
            </w:r>
          </w:p>
        </w:tc>
        <w:tc>
          <w:tcPr>
            <w:tcW w:w="3188" w:type="dxa"/>
          </w:tcPr>
          <w:p w:rsidR="008F1A9F" w:rsidRPr="002E02B1" w:rsidRDefault="008F1A9F" w:rsidP="004E202F">
            <w:pPr>
              <w:rPr>
                <w:b/>
                <w:lang w:val="es-MX"/>
              </w:rPr>
            </w:pPr>
            <w:r w:rsidRPr="002E02B1">
              <w:rPr>
                <w:b/>
                <w:lang w:val="es-MX"/>
              </w:rPr>
              <w:t>Precisión</w:t>
            </w:r>
          </w:p>
        </w:tc>
      </w:tr>
      <w:tr w:rsidR="008F1A9F" w:rsidRPr="00160507" w:rsidTr="008F1A9F">
        <w:tc>
          <w:tcPr>
            <w:tcW w:w="2178" w:type="dxa"/>
          </w:tcPr>
          <w:p w:rsidR="008F1A9F" w:rsidRPr="004E202F" w:rsidRDefault="008F1A9F" w:rsidP="004E202F">
            <w:r w:rsidRPr="004E202F">
              <w:t>float</w:t>
            </w:r>
          </w:p>
        </w:tc>
        <w:tc>
          <w:tcPr>
            <w:tcW w:w="3462" w:type="dxa"/>
          </w:tcPr>
          <w:p w:rsidR="008F1A9F" w:rsidRPr="004E202F" w:rsidRDefault="008F1A9F" w:rsidP="004E202F">
            <w:r w:rsidRPr="004E202F">
              <w:t>1.5 × 10</w:t>
            </w:r>
            <w:r w:rsidRPr="004E202F">
              <w:rPr>
                <w:rFonts w:ascii="Cambria Math" w:hAnsi="Cambria Math" w:cs="Cambria Math"/>
              </w:rPr>
              <w:t>⁻</w:t>
            </w:r>
            <w:r w:rsidRPr="004E202F">
              <w:rPr>
                <w:rFonts w:cs="Arial"/>
              </w:rPr>
              <w:t>⁴⁵</w:t>
            </w:r>
            <w:r w:rsidRPr="004E202F">
              <w:t xml:space="preserve"> to 3.4 </w:t>
            </w:r>
            <w:r w:rsidRPr="004E202F">
              <w:rPr>
                <w:rFonts w:cs="Arial"/>
              </w:rPr>
              <w:t>×</w:t>
            </w:r>
            <w:r w:rsidRPr="004E202F">
              <w:t xml:space="preserve"> 10</w:t>
            </w:r>
            <w:r w:rsidRPr="004E202F">
              <w:rPr>
                <w:rFonts w:cs="Arial"/>
              </w:rPr>
              <w:t>³⁸ </w:t>
            </w:r>
          </w:p>
        </w:tc>
        <w:tc>
          <w:tcPr>
            <w:tcW w:w="3188" w:type="dxa"/>
          </w:tcPr>
          <w:p w:rsidR="008F1A9F" w:rsidRPr="004E202F" w:rsidRDefault="004E202F" w:rsidP="004E202F">
            <w:pPr>
              <w:rPr>
                <w:lang w:val="es-MX"/>
              </w:rPr>
            </w:pPr>
            <w:r w:rsidRPr="004E202F">
              <w:rPr>
                <w:lang w:val="es-MX"/>
              </w:rPr>
              <w:t>7 dígitos</w:t>
            </w:r>
          </w:p>
        </w:tc>
      </w:tr>
      <w:tr w:rsidR="008F1A9F" w:rsidRPr="00160507" w:rsidTr="008F1A9F">
        <w:tc>
          <w:tcPr>
            <w:tcW w:w="2178" w:type="dxa"/>
          </w:tcPr>
          <w:p w:rsidR="008F1A9F" w:rsidRPr="004E202F" w:rsidRDefault="008F1A9F" w:rsidP="004E202F">
            <w:r w:rsidRPr="004E202F">
              <w:t>double</w:t>
            </w:r>
          </w:p>
        </w:tc>
        <w:tc>
          <w:tcPr>
            <w:tcW w:w="3462" w:type="dxa"/>
          </w:tcPr>
          <w:p w:rsidR="008F1A9F" w:rsidRPr="004E202F" w:rsidRDefault="008F1A9F" w:rsidP="004E202F">
            <w:r w:rsidRPr="004E202F">
              <w:t>5.0 × 10</w:t>
            </w:r>
            <w:r w:rsidRPr="004E202F">
              <w:rPr>
                <w:rFonts w:ascii="Cambria Math" w:hAnsi="Cambria Math" w:cs="Cambria Math"/>
              </w:rPr>
              <w:t>⁻</w:t>
            </w:r>
            <w:r w:rsidRPr="004E202F">
              <w:t>³²⁴ to 1.7 × 10³⁰⁸</w:t>
            </w:r>
          </w:p>
        </w:tc>
        <w:tc>
          <w:tcPr>
            <w:tcW w:w="3188" w:type="dxa"/>
          </w:tcPr>
          <w:p w:rsidR="008F1A9F" w:rsidRPr="004E202F" w:rsidRDefault="004E202F" w:rsidP="004E202F">
            <w:pPr>
              <w:rPr>
                <w:lang w:val="es-MX"/>
              </w:rPr>
            </w:pPr>
            <w:r w:rsidRPr="004E202F">
              <w:rPr>
                <w:lang w:val="es-MX"/>
              </w:rPr>
              <w:t>15-16 dígit</w:t>
            </w:r>
            <w:r>
              <w:rPr>
                <w:lang w:val="es-MX"/>
              </w:rPr>
              <w:t>o</w:t>
            </w:r>
            <w:r w:rsidRPr="004E202F">
              <w:rPr>
                <w:lang w:val="es-MX"/>
              </w:rPr>
              <w:t>s.</w:t>
            </w:r>
          </w:p>
        </w:tc>
      </w:tr>
      <w:tr w:rsidR="008F1A9F" w:rsidRPr="00160507" w:rsidTr="008F1A9F">
        <w:tc>
          <w:tcPr>
            <w:tcW w:w="2178" w:type="dxa"/>
          </w:tcPr>
          <w:p w:rsidR="008F1A9F" w:rsidRPr="004E202F" w:rsidRDefault="008F1A9F" w:rsidP="004E202F">
            <w:r w:rsidRPr="004E202F">
              <w:t>decimal</w:t>
            </w:r>
          </w:p>
        </w:tc>
        <w:tc>
          <w:tcPr>
            <w:tcW w:w="3462" w:type="dxa"/>
          </w:tcPr>
          <w:p w:rsidR="008F1A9F" w:rsidRPr="004E202F" w:rsidRDefault="008F1A9F" w:rsidP="004E202F">
            <w:r w:rsidRPr="004E202F">
              <w:t>7.9 × 10</w:t>
            </w:r>
            <w:r w:rsidRPr="004E202F">
              <w:rPr>
                <w:rFonts w:ascii="Cambria Math" w:hAnsi="Cambria Math" w:cs="Cambria Math"/>
              </w:rPr>
              <w:t>⁻</w:t>
            </w:r>
            <w:r w:rsidRPr="004E202F">
              <w:t>²⁸ to 7.9 × 10²⁸</w:t>
            </w:r>
          </w:p>
        </w:tc>
        <w:tc>
          <w:tcPr>
            <w:tcW w:w="3188" w:type="dxa"/>
          </w:tcPr>
          <w:p w:rsidR="008F1A9F" w:rsidRPr="004E202F" w:rsidRDefault="004E202F" w:rsidP="004E202F">
            <w:pPr>
              <w:rPr>
                <w:lang w:val="es-MX"/>
              </w:rPr>
            </w:pPr>
            <w:r w:rsidRPr="004E202F">
              <w:rPr>
                <w:lang w:val="es-MX"/>
              </w:rPr>
              <w:t>28 dígitos</w:t>
            </w:r>
          </w:p>
        </w:tc>
      </w:tr>
    </w:tbl>
    <w:p w:rsidR="008F1A9F" w:rsidRDefault="008F1A9F" w:rsidP="00F10CE6">
      <w:pPr>
        <w:rPr>
          <w:lang w:val="es-ES"/>
        </w:rPr>
      </w:pPr>
    </w:p>
    <w:p w:rsidR="00531F7A" w:rsidRDefault="00531F7A" w:rsidP="00F10CE6">
      <w:pPr>
        <w:rPr>
          <w:lang w:val="es-ES"/>
        </w:rPr>
      </w:pPr>
    </w:p>
    <w:p w:rsidR="00531F7A" w:rsidRDefault="00531F7A" w:rsidP="00531F7A">
      <w:pPr>
        <w:pStyle w:val="Ttulo1"/>
        <w:rPr>
          <w:lang w:val="es-ES"/>
        </w:rPr>
      </w:pPr>
      <w:r>
        <w:rPr>
          <w:lang w:val="es-ES"/>
        </w:rPr>
        <w:t>Declaración de variables</w:t>
      </w:r>
    </w:p>
    <w:p w:rsidR="00631067" w:rsidRDefault="00631067" w:rsidP="00531F7A">
      <w:pPr>
        <w:rPr>
          <w:lang w:val="es-ES"/>
        </w:rPr>
      </w:pPr>
      <w:proofErr w:type="gramStart"/>
      <w:r>
        <w:rPr>
          <w:lang w:val="es-ES"/>
        </w:rPr>
        <w:t>L</w:t>
      </w:r>
      <w:r w:rsidRPr="00631067">
        <w:rPr>
          <w:lang w:val="es-ES"/>
        </w:rPr>
        <w:t>as variable</w:t>
      </w:r>
      <w:proofErr w:type="gramEnd"/>
      <w:r w:rsidRPr="00631067">
        <w:rPr>
          <w:lang w:val="es-ES"/>
        </w:rPr>
        <w:t xml:space="preserve"> son estructuras de datos que pueden variar durante la ejecución de un programa.</w:t>
      </w:r>
    </w:p>
    <w:p w:rsidR="00631067" w:rsidRDefault="00631067" w:rsidP="00531F7A">
      <w:pPr>
        <w:rPr>
          <w:lang w:val="es-ES"/>
        </w:rPr>
      </w:pPr>
      <w:r w:rsidRPr="00631067">
        <w:rPr>
          <w:lang w:val="es-ES"/>
        </w:rPr>
        <w:t>Declarar variables significa indicar el tipo de dato que almacenara las variables que participan en el programa.</w:t>
      </w:r>
    </w:p>
    <w:p w:rsidR="00531F7A" w:rsidRDefault="00540604" w:rsidP="00531F7A">
      <w:pPr>
        <w:rPr>
          <w:lang w:val="es-ES"/>
        </w:rPr>
      </w:pPr>
      <w:r>
        <w:rPr>
          <w:lang w:val="es-ES"/>
        </w:rPr>
        <w:t>Las variables se van a declarar primero indicando el tipo de dato</w:t>
      </w:r>
      <w:r w:rsidR="000E0340">
        <w:rPr>
          <w:lang w:val="es-ES"/>
        </w:rPr>
        <w:t>, luego el nombre de la variable que se quiere definir, y opcionalmente puede indicar un valor inicial</w:t>
      </w:r>
      <w:r w:rsidR="00BB3400">
        <w:rPr>
          <w:lang w:val="es-ES"/>
        </w:rPr>
        <w:t xml:space="preserve"> con el operador de igual, se le da el valor y al final se pone punto y coma</w:t>
      </w:r>
      <w:r>
        <w:rPr>
          <w:lang w:val="es-ES"/>
        </w:rPr>
        <w:t>.</w:t>
      </w:r>
    </w:p>
    <w:p w:rsidR="00540604" w:rsidRDefault="00540604" w:rsidP="00531F7A">
      <w:pPr>
        <w:rPr>
          <w:lang w:val="es-ES"/>
        </w:rPr>
      </w:pPr>
      <w:r>
        <w:rPr>
          <w:lang w:val="es-ES"/>
        </w:rPr>
        <w:t>Ejemplo</w:t>
      </w:r>
      <w:r w:rsidR="00B70AD6">
        <w:rPr>
          <w:lang w:val="es-ES"/>
        </w:rPr>
        <w:t>s</w:t>
      </w:r>
    </w:p>
    <w:p w:rsidR="00540604" w:rsidRDefault="00540604" w:rsidP="00531F7A">
      <w:pPr>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int</w:t>
      </w:r>
      <w:proofErr w:type="spellEnd"/>
      <w:r>
        <w:rPr>
          <w:rFonts w:ascii="Cascadia Mono" w:hAnsi="Cascadia Mono" w:cs="Cascadia Mono"/>
          <w:color w:val="000000"/>
          <w:sz w:val="19"/>
          <w:szCs w:val="19"/>
          <w:lang w:val="es-MX"/>
        </w:rPr>
        <w:t xml:space="preserve"> numero = 10;</w:t>
      </w:r>
    </w:p>
    <w:p w:rsidR="00CC4B45" w:rsidRPr="00CC4B45" w:rsidRDefault="00CC4B45" w:rsidP="00531F7A">
      <w:pPr>
        <w:rPr>
          <w:rFonts w:ascii="Cascadia Mono" w:hAnsi="Cascadia Mono" w:cs="Cascadia Mono"/>
          <w:color w:val="000000"/>
          <w:sz w:val="19"/>
          <w:szCs w:val="19"/>
        </w:rPr>
      </w:pPr>
      <w:proofErr w:type="spellStart"/>
      <w:r>
        <w:rPr>
          <w:rFonts w:ascii="Cascadia Mono" w:hAnsi="Cascadia Mono" w:cs="Cascadia Mono"/>
          <w:color w:val="0000FF"/>
          <w:sz w:val="19"/>
          <w:szCs w:val="19"/>
          <w:lang w:val="es-MX"/>
        </w:rPr>
        <w:t>long</w:t>
      </w:r>
      <w:proofErr w:type="spellEnd"/>
      <w:r>
        <w:rPr>
          <w:rFonts w:ascii="Cascadia Mono" w:hAnsi="Cascadia Mono" w:cs="Cascadia Mono"/>
          <w:color w:val="000000"/>
          <w:sz w:val="19"/>
          <w:szCs w:val="19"/>
          <w:lang w:val="es-MX"/>
        </w:rPr>
        <w:t xml:space="preserve"> </w:t>
      </w:r>
      <w:proofErr w:type="spellStart"/>
      <w:r>
        <w:rPr>
          <w:rFonts w:ascii="Cascadia Mono" w:hAnsi="Cascadia Mono" w:cs="Cascadia Mono"/>
          <w:color w:val="000000"/>
          <w:sz w:val="19"/>
          <w:szCs w:val="19"/>
          <w:lang w:val="es-MX"/>
        </w:rPr>
        <w:t>numeroLargo</w:t>
      </w:r>
      <w:proofErr w:type="spellEnd"/>
      <w:r>
        <w:rPr>
          <w:rFonts w:ascii="Cascadia Mono" w:hAnsi="Cascadia Mono" w:cs="Cascadia Mono"/>
          <w:color w:val="000000"/>
          <w:sz w:val="19"/>
          <w:szCs w:val="19"/>
          <w:lang w:val="es-MX"/>
        </w:rPr>
        <w:t xml:space="preserve"> = 90192910290219;</w:t>
      </w:r>
    </w:p>
    <w:p w:rsidR="00601F58" w:rsidRDefault="00601F58" w:rsidP="00531F7A">
      <w:pPr>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bool</w:t>
      </w:r>
      <w:proofErr w:type="spellEnd"/>
      <w:r>
        <w:rPr>
          <w:rFonts w:ascii="Cascadia Mono" w:hAnsi="Cascadia Mono" w:cs="Cascadia Mono"/>
          <w:color w:val="000000"/>
          <w:sz w:val="19"/>
          <w:szCs w:val="19"/>
          <w:lang w:val="es-MX"/>
        </w:rPr>
        <w:t xml:space="preserve"> vivo = </w:t>
      </w:r>
      <w:r>
        <w:rPr>
          <w:rFonts w:ascii="Cascadia Mono" w:hAnsi="Cascadia Mono" w:cs="Cascadia Mono"/>
          <w:color w:val="0000FF"/>
          <w:sz w:val="19"/>
          <w:szCs w:val="19"/>
          <w:lang w:val="es-MX"/>
        </w:rPr>
        <w:t>true</w:t>
      </w:r>
      <w:r>
        <w:rPr>
          <w:rFonts w:ascii="Cascadia Mono" w:hAnsi="Cascadia Mono" w:cs="Cascadia Mono"/>
          <w:color w:val="000000"/>
          <w:sz w:val="19"/>
          <w:szCs w:val="19"/>
          <w:lang w:val="es-MX"/>
        </w:rPr>
        <w:t>;</w:t>
      </w:r>
    </w:p>
    <w:p w:rsidR="00601F58" w:rsidRPr="00601F58" w:rsidRDefault="00601F58" w:rsidP="00531F7A">
      <w:pPr>
        <w:rPr>
          <w:lang w:val="es-ES"/>
        </w:rPr>
      </w:pPr>
      <w:proofErr w:type="spellStart"/>
      <w:r>
        <w:rPr>
          <w:rFonts w:ascii="Cascadia Mono" w:hAnsi="Cascadia Mono" w:cs="Cascadia Mono"/>
          <w:color w:val="0000FF"/>
          <w:sz w:val="19"/>
          <w:szCs w:val="19"/>
          <w:lang w:val="es-MX"/>
        </w:rPr>
        <w:t>char</w:t>
      </w:r>
      <w:proofErr w:type="spellEnd"/>
      <w:r>
        <w:rPr>
          <w:rFonts w:ascii="Cascadia Mono" w:hAnsi="Cascadia Mono" w:cs="Cascadia Mono"/>
          <w:color w:val="000000"/>
          <w:sz w:val="19"/>
          <w:szCs w:val="19"/>
          <w:lang w:val="es-MX"/>
        </w:rPr>
        <w:t xml:space="preserve"> </w:t>
      </w:r>
      <w:proofErr w:type="spellStart"/>
      <w:r>
        <w:rPr>
          <w:rFonts w:ascii="Cascadia Mono" w:hAnsi="Cascadia Mono" w:cs="Cascadia Mono"/>
          <w:color w:val="000000"/>
          <w:sz w:val="19"/>
          <w:szCs w:val="19"/>
          <w:lang w:val="es-MX"/>
        </w:rPr>
        <w:t>caracter</w:t>
      </w:r>
      <w:proofErr w:type="spellEnd"/>
      <w:r>
        <w:rPr>
          <w:rFonts w:ascii="Cascadia Mono" w:hAnsi="Cascadia Mono" w:cs="Cascadia Mono"/>
          <w:color w:val="000000"/>
          <w:sz w:val="19"/>
          <w:szCs w:val="19"/>
          <w:lang w:val="es-MX"/>
        </w:rPr>
        <w:t xml:space="preserve"> = </w:t>
      </w:r>
      <w:r>
        <w:rPr>
          <w:rFonts w:ascii="Cascadia Mono" w:hAnsi="Cascadia Mono" w:cs="Cascadia Mono"/>
          <w:color w:val="A31515"/>
          <w:sz w:val="19"/>
          <w:szCs w:val="19"/>
          <w:lang w:val="es-MX"/>
        </w:rPr>
        <w:t>'C'</w:t>
      </w:r>
      <w:r>
        <w:rPr>
          <w:rFonts w:ascii="Cascadia Mono" w:hAnsi="Cascadia Mono" w:cs="Cascadia Mono"/>
          <w:color w:val="000000"/>
          <w:sz w:val="19"/>
          <w:szCs w:val="19"/>
          <w:lang w:val="es-MX"/>
        </w:rPr>
        <w:t>;</w:t>
      </w:r>
    </w:p>
    <w:p w:rsidR="00B70AD6" w:rsidRDefault="00B70AD6" w:rsidP="00531F7A">
      <w:pPr>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cadena = </w:t>
      </w:r>
      <w:r>
        <w:rPr>
          <w:rFonts w:ascii="Cascadia Mono" w:hAnsi="Cascadia Mono" w:cs="Cascadia Mono"/>
          <w:color w:val="A31515"/>
          <w:sz w:val="19"/>
          <w:szCs w:val="19"/>
          <w:lang w:val="es-MX"/>
        </w:rPr>
        <w:t>"Este es un texto"</w:t>
      </w:r>
      <w:r>
        <w:rPr>
          <w:rFonts w:ascii="Cascadia Mono" w:hAnsi="Cascadia Mono" w:cs="Cascadia Mono"/>
          <w:color w:val="000000"/>
          <w:sz w:val="19"/>
          <w:szCs w:val="19"/>
          <w:lang w:val="es-MX"/>
        </w:rPr>
        <w:t>;</w:t>
      </w:r>
    </w:p>
    <w:p w:rsidR="002247B2" w:rsidRPr="002247B2" w:rsidRDefault="002247B2" w:rsidP="00531F7A">
      <w:pPr>
        <w:rPr>
          <w:rFonts w:ascii="Cascadia Mono" w:hAnsi="Cascadia Mono" w:cs="Cascadia Mono"/>
          <w:color w:val="000000"/>
          <w:sz w:val="19"/>
          <w:szCs w:val="19"/>
        </w:rPr>
      </w:pPr>
      <w:r w:rsidRPr="002247B2">
        <w:rPr>
          <w:rFonts w:ascii="Cascadia Mono" w:hAnsi="Cascadia Mono" w:cs="Cascadia Mono"/>
          <w:color w:val="0000FF"/>
          <w:sz w:val="19"/>
          <w:szCs w:val="19"/>
        </w:rPr>
        <w:t>float</w:t>
      </w:r>
      <w:r w:rsidRPr="002247B2">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precio</w:t>
      </w:r>
      <w:proofErr w:type="spellEnd"/>
      <w:r w:rsidRPr="002247B2">
        <w:rPr>
          <w:rFonts w:ascii="Cascadia Mono" w:hAnsi="Cascadia Mono" w:cs="Cascadia Mono"/>
          <w:color w:val="000000"/>
          <w:sz w:val="19"/>
          <w:szCs w:val="19"/>
        </w:rPr>
        <w:t xml:space="preserve"> = 9.99F;</w:t>
      </w:r>
    </w:p>
    <w:p w:rsidR="003A59AB" w:rsidRDefault="003A59AB" w:rsidP="00531F7A">
      <w:pPr>
        <w:rPr>
          <w:rFonts w:ascii="Cascadia Mono" w:hAnsi="Cascadia Mono" w:cs="Cascadia Mono"/>
          <w:color w:val="000000"/>
          <w:sz w:val="19"/>
          <w:szCs w:val="19"/>
        </w:rPr>
      </w:pPr>
      <w:r w:rsidRPr="002247B2">
        <w:rPr>
          <w:rFonts w:ascii="Cascadia Mono" w:hAnsi="Cascadia Mono" w:cs="Cascadia Mono"/>
          <w:color w:val="0000FF"/>
          <w:sz w:val="19"/>
          <w:szCs w:val="19"/>
        </w:rPr>
        <w:t>double</w:t>
      </w:r>
      <w:r w:rsidRPr="002247B2">
        <w:rPr>
          <w:rFonts w:ascii="Cascadia Mono" w:hAnsi="Cascadia Mono" w:cs="Cascadia Mono"/>
          <w:color w:val="000000"/>
          <w:sz w:val="19"/>
          <w:szCs w:val="19"/>
        </w:rPr>
        <w:t xml:space="preserve"> </w:t>
      </w:r>
      <w:r w:rsidR="002247B2" w:rsidRPr="002247B2">
        <w:rPr>
          <w:rFonts w:ascii="Cascadia Mono" w:hAnsi="Cascadia Mono" w:cs="Cascadia Mono"/>
          <w:color w:val="000000"/>
          <w:sz w:val="19"/>
          <w:szCs w:val="19"/>
        </w:rPr>
        <w:t>total</w:t>
      </w:r>
      <w:r w:rsidRPr="002247B2">
        <w:rPr>
          <w:rFonts w:ascii="Cascadia Mono" w:hAnsi="Cascadia Mono" w:cs="Cascadia Mono"/>
          <w:color w:val="000000"/>
          <w:sz w:val="19"/>
          <w:szCs w:val="19"/>
        </w:rPr>
        <w:t xml:space="preserve"> = 5.99;</w:t>
      </w:r>
    </w:p>
    <w:p w:rsidR="00531F7A" w:rsidRDefault="00CC4B45" w:rsidP="00531F7A">
      <w:pPr>
        <w:rPr>
          <w:rFonts w:ascii="Cascadia Mono" w:hAnsi="Cascadia Mono" w:cs="Cascadia Mono"/>
          <w:color w:val="000000"/>
          <w:sz w:val="19"/>
          <w:szCs w:val="19"/>
          <w:lang w:val="es-MX"/>
        </w:rPr>
      </w:pPr>
      <w:r>
        <w:rPr>
          <w:rFonts w:ascii="Cascadia Mono" w:hAnsi="Cascadia Mono" w:cs="Cascadia Mono"/>
          <w:color w:val="0000FF"/>
          <w:sz w:val="19"/>
          <w:szCs w:val="19"/>
          <w:lang w:val="es-MX"/>
        </w:rPr>
        <w:lastRenderedPageBreak/>
        <w:t>decimal</w:t>
      </w:r>
      <w:r>
        <w:rPr>
          <w:rFonts w:ascii="Cascadia Mono" w:hAnsi="Cascadia Mono" w:cs="Cascadia Mono"/>
          <w:color w:val="000000"/>
          <w:sz w:val="19"/>
          <w:szCs w:val="19"/>
          <w:lang w:val="es-MX"/>
        </w:rPr>
        <w:t xml:space="preserve"> total2 = 9.99M;</w:t>
      </w:r>
    </w:p>
    <w:p w:rsidR="00100966" w:rsidRPr="00100966" w:rsidRDefault="00100966" w:rsidP="00531F7A">
      <w:pPr>
        <w:rPr>
          <w:rFonts w:ascii="Cascadia Mono" w:hAnsi="Cascadia Mono" w:cs="Cascadia Mono"/>
          <w:color w:val="000000"/>
          <w:sz w:val="19"/>
          <w:szCs w:val="19"/>
          <w:lang w:val="es-MX"/>
        </w:rPr>
      </w:pPr>
    </w:p>
    <w:p w:rsidR="00BE0A3D" w:rsidRPr="00FF0026" w:rsidRDefault="00BE0A3D" w:rsidP="00531F7A">
      <w:pPr>
        <w:rPr>
          <w:lang w:val="es-MX"/>
        </w:rPr>
      </w:pPr>
      <w:r w:rsidRPr="00FF0026">
        <w:rPr>
          <w:rStyle w:val="Ttulo2Car"/>
          <w:lang w:val="es-MX"/>
        </w:rPr>
        <w:t>Notas</w:t>
      </w:r>
    </w:p>
    <w:p w:rsidR="00BE0A3D" w:rsidRDefault="00BE0A3D" w:rsidP="00531F7A">
      <w:pPr>
        <w:rPr>
          <w:lang w:val="es-MX"/>
        </w:rPr>
      </w:pPr>
      <w:r w:rsidRPr="00BE0A3D">
        <w:rPr>
          <w:lang w:val="es-MX"/>
        </w:rPr>
        <w:t xml:space="preserve">Los </w:t>
      </w:r>
      <w:r>
        <w:rPr>
          <w:lang w:val="es-MX"/>
        </w:rPr>
        <w:t xml:space="preserve">tipos </w:t>
      </w:r>
      <w:r w:rsidRPr="00BE0A3D">
        <w:rPr>
          <w:lang w:val="es-MX"/>
        </w:rPr>
        <w:t xml:space="preserve">más utilizados para números son </w:t>
      </w:r>
      <w:proofErr w:type="spellStart"/>
      <w:r w:rsidRPr="00BE0A3D">
        <w:rPr>
          <w:lang w:val="es-MX"/>
        </w:rPr>
        <w:t>int</w:t>
      </w:r>
      <w:proofErr w:type="spellEnd"/>
      <w:r>
        <w:rPr>
          <w:lang w:val="es-MX"/>
        </w:rPr>
        <w:t xml:space="preserve"> </w:t>
      </w:r>
      <w:r w:rsidRPr="00BE0A3D">
        <w:rPr>
          <w:lang w:val="es-MX"/>
        </w:rPr>
        <w:t xml:space="preserve">(para números enteros) y </w:t>
      </w:r>
      <w:proofErr w:type="spellStart"/>
      <w:r w:rsidR="00FF0026">
        <w:rPr>
          <w:lang w:val="es-MX"/>
        </w:rPr>
        <w:t>double</w:t>
      </w:r>
      <w:proofErr w:type="spellEnd"/>
      <w:r>
        <w:rPr>
          <w:lang w:val="es-MX"/>
        </w:rPr>
        <w:t xml:space="preserve"> </w:t>
      </w:r>
      <w:r w:rsidRPr="00BE0A3D">
        <w:rPr>
          <w:lang w:val="es-MX"/>
        </w:rPr>
        <w:t>(para números de coma flotante)</w:t>
      </w:r>
      <w:r>
        <w:rPr>
          <w:lang w:val="es-MX"/>
        </w:rPr>
        <w:t>.</w:t>
      </w:r>
    </w:p>
    <w:p w:rsidR="00BE0A3D" w:rsidRDefault="00BE0A3D" w:rsidP="00100966">
      <w:pPr>
        <w:pStyle w:val="Ttulo3"/>
        <w:rPr>
          <w:lang w:val="es-MX"/>
        </w:rPr>
      </w:pPr>
      <w:r>
        <w:rPr>
          <w:lang w:val="es-MX"/>
        </w:rPr>
        <w:t>Long</w:t>
      </w:r>
    </w:p>
    <w:p w:rsidR="00BE0A3D" w:rsidRDefault="00BE0A3D" w:rsidP="00531F7A">
      <w:pPr>
        <w:rPr>
          <w:lang w:val="es-MX"/>
        </w:rPr>
      </w:pPr>
      <w:r w:rsidRPr="00BE0A3D">
        <w:rPr>
          <w:lang w:val="es-MX"/>
        </w:rPr>
        <w:t xml:space="preserve">Esto se usa cuando </w:t>
      </w:r>
      <w:proofErr w:type="spellStart"/>
      <w:r w:rsidRPr="00BE0A3D">
        <w:rPr>
          <w:lang w:val="es-MX"/>
        </w:rPr>
        <w:t>int</w:t>
      </w:r>
      <w:proofErr w:type="spellEnd"/>
      <w:r>
        <w:rPr>
          <w:lang w:val="es-MX"/>
        </w:rPr>
        <w:t xml:space="preserve"> </w:t>
      </w:r>
      <w:r w:rsidRPr="00BE0A3D">
        <w:rPr>
          <w:lang w:val="es-MX"/>
        </w:rPr>
        <w:t>no es lo suficientemente grande para almacenar el valor.</w:t>
      </w:r>
      <w:r>
        <w:rPr>
          <w:lang w:val="es-MX"/>
        </w:rPr>
        <w:t xml:space="preserve"> Opcionalmente puede terminar </w:t>
      </w:r>
      <w:r w:rsidR="00100966">
        <w:rPr>
          <w:lang w:val="es-MX"/>
        </w:rPr>
        <w:t xml:space="preserve">el valor </w:t>
      </w:r>
      <w:r>
        <w:rPr>
          <w:lang w:val="es-MX"/>
        </w:rPr>
        <w:t>con L.</w:t>
      </w:r>
    </w:p>
    <w:p w:rsidR="00BE0A3D" w:rsidRDefault="00BE0A3D" w:rsidP="00100966">
      <w:pPr>
        <w:pStyle w:val="Ttulo3"/>
        <w:rPr>
          <w:lang w:val="es-MX"/>
        </w:rPr>
      </w:pPr>
      <w:proofErr w:type="spellStart"/>
      <w:r>
        <w:rPr>
          <w:lang w:val="es-MX"/>
        </w:rPr>
        <w:t>Float</w:t>
      </w:r>
      <w:proofErr w:type="spellEnd"/>
    </w:p>
    <w:p w:rsidR="00BE0A3D" w:rsidRDefault="00BE0A3D" w:rsidP="00531F7A">
      <w:pPr>
        <w:rPr>
          <w:lang w:val="es-MX"/>
        </w:rPr>
      </w:pPr>
      <w:r>
        <w:rPr>
          <w:lang w:val="es-MX"/>
        </w:rPr>
        <w:t xml:space="preserve">Debe terminar </w:t>
      </w:r>
      <w:r w:rsidR="00100966">
        <w:rPr>
          <w:lang w:val="es-MX"/>
        </w:rPr>
        <w:t xml:space="preserve">el valor </w:t>
      </w:r>
      <w:r>
        <w:rPr>
          <w:lang w:val="es-MX"/>
        </w:rPr>
        <w:t>con una F.</w:t>
      </w:r>
    </w:p>
    <w:p w:rsidR="00100966" w:rsidRDefault="00100966" w:rsidP="00100966">
      <w:pPr>
        <w:pStyle w:val="Ttulo3"/>
        <w:rPr>
          <w:lang w:val="es-MX"/>
        </w:rPr>
      </w:pPr>
      <w:proofErr w:type="spellStart"/>
      <w:r>
        <w:rPr>
          <w:lang w:val="es-MX"/>
        </w:rPr>
        <w:t>Double</w:t>
      </w:r>
      <w:proofErr w:type="spellEnd"/>
    </w:p>
    <w:p w:rsidR="00100966" w:rsidRDefault="00100966" w:rsidP="00100966">
      <w:pPr>
        <w:rPr>
          <w:lang w:val="es-MX"/>
        </w:rPr>
      </w:pPr>
      <w:r>
        <w:rPr>
          <w:lang w:val="es-MX"/>
        </w:rPr>
        <w:t xml:space="preserve">Opcionalmente puede terminar el valor </w:t>
      </w:r>
      <w:r>
        <w:rPr>
          <w:lang w:val="es-MX"/>
        </w:rPr>
        <w:t>con una d</w:t>
      </w:r>
      <w:r>
        <w:rPr>
          <w:lang w:val="es-MX"/>
        </w:rPr>
        <w:t>.</w:t>
      </w:r>
    </w:p>
    <w:p w:rsidR="00100966" w:rsidRDefault="00100966" w:rsidP="00100966">
      <w:pPr>
        <w:pStyle w:val="Ttulo3"/>
        <w:rPr>
          <w:lang w:val="es-MX"/>
        </w:rPr>
      </w:pPr>
      <w:r>
        <w:rPr>
          <w:lang w:val="es-MX"/>
        </w:rPr>
        <w:t>Decimal</w:t>
      </w:r>
    </w:p>
    <w:p w:rsidR="00100966" w:rsidRPr="00100966" w:rsidRDefault="00100966" w:rsidP="00100966">
      <w:pPr>
        <w:rPr>
          <w:lang w:val="es-MX"/>
        </w:rPr>
      </w:pPr>
      <w:r>
        <w:rPr>
          <w:lang w:val="es-MX"/>
        </w:rPr>
        <w:t xml:space="preserve">Debe terminar el valor </w:t>
      </w:r>
      <w:r>
        <w:rPr>
          <w:lang w:val="es-MX"/>
        </w:rPr>
        <w:t>con una M</w:t>
      </w:r>
      <w:r>
        <w:rPr>
          <w:lang w:val="es-MX"/>
        </w:rPr>
        <w:t>.</w:t>
      </w:r>
      <w:r>
        <w:rPr>
          <w:lang w:val="es-MX"/>
        </w:rPr>
        <w:t xml:space="preserve"> Es utilizado para dinero (</w:t>
      </w:r>
      <w:proofErr w:type="spellStart"/>
      <w:r>
        <w:rPr>
          <w:lang w:val="es-MX"/>
        </w:rPr>
        <w:t>money</w:t>
      </w:r>
      <w:proofErr w:type="spellEnd"/>
      <w:r>
        <w:rPr>
          <w:lang w:val="es-MX"/>
        </w:rPr>
        <w:t>).</w:t>
      </w:r>
    </w:p>
    <w:p w:rsidR="00100966" w:rsidRPr="00BE0A3D" w:rsidRDefault="00100966" w:rsidP="00100966">
      <w:pPr>
        <w:pStyle w:val="Ttulo3"/>
        <w:rPr>
          <w:lang w:val="es-MX"/>
        </w:rPr>
      </w:pPr>
      <w:proofErr w:type="spellStart"/>
      <w:r>
        <w:rPr>
          <w:lang w:val="es-MX"/>
        </w:rPr>
        <w:t>Bool</w:t>
      </w:r>
      <w:proofErr w:type="spellEnd"/>
    </w:p>
    <w:p w:rsidR="00100966" w:rsidRDefault="00100966" w:rsidP="00531F7A">
      <w:pPr>
        <w:rPr>
          <w:lang w:val="es-MX"/>
        </w:rPr>
      </w:pPr>
      <w:r>
        <w:rPr>
          <w:lang w:val="es-MX"/>
        </w:rPr>
        <w:t>S</w:t>
      </w:r>
      <w:r w:rsidRPr="00100966">
        <w:rPr>
          <w:lang w:val="es-MX"/>
        </w:rPr>
        <w:t>olo puede tomar los valores true</w:t>
      </w:r>
      <w:r>
        <w:rPr>
          <w:lang w:val="es-MX"/>
        </w:rPr>
        <w:t xml:space="preserve"> </w:t>
      </w:r>
      <w:r w:rsidRPr="00100966">
        <w:rPr>
          <w:lang w:val="es-MX"/>
        </w:rPr>
        <w:t>o false</w:t>
      </w:r>
      <w:r>
        <w:rPr>
          <w:lang w:val="es-MX"/>
        </w:rPr>
        <w:t>. S</w:t>
      </w:r>
      <w:r w:rsidRPr="00100966">
        <w:rPr>
          <w:lang w:val="es-MX"/>
        </w:rPr>
        <w:t>e utilizan principalmente para pruebas condicionales</w:t>
      </w:r>
      <w:r>
        <w:rPr>
          <w:lang w:val="es-MX"/>
        </w:rPr>
        <w:t>.</w:t>
      </w:r>
    </w:p>
    <w:p w:rsidR="00100966" w:rsidRDefault="00100966" w:rsidP="00531F7A">
      <w:pPr>
        <w:rPr>
          <w:b/>
          <w:lang w:val="es-MX"/>
        </w:rPr>
      </w:pPr>
      <w:proofErr w:type="spellStart"/>
      <w:r w:rsidRPr="00100966">
        <w:rPr>
          <w:b/>
          <w:lang w:val="es-MX"/>
        </w:rPr>
        <w:t>Char</w:t>
      </w:r>
      <w:proofErr w:type="spellEnd"/>
    </w:p>
    <w:p w:rsidR="00100966" w:rsidRDefault="00100966" w:rsidP="00100966">
      <w:pPr>
        <w:rPr>
          <w:lang w:val="es-MX"/>
        </w:rPr>
      </w:pPr>
      <w:r w:rsidRPr="00100966">
        <w:rPr>
          <w:lang w:val="es-MX"/>
        </w:rPr>
        <w:t>Se utiliza para almacena</w:t>
      </w:r>
      <w:r w:rsidRPr="00100966">
        <w:t>r un solo </w:t>
      </w:r>
      <w:proofErr w:type="spellStart"/>
      <w:r w:rsidRPr="00100966">
        <w:t>carácter</w:t>
      </w:r>
      <w:proofErr w:type="spellEnd"/>
      <w:r w:rsidRPr="00100966">
        <w:t>. </w:t>
      </w:r>
      <w:r w:rsidRPr="00100966">
        <w:rPr>
          <w:lang w:val="es-MX"/>
        </w:rPr>
        <w:t>El carácter debe estar entre comillas simples.</w:t>
      </w:r>
    </w:p>
    <w:p w:rsidR="00100966" w:rsidRDefault="00100966" w:rsidP="00100966">
      <w:pPr>
        <w:pStyle w:val="Ttulo3"/>
        <w:rPr>
          <w:lang w:val="es-MX"/>
        </w:rPr>
      </w:pPr>
      <w:proofErr w:type="spellStart"/>
      <w:r>
        <w:rPr>
          <w:lang w:val="es-MX"/>
        </w:rPr>
        <w:t>String</w:t>
      </w:r>
      <w:proofErr w:type="spellEnd"/>
    </w:p>
    <w:p w:rsidR="00100966" w:rsidRPr="00100966" w:rsidRDefault="00100966" w:rsidP="00100966">
      <w:pPr>
        <w:rPr>
          <w:lang w:val="es-MX"/>
        </w:rPr>
      </w:pPr>
      <w:r w:rsidRPr="00100966">
        <w:rPr>
          <w:lang w:val="es-MX"/>
        </w:rPr>
        <w:t>Los valores de cadena de</w:t>
      </w:r>
      <w:r>
        <w:rPr>
          <w:lang w:val="es-MX"/>
        </w:rPr>
        <w:t>ben estar entre comillas dobles.</w:t>
      </w:r>
    </w:p>
    <w:p w:rsidR="00531F7A" w:rsidRDefault="00531F7A" w:rsidP="00531F7A">
      <w:pPr>
        <w:pStyle w:val="Ttulo1"/>
        <w:rPr>
          <w:lang w:val="es-ES"/>
        </w:rPr>
      </w:pPr>
      <w:r>
        <w:rPr>
          <w:lang w:val="es-ES"/>
        </w:rPr>
        <w:t>Operaciones básicas</w:t>
      </w:r>
    </w:p>
    <w:p w:rsidR="00AA5C05" w:rsidRPr="00AA5C05" w:rsidRDefault="00AA5C05" w:rsidP="00AA5C05">
      <w:pPr>
        <w:rPr>
          <w:lang w:val="es-MX"/>
        </w:rPr>
      </w:pPr>
      <w:r w:rsidRPr="00AA5C05">
        <w:rPr>
          <w:lang w:val="es-MX"/>
        </w:rPr>
        <w:t>Los operadores se utilizan para realizar oper</w:t>
      </w:r>
      <w:r>
        <w:rPr>
          <w:lang w:val="es-MX"/>
        </w:rPr>
        <w:t>aciones en variables y valores.</w:t>
      </w:r>
    </w:p>
    <w:p w:rsidR="00531F7A" w:rsidRDefault="00AA5C05" w:rsidP="00AA5C05">
      <w:pPr>
        <w:rPr>
          <w:lang w:val="es-MX"/>
        </w:rPr>
      </w:pPr>
      <w:r w:rsidRPr="00AA5C05">
        <w:rPr>
          <w:lang w:val="es-MX"/>
        </w:rPr>
        <w:t xml:space="preserve">En el siguiente ejemplo, usamos el operador </w:t>
      </w:r>
      <w:r>
        <w:rPr>
          <w:lang w:val="es-MX"/>
        </w:rPr>
        <w:t xml:space="preserve">+ </w:t>
      </w:r>
      <w:r w:rsidRPr="00AA5C05">
        <w:rPr>
          <w:lang w:val="es-MX"/>
        </w:rPr>
        <w:t>para sumar dos valores:</w:t>
      </w:r>
    </w:p>
    <w:p w:rsidR="00AA5C05" w:rsidRDefault="00AA5C05" w:rsidP="00AA5C05">
      <w:pPr>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int</w:t>
      </w:r>
      <w:proofErr w:type="spellEnd"/>
      <w:r>
        <w:rPr>
          <w:rFonts w:ascii="Cascadia Mono" w:hAnsi="Cascadia Mono" w:cs="Cascadia Mono"/>
          <w:color w:val="000000"/>
          <w:sz w:val="19"/>
          <w:szCs w:val="19"/>
          <w:lang w:val="es-MX"/>
        </w:rPr>
        <w:t xml:space="preserve"> suma = 8 + 20;</w:t>
      </w:r>
    </w:p>
    <w:p w:rsidR="00AA5C05" w:rsidRDefault="004B412C" w:rsidP="00AA5C05">
      <w:pPr>
        <w:rPr>
          <w:lang w:val="es-MX"/>
        </w:rPr>
      </w:pPr>
      <w:r>
        <w:rPr>
          <w:lang w:val="es-MX"/>
        </w:rPr>
        <w:t xml:space="preserve">Aunque el </w:t>
      </w:r>
      <w:r w:rsidRPr="004B412C">
        <w:rPr>
          <w:lang w:val="es-MX"/>
        </w:rPr>
        <w:t xml:space="preserve">operador </w:t>
      </w:r>
      <w:r>
        <w:rPr>
          <w:lang w:val="es-MX"/>
        </w:rPr>
        <w:t xml:space="preserve">+ </w:t>
      </w:r>
      <w:r w:rsidRPr="004B412C">
        <w:rPr>
          <w:lang w:val="es-MX"/>
        </w:rPr>
        <w:t>se usa a menudo para sumar dos valores, como en el ejemplo anterior, también se puede usar para sumar una variable y un valor, o una variable y otra variable:</w:t>
      </w:r>
    </w:p>
    <w:p w:rsidR="004B412C" w:rsidRDefault="004B412C" w:rsidP="004B412C">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int</w:t>
      </w:r>
      <w:proofErr w:type="spellEnd"/>
      <w:r>
        <w:rPr>
          <w:rFonts w:ascii="Cascadia Mono" w:hAnsi="Cascadia Mono" w:cs="Cascadia Mono"/>
          <w:color w:val="000000"/>
          <w:sz w:val="19"/>
          <w:szCs w:val="19"/>
          <w:lang w:val="es-MX"/>
        </w:rPr>
        <w:t xml:space="preserve"> suma1 = 20 + </w:t>
      </w:r>
      <w:proofErr w:type="gramStart"/>
      <w:r>
        <w:rPr>
          <w:rFonts w:ascii="Cascadia Mono" w:hAnsi="Cascadia Mono" w:cs="Cascadia Mono"/>
          <w:color w:val="000000"/>
          <w:sz w:val="19"/>
          <w:szCs w:val="19"/>
          <w:lang w:val="es-MX"/>
        </w:rPr>
        <w:t xml:space="preserve">50;   </w:t>
      </w:r>
      <w:proofErr w:type="gramEnd"/>
      <w:r>
        <w:rPr>
          <w:rFonts w:ascii="Cascadia Mono" w:hAnsi="Cascadia Mono" w:cs="Cascadia Mono"/>
          <w:color w:val="000000"/>
          <w:sz w:val="19"/>
          <w:szCs w:val="19"/>
          <w:lang w:val="es-MX"/>
        </w:rPr>
        <w:t xml:space="preserve">     </w:t>
      </w:r>
      <w:r>
        <w:rPr>
          <w:rFonts w:ascii="Cascadia Mono" w:hAnsi="Cascadia Mono" w:cs="Cascadia Mono"/>
          <w:color w:val="008000"/>
          <w:sz w:val="19"/>
          <w:szCs w:val="19"/>
          <w:lang w:val="es-MX"/>
        </w:rPr>
        <w:t>// 70 (20 + 50)</w:t>
      </w:r>
    </w:p>
    <w:p w:rsidR="004B412C" w:rsidRDefault="004B412C" w:rsidP="004B412C">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int</w:t>
      </w:r>
      <w:proofErr w:type="spellEnd"/>
      <w:r>
        <w:rPr>
          <w:rFonts w:ascii="Cascadia Mono" w:hAnsi="Cascadia Mono" w:cs="Cascadia Mono"/>
          <w:color w:val="000000"/>
          <w:sz w:val="19"/>
          <w:szCs w:val="19"/>
          <w:lang w:val="es-MX"/>
        </w:rPr>
        <w:t xml:space="preserve"> suma2 = suma1 + </w:t>
      </w:r>
      <w:proofErr w:type="gramStart"/>
      <w:r>
        <w:rPr>
          <w:rFonts w:ascii="Cascadia Mono" w:hAnsi="Cascadia Mono" w:cs="Cascadia Mono"/>
          <w:color w:val="000000"/>
          <w:sz w:val="19"/>
          <w:szCs w:val="19"/>
          <w:lang w:val="es-MX"/>
        </w:rPr>
        <w:t xml:space="preserve">100;   </w:t>
      </w:r>
      <w:proofErr w:type="gramEnd"/>
      <w:r>
        <w:rPr>
          <w:rFonts w:ascii="Cascadia Mono" w:hAnsi="Cascadia Mono" w:cs="Cascadia Mono"/>
          <w:color w:val="000000"/>
          <w:sz w:val="19"/>
          <w:szCs w:val="19"/>
          <w:lang w:val="es-MX"/>
        </w:rPr>
        <w:t xml:space="preserve">   </w:t>
      </w:r>
      <w:r>
        <w:rPr>
          <w:rFonts w:ascii="Cascadia Mono" w:hAnsi="Cascadia Mono" w:cs="Cascadia Mono"/>
          <w:color w:val="008000"/>
          <w:sz w:val="19"/>
          <w:szCs w:val="19"/>
          <w:lang w:val="es-MX"/>
        </w:rPr>
        <w:t>// 170 (70 + 100)</w:t>
      </w:r>
    </w:p>
    <w:p w:rsidR="004B412C" w:rsidRDefault="004B412C" w:rsidP="004B412C">
      <w:pPr>
        <w:rPr>
          <w:rFonts w:ascii="Cascadia Mono" w:hAnsi="Cascadia Mono" w:cs="Cascadia Mono"/>
          <w:color w:val="008000"/>
          <w:sz w:val="19"/>
          <w:szCs w:val="19"/>
          <w:lang w:val="es-MX"/>
        </w:rPr>
      </w:pPr>
      <w:proofErr w:type="spellStart"/>
      <w:r>
        <w:rPr>
          <w:rFonts w:ascii="Cascadia Mono" w:hAnsi="Cascadia Mono" w:cs="Cascadia Mono"/>
          <w:color w:val="0000FF"/>
          <w:sz w:val="19"/>
          <w:szCs w:val="19"/>
          <w:lang w:val="es-MX"/>
        </w:rPr>
        <w:t>int</w:t>
      </w:r>
      <w:proofErr w:type="spellEnd"/>
      <w:r>
        <w:rPr>
          <w:rFonts w:ascii="Cascadia Mono" w:hAnsi="Cascadia Mono" w:cs="Cascadia Mono"/>
          <w:color w:val="000000"/>
          <w:sz w:val="19"/>
          <w:szCs w:val="19"/>
          <w:lang w:val="es-MX"/>
        </w:rPr>
        <w:t xml:space="preserve"> suma3 = suma2 + suma</w:t>
      </w:r>
      <w:proofErr w:type="gramStart"/>
      <w:r>
        <w:rPr>
          <w:rFonts w:ascii="Cascadia Mono" w:hAnsi="Cascadia Mono" w:cs="Cascadia Mono"/>
          <w:color w:val="000000"/>
          <w:sz w:val="19"/>
          <w:szCs w:val="19"/>
          <w:lang w:val="es-MX"/>
        </w:rPr>
        <w:t xml:space="preserve">2;   </w:t>
      </w:r>
      <w:proofErr w:type="gramEnd"/>
      <w:r>
        <w:rPr>
          <w:rFonts w:ascii="Cascadia Mono" w:hAnsi="Cascadia Mono" w:cs="Cascadia Mono"/>
          <w:color w:val="000000"/>
          <w:sz w:val="19"/>
          <w:szCs w:val="19"/>
          <w:lang w:val="es-MX"/>
        </w:rPr>
        <w:t xml:space="preserve">  </w:t>
      </w:r>
      <w:r>
        <w:rPr>
          <w:rFonts w:ascii="Cascadia Mono" w:hAnsi="Cascadia Mono" w:cs="Cascadia Mono"/>
          <w:color w:val="008000"/>
          <w:sz w:val="19"/>
          <w:szCs w:val="19"/>
          <w:lang w:val="es-MX"/>
        </w:rPr>
        <w:t>// 340 (170 + 170)</w:t>
      </w:r>
    </w:p>
    <w:p w:rsidR="007560EB" w:rsidRDefault="007560EB" w:rsidP="004B412C">
      <w:pPr>
        <w:rPr>
          <w:rFonts w:ascii="Cascadia Mono" w:hAnsi="Cascadia Mono" w:cs="Cascadia Mono"/>
          <w:color w:val="008000"/>
          <w:sz w:val="19"/>
          <w:szCs w:val="19"/>
          <w:lang w:val="es-MX"/>
        </w:rPr>
      </w:pPr>
    </w:p>
    <w:p w:rsidR="007560EB" w:rsidRDefault="007560EB" w:rsidP="004B412C">
      <w:pPr>
        <w:rPr>
          <w:rFonts w:ascii="Cascadia Mono" w:hAnsi="Cascadia Mono" w:cs="Cascadia Mono"/>
          <w:color w:val="008000"/>
          <w:sz w:val="19"/>
          <w:szCs w:val="19"/>
          <w:lang w:val="es-MX"/>
        </w:rPr>
      </w:pPr>
    </w:p>
    <w:p w:rsidR="004C6B97" w:rsidRDefault="004C6B97" w:rsidP="004C6B97">
      <w:pPr>
        <w:pStyle w:val="Ttulo2"/>
        <w:rPr>
          <w:lang w:val="es-MX"/>
        </w:rPr>
      </w:pPr>
      <w:r>
        <w:rPr>
          <w:lang w:val="es-MX"/>
        </w:rPr>
        <w:lastRenderedPageBreak/>
        <w:t>Operadores aritméticos</w:t>
      </w:r>
    </w:p>
    <w:p w:rsidR="004C6B97" w:rsidRPr="004C6B97" w:rsidRDefault="004C6B97" w:rsidP="004C6B97">
      <w:pPr>
        <w:rPr>
          <w:lang w:val="es-MX"/>
        </w:rPr>
      </w:pPr>
      <w:r w:rsidRPr="004C6B97">
        <w:rPr>
          <w:lang w:val="es-MX"/>
        </w:rPr>
        <w:t>Los operadores aritméticos se utilizan para realizar operaciones matemáticas</w:t>
      </w:r>
      <w:r>
        <w:rPr>
          <w:lang w:val="es-MX"/>
        </w:rPr>
        <w:t xml:space="preserve"> comunes.</w:t>
      </w:r>
    </w:p>
    <w:tbl>
      <w:tblPr>
        <w:tblStyle w:val="Tablaconcuadrcula"/>
        <w:tblW w:w="0" w:type="auto"/>
        <w:tblLook w:val="04A0" w:firstRow="1" w:lastRow="0" w:firstColumn="1" w:lastColumn="0" w:noHBand="0" w:noVBand="1"/>
      </w:tblPr>
      <w:tblGrid>
        <w:gridCol w:w="1838"/>
        <w:gridCol w:w="2126"/>
        <w:gridCol w:w="2657"/>
        <w:gridCol w:w="2207"/>
      </w:tblGrid>
      <w:tr w:rsidR="007560EB" w:rsidTr="005D2D17">
        <w:tc>
          <w:tcPr>
            <w:tcW w:w="1838" w:type="dxa"/>
          </w:tcPr>
          <w:p w:rsidR="007560EB" w:rsidRPr="005D2D17" w:rsidRDefault="007560EB" w:rsidP="005D2D17">
            <w:pPr>
              <w:jc w:val="center"/>
              <w:rPr>
                <w:b/>
                <w:lang w:val="es-MX"/>
              </w:rPr>
            </w:pPr>
            <w:r w:rsidRPr="005D2D17">
              <w:rPr>
                <w:b/>
                <w:lang w:val="es-MX"/>
              </w:rPr>
              <w:t>Operador</w:t>
            </w:r>
          </w:p>
        </w:tc>
        <w:tc>
          <w:tcPr>
            <w:tcW w:w="2126" w:type="dxa"/>
          </w:tcPr>
          <w:p w:rsidR="007560EB" w:rsidRPr="005D2D17" w:rsidRDefault="007560EB" w:rsidP="005D2D17">
            <w:pPr>
              <w:jc w:val="center"/>
              <w:rPr>
                <w:b/>
                <w:lang w:val="es-MX"/>
              </w:rPr>
            </w:pPr>
            <w:r w:rsidRPr="005D2D17">
              <w:rPr>
                <w:b/>
                <w:lang w:val="es-MX"/>
              </w:rPr>
              <w:t>Nombre</w:t>
            </w:r>
          </w:p>
        </w:tc>
        <w:tc>
          <w:tcPr>
            <w:tcW w:w="2657" w:type="dxa"/>
          </w:tcPr>
          <w:p w:rsidR="007560EB" w:rsidRPr="005D2D17" w:rsidRDefault="007560EB" w:rsidP="005D2D17">
            <w:pPr>
              <w:jc w:val="center"/>
              <w:rPr>
                <w:b/>
                <w:lang w:val="es-MX"/>
              </w:rPr>
            </w:pPr>
            <w:r w:rsidRPr="005D2D17">
              <w:rPr>
                <w:b/>
                <w:lang w:val="es-MX"/>
              </w:rPr>
              <w:t>Descripción</w:t>
            </w:r>
          </w:p>
        </w:tc>
        <w:tc>
          <w:tcPr>
            <w:tcW w:w="2207" w:type="dxa"/>
          </w:tcPr>
          <w:p w:rsidR="007560EB" w:rsidRPr="005D2D17" w:rsidRDefault="007560EB" w:rsidP="005D2D17">
            <w:pPr>
              <w:jc w:val="center"/>
              <w:rPr>
                <w:b/>
                <w:lang w:val="es-MX"/>
              </w:rPr>
            </w:pPr>
            <w:r w:rsidRPr="005D2D17">
              <w:rPr>
                <w:b/>
                <w:lang w:val="es-MX"/>
              </w:rPr>
              <w:t>Ejemplo</w:t>
            </w:r>
          </w:p>
        </w:tc>
      </w:tr>
      <w:tr w:rsidR="007560EB" w:rsidTr="005D2D17">
        <w:tc>
          <w:tcPr>
            <w:tcW w:w="1838" w:type="dxa"/>
            <w:vAlign w:val="center"/>
          </w:tcPr>
          <w:p w:rsidR="007560EB" w:rsidRPr="007560EB" w:rsidRDefault="007560EB" w:rsidP="005D2D17">
            <w:pPr>
              <w:jc w:val="center"/>
              <w:rPr>
                <w:lang w:val="es-MX"/>
              </w:rPr>
            </w:pPr>
            <w:r w:rsidRPr="007560EB">
              <w:rPr>
                <w:lang w:val="es-MX"/>
              </w:rPr>
              <w:t>+</w:t>
            </w:r>
          </w:p>
        </w:tc>
        <w:tc>
          <w:tcPr>
            <w:tcW w:w="2126" w:type="dxa"/>
            <w:vAlign w:val="center"/>
          </w:tcPr>
          <w:p w:rsidR="007560EB" w:rsidRPr="007560EB" w:rsidRDefault="007560EB" w:rsidP="005D2D17">
            <w:pPr>
              <w:rPr>
                <w:lang w:val="es-MX"/>
              </w:rPr>
            </w:pPr>
            <w:r w:rsidRPr="007560EB">
              <w:rPr>
                <w:lang w:val="es-MX"/>
              </w:rPr>
              <w:t>Suma</w:t>
            </w:r>
          </w:p>
        </w:tc>
        <w:tc>
          <w:tcPr>
            <w:tcW w:w="2657" w:type="dxa"/>
            <w:vAlign w:val="center"/>
          </w:tcPr>
          <w:p w:rsidR="007560EB" w:rsidRPr="007560EB" w:rsidRDefault="007560EB" w:rsidP="005D2D17">
            <w:pPr>
              <w:rPr>
                <w:lang w:val="es-MX"/>
              </w:rPr>
            </w:pPr>
            <w:r w:rsidRPr="007560EB">
              <w:rPr>
                <w:lang w:val="es-MX"/>
              </w:rPr>
              <w:t>Suma dos valores</w:t>
            </w:r>
            <w:r w:rsidR="002A5F14">
              <w:rPr>
                <w:lang w:val="es-MX"/>
              </w:rPr>
              <w:t>.</w:t>
            </w:r>
          </w:p>
        </w:tc>
        <w:tc>
          <w:tcPr>
            <w:tcW w:w="2207" w:type="dxa"/>
            <w:vAlign w:val="center"/>
          </w:tcPr>
          <w:p w:rsidR="007560EB" w:rsidRPr="007560EB" w:rsidRDefault="007560EB" w:rsidP="005D2D17">
            <w:pPr>
              <w:jc w:val="center"/>
              <w:rPr>
                <w:lang w:val="es-MX"/>
              </w:rPr>
            </w:pPr>
            <w:r w:rsidRPr="007560EB">
              <w:rPr>
                <w:lang w:val="es-MX"/>
              </w:rPr>
              <w:t>x + y</w:t>
            </w:r>
          </w:p>
        </w:tc>
      </w:tr>
      <w:tr w:rsidR="007560EB" w:rsidTr="005D2D17">
        <w:tc>
          <w:tcPr>
            <w:tcW w:w="1838" w:type="dxa"/>
            <w:vAlign w:val="center"/>
          </w:tcPr>
          <w:p w:rsidR="007560EB" w:rsidRPr="007560EB" w:rsidRDefault="007560EB" w:rsidP="005D2D17">
            <w:pPr>
              <w:jc w:val="center"/>
              <w:rPr>
                <w:lang w:val="es-MX"/>
              </w:rPr>
            </w:pPr>
            <w:r w:rsidRPr="007560EB">
              <w:rPr>
                <w:lang w:val="es-MX"/>
              </w:rPr>
              <w:t>-</w:t>
            </w:r>
          </w:p>
        </w:tc>
        <w:tc>
          <w:tcPr>
            <w:tcW w:w="2126" w:type="dxa"/>
            <w:vAlign w:val="center"/>
          </w:tcPr>
          <w:p w:rsidR="007560EB" w:rsidRPr="007560EB" w:rsidRDefault="007560EB" w:rsidP="005D2D17">
            <w:pPr>
              <w:rPr>
                <w:lang w:val="es-MX"/>
              </w:rPr>
            </w:pPr>
            <w:r w:rsidRPr="007560EB">
              <w:rPr>
                <w:lang w:val="es-MX"/>
              </w:rPr>
              <w:t>Resta</w:t>
            </w:r>
          </w:p>
        </w:tc>
        <w:tc>
          <w:tcPr>
            <w:tcW w:w="2657" w:type="dxa"/>
            <w:vAlign w:val="center"/>
          </w:tcPr>
          <w:p w:rsidR="007560EB" w:rsidRPr="007560EB" w:rsidRDefault="007560EB" w:rsidP="005D2D17">
            <w:pPr>
              <w:rPr>
                <w:lang w:val="es-MX"/>
              </w:rPr>
            </w:pPr>
            <w:r w:rsidRPr="007560EB">
              <w:rPr>
                <w:lang w:val="es-MX"/>
              </w:rPr>
              <w:t>Resta un valor de otro</w:t>
            </w:r>
            <w:r w:rsidR="002A5F14">
              <w:rPr>
                <w:lang w:val="es-MX"/>
              </w:rPr>
              <w:t>.</w:t>
            </w:r>
          </w:p>
        </w:tc>
        <w:tc>
          <w:tcPr>
            <w:tcW w:w="2207" w:type="dxa"/>
            <w:vAlign w:val="center"/>
          </w:tcPr>
          <w:p w:rsidR="007560EB" w:rsidRPr="007560EB" w:rsidRDefault="007560EB" w:rsidP="005D2D17">
            <w:pPr>
              <w:jc w:val="center"/>
              <w:rPr>
                <w:lang w:val="es-MX"/>
              </w:rPr>
            </w:pPr>
            <w:r w:rsidRPr="007560EB">
              <w:rPr>
                <w:lang w:val="es-MX"/>
              </w:rPr>
              <w:t>x - y</w:t>
            </w:r>
          </w:p>
        </w:tc>
      </w:tr>
      <w:tr w:rsidR="007560EB" w:rsidTr="005D2D17">
        <w:tc>
          <w:tcPr>
            <w:tcW w:w="1838" w:type="dxa"/>
            <w:vAlign w:val="center"/>
          </w:tcPr>
          <w:p w:rsidR="007560EB" w:rsidRPr="007560EB" w:rsidRDefault="007560EB" w:rsidP="005D2D17">
            <w:pPr>
              <w:jc w:val="center"/>
              <w:rPr>
                <w:lang w:val="es-MX"/>
              </w:rPr>
            </w:pPr>
            <w:r w:rsidRPr="007560EB">
              <w:rPr>
                <w:lang w:val="es-MX"/>
              </w:rPr>
              <w:t>*</w:t>
            </w:r>
          </w:p>
        </w:tc>
        <w:tc>
          <w:tcPr>
            <w:tcW w:w="2126" w:type="dxa"/>
            <w:vAlign w:val="center"/>
          </w:tcPr>
          <w:p w:rsidR="007560EB" w:rsidRPr="007560EB" w:rsidRDefault="00B55A46" w:rsidP="005D2D17">
            <w:pPr>
              <w:rPr>
                <w:lang w:val="es-MX"/>
              </w:rPr>
            </w:pPr>
            <w:r w:rsidRPr="007560EB">
              <w:rPr>
                <w:lang w:val="es-MX"/>
              </w:rPr>
              <w:t>Multiplicación</w:t>
            </w:r>
          </w:p>
        </w:tc>
        <w:tc>
          <w:tcPr>
            <w:tcW w:w="2657" w:type="dxa"/>
            <w:vAlign w:val="center"/>
          </w:tcPr>
          <w:p w:rsidR="007560EB" w:rsidRPr="007560EB" w:rsidRDefault="007560EB" w:rsidP="005D2D17">
            <w:pPr>
              <w:rPr>
                <w:lang w:val="es-MX"/>
              </w:rPr>
            </w:pPr>
            <w:r w:rsidRPr="007560EB">
              <w:rPr>
                <w:lang w:val="es-MX"/>
              </w:rPr>
              <w:t>Multiplica dos valores</w:t>
            </w:r>
            <w:r w:rsidR="002A5F14">
              <w:rPr>
                <w:lang w:val="es-MX"/>
              </w:rPr>
              <w:t>.</w:t>
            </w:r>
          </w:p>
        </w:tc>
        <w:tc>
          <w:tcPr>
            <w:tcW w:w="2207" w:type="dxa"/>
            <w:vAlign w:val="center"/>
          </w:tcPr>
          <w:p w:rsidR="007560EB" w:rsidRPr="007560EB" w:rsidRDefault="007560EB" w:rsidP="005D2D17">
            <w:pPr>
              <w:jc w:val="center"/>
              <w:rPr>
                <w:lang w:val="es-MX"/>
              </w:rPr>
            </w:pPr>
            <w:r w:rsidRPr="007560EB">
              <w:rPr>
                <w:lang w:val="es-MX"/>
              </w:rPr>
              <w:t>x * y</w:t>
            </w:r>
          </w:p>
        </w:tc>
      </w:tr>
      <w:tr w:rsidR="007560EB" w:rsidTr="005D2D17">
        <w:tc>
          <w:tcPr>
            <w:tcW w:w="1838" w:type="dxa"/>
            <w:vAlign w:val="center"/>
          </w:tcPr>
          <w:p w:rsidR="007560EB" w:rsidRPr="007560EB" w:rsidRDefault="007560EB" w:rsidP="005D2D17">
            <w:pPr>
              <w:jc w:val="center"/>
              <w:rPr>
                <w:lang w:val="es-MX"/>
              </w:rPr>
            </w:pPr>
            <w:r w:rsidRPr="007560EB">
              <w:rPr>
                <w:lang w:val="es-MX"/>
              </w:rPr>
              <w:t>/</w:t>
            </w:r>
          </w:p>
        </w:tc>
        <w:tc>
          <w:tcPr>
            <w:tcW w:w="2126" w:type="dxa"/>
            <w:vAlign w:val="center"/>
          </w:tcPr>
          <w:p w:rsidR="007560EB" w:rsidRPr="007560EB" w:rsidRDefault="00B55A46" w:rsidP="005D2D17">
            <w:pPr>
              <w:rPr>
                <w:lang w:val="es-MX"/>
              </w:rPr>
            </w:pPr>
            <w:r w:rsidRPr="007560EB">
              <w:rPr>
                <w:lang w:val="es-MX"/>
              </w:rPr>
              <w:t>División</w:t>
            </w:r>
          </w:p>
        </w:tc>
        <w:tc>
          <w:tcPr>
            <w:tcW w:w="2657" w:type="dxa"/>
            <w:vAlign w:val="center"/>
          </w:tcPr>
          <w:p w:rsidR="007560EB" w:rsidRPr="007560EB" w:rsidRDefault="007560EB" w:rsidP="005D2D17">
            <w:pPr>
              <w:rPr>
                <w:lang w:val="es-MX"/>
              </w:rPr>
            </w:pPr>
            <w:r w:rsidRPr="007560EB">
              <w:rPr>
                <w:lang w:val="es-MX"/>
              </w:rPr>
              <w:t>Divide un valor por otro</w:t>
            </w:r>
            <w:r w:rsidR="002A5F14">
              <w:rPr>
                <w:lang w:val="es-MX"/>
              </w:rPr>
              <w:t>.</w:t>
            </w:r>
          </w:p>
        </w:tc>
        <w:tc>
          <w:tcPr>
            <w:tcW w:w="2207" w:type="dxa"/>
            <w:vAlign w:val="center"/>
          </w:tcPr>
          <w:p w:rsidR="007560EB" w:rsidRPr="007560EB" w:rsidRDefault="007560EB" w:rsidP="005D2D17">
            <w:pPr>
              <w:jc w:val="center"/>
              <w:rPr>
                <w:lang w:val="es-MX"/>
              </w:rPr>
            </w:pPr>
            <w:r w:rsidRPr="007560EB">
              <w:rPr>
                <w:lang w:val="es-MX"/>
              </w:rPr>
              <w:t>x / y</w:t>
            </w:r>
          </w:p>
        </w:tc>
      </w:tr>
      <w:tr w:rsidR="007560EB" w:rsidTr="005D2D17">
        <w:tc>
          <w:tcPr>
            <w:tcW w:w="1838" w:type="dxa"/>
            <w:vAlign w:val="center"/>
          </w:tcPr>
          <w:p w:rsidR="007560EB" w:rsidRPr="007560EB" w:rsidRDefault="007560EB" w:rsidP="005D2D17">
            <w:pPr>
              <w:jc w:val="center"/>
              <w:rPr>
                <w:lang w:val="es-MX"/>
              </w:rPr>
            </w:pPr>
            <w:r w:rsidRPr="007560EB">
              <w:rPr>
                <w:lang w:val="es-MX"/>
              </w:rPr>
              <w:t>%</w:t>
            </w:r>
          </w:p>
        </w:tc>
        <w:tc>
          <w:tcPr>
            <w:tcW w:w="2126" w:type="dxa"/>
            <w:vAlign w:val="center"/>
          </w:tcPr>
          <w:p w:rsidR="007560EB" w:rsidRPr="007560EB" w:rsidRDefault="00B55A46" w:rsidP="005D2D17">
            <w:pPr>
              <w:rPr>
                <w:lang w:val="es-MX"/>
              </w:rPr>
            </w:pPr>
            <w:r>
              <w:rPr>
                <w:lang w:val="es-MX"/>
              </w:rPr>
              <w:t>Mó</w:t>
            </w:r>
            <w:r w:rsidR="007560EB" w:rsidRPr="007560EB">
              <w:rPr>
                <w:lang w:val="es-MX"/>
              </w:rPr>
              <w:t>dulo</w:t>
            </w:r>
          </w:p>
        </w:tc>
        <w:tc>
          <w:tcPr>
            <w:tcW w:w="2657" w:type="dxa"/>
            <w:vAlign w:val="center"/>
          </w:tcPr>
          <w:p w:rsidR="007560EB" w:rsidRPr="007560EB" w:rsidRDefault="007560EB" w:rsidP="005D2D17">
            <w:pPr>
              <w:rPr>
                <w:lang w:val="es-MX"/>
              </w:rPr>
            </w:pPr>
            <w:r w:rsidRPr="007560EB">
              <w:rPr>
                <w:lang w:val="es-MX"/>
              </w:rPr>
              <w:t>Devuelve el residuo de la división</w:t>
            </w:r>
            <w:r w:rsidR="002A5F14">
              <w:rPr>
                <w:lang w:val="es-MX"/>
              </w:rPr>
              <w:t>.</w:t>
            </w:r>
          </w:p>
        </w:tc>
        <w:tc>
          <w:tcPr>
            <w:tcW w:w="2207" w:type="dxa"/>
            <w:vAlign w:val="center"/>
          </w:tcPr>
          <w:p w:rsidR="007560EB" w:rsidRPr="007560EB" w:rsidRDefault="007560EB" w:rsidP="005D2D17">
            <w:pPr>
              <w:jc w:val="center"/>
              <w:rPr>
                <w:lang w:val="es-MX"/>
              </w:rPr>
            </w:pPr>
            <w:r w:rsidRPr="007560EB">
              <w:rPr>
                <w:lang w:val="es-MX"/>
              </w:rPr>
              <w:t>x % y</w:t>
            </w:r>
          </w:p>
        </w:tc>
      </w:tr>
      <w:tr w:rsidR="007560EB" w:rsidTr="005D2D17">
        <w:tc>
          <w:tcPr>
            <w:tcW w:w="1838" w:type="dxa"/>
            <w:vAlign w:val="center"/>
          </w:tcPr>
          <w:p w:rsidR="007560EB" w:rsidRPr="007560EB" w:rsidRDefault="007560EB" w:rsidP="005D2D17">
            <w:pPr>
              <w:jc w:val="center"/>
              <w:rPr>
                <w:lang w:val="es-MX"/>
              </w:rPr>
            </w:pPr>
            <w:r w:rsidRPr="007560EB">
              <w:rPr>
                <w:lang w:val="es-MX"/>
              </w:rPr>
              <w:t>++</w:t>
            </w:r>
          </w:p>
        </w:tc>
        <w:tc>
          <w:tcPr>
            <w:tcW w:w="2126" w:type="dxa"/>
            <w:vAlign w:val="center"/>
          </w:tcPr>
          <w:p w:rsidR="007560EB" w:rsidRPr="007560EB" w:rsidRDefault="007560EB" w:rsidP="005D2D17">
            <w:pPr>
              <w:rPr>
                <w:lang w:val="es-MX"/>
              </w:rPr>
            </w:pPr>
            <w:r w:rsidRPr="007560EB">
              <w:rPr>
                <w:lang w:val="es-MX"/>
              </w:rPr>
              <w:t>Incremento</w:t>
            </w:r>
          </w:p>
        </w:tc>
        <w:tc>
          <w:tcPr>
            <w:tcW w:w="2657" w:type="dxa"/>
            <w:vAlign w:val="center"/>
          </w:tcPr>
          <w:p w:rsidR="007560EB" w:rsidRPr="007560EB" w:rsidRDefault="007560EB" w:rsidP="002A5F14">
            <w:pPr>
              <w:rPr>
                <w:lang w:val="es-MX"/>
              </w:rPr>
            </w:pPr>
            <w:r w:rsidRPr="007560EB">
              <w:rPr>
                <w:lang w:val="es-MX"/>
              </w:rPr>
              <w:t xml:space="preserve">Aumenta el valor de </w:t>
            </w:r>
            <w:r w:rsidR="002A5F14">
              <w:rPr>
                <w:lang w:val="es-MX"/>
              </w:rPr>
              <w:t>la</w:t>
            </w:r>
            <w:r w:rsidRPr="007560EB">
              <w:rPr>
                <w:lang w:val="es-MX"/>
              </w:rPr>
              <w:t xml:space="preserve"> variable en 1</w:t>
            </w:r>
            <w:r w:rsidR="002A5F14">
              <w:rPr>
                <w:lang w:val="es-MX"/>
              </w:rPr>
              <w:t>.</w:t>
            </w:r>
          </w:p>
        </w:tc>
        <w:tc>
          <w:tcPr>
            <w:tcW w:w="2207" w:type="dxa"/>
            <w:vAlign w:val="center"/>
          </w:tcPr>
          <w:p w:rsidR="007560EB" w:rsidRPr="007560EB" w:rsidRDefault="007560EB" w:rsidP="005D2D17">
            <w:pPr>
              <w:jc w:val="center"/>
              <w:rPr>
                <w:lang w:val="es-MX"/>
              </w:rPr>
            </w:pPr>
            <w:r w:rsidRPr="007560EB">
              <w:rPr>
                <w:lang w:val="es-MX"/>
              </w:rPr>
              <w:t>x++</w:t>
            </w:r>
          </w:p>
        </w:tc>
      </w:tr>
      <w:tr w:rsidR="007560EB" w:rsidTr="005D2D17">
        <w:tc>
          <w:tcPr>
            <w:tcW w:w="1838" w:type="dxa"/>
            <w:vAlign w:val="center"/>
          </w:tcPr>
          <w:p w:rsidR="007560EB" w:rsidRPr="007560EB" w:rsidRDefault="007560EB" w:rsidP="005D2D17">
            <w:pPr>
              <w:jc w:val="center"/>
              <w:rPr>
                <w:lang w:val="es-MX"/>
              </w:rPr>
            </w:pPr>
            <w:r w:rsidRPr="007560EB">
              <w:rPr>
                <w:lang w:val="es-MX"/>
              </w:rPr>
              <w:t>--</w:t>
            </w:r>
          </w:p>
        </w:tc>
        <w:tc>
          <w:tcPr>
            <w:tcW w:w="2126" w:type="dxa"/>
            <w:vAlign w:val="center"/>
          </w:tcPr>
          <w:p w:rsidR="007560EB" w:rsidRPr="007560EB" w:rsidRDefault="007560EB" w:rsidP="005D2D17">
            <w:pPr>
              <w:rPr>
                <w:lang w:val="es-MX"/>
              </w:rPr>
            </w:pPr>
            <w:r w:rsidRPr="007560EB">
              <w:rPr>
                <w:lang w:val="es-MX"/>
              </w:rPr>
              <w:t>Decremento</w:t>
            </w:r>
          </w:p>
        </w:tc>
        <w:tc>
          <w:tcPr>
            <w:tcW w:w="2657" w:type="dxa"/>
            <w:vAlign w:val="center"/>
          </w:tcPr>
          <w:p w:rsidR="007560EB" w:rsidRPr="007560EB" w:rsidRDefault="007560EB" w:rsidP="002A5F14">
            <w:pPr>
              <w:rPr>
                <w:lang w:val="es-MX"/>
              </w:rPr>
            </w:pPr>
            <w:r w:rsidRPr="007560EB">
              <w:rPr>
                <w:lang w:val="es-MX"/>
              </w:rPr>
              <w:t xml:space="preserve">Disminuye el valor de </w:t>
            </w:r>
            <w:r w:rsidR="002A5F14">
              <w:rPr>
                <w:lang w:val="es-MX"/>
              </w:rPr>
              <w:t>la</w:t>
            </w:r>
            <w:r w:rsidRPr="007560EB">
              <w:rPr>
                <w:lang w:val="es-MX"/>
              </w:rPr>
              <w:t xml:space="preserve"> variable en</w:t>
            </w:r>
            <w:r w:rsidR="002A5F14">
              <w:rPr>
                <w:lang w:val="es-MX"/>
              </w:rPr>
              <w:t xml:space="preserve"> 1.</w:t>
            </w:r>
          </w:p>
        </w:tc>
        <w:tc>
          <w:tcPr>
            <w:tcW w:w="2207" w:type="dxa"/>
            <w:vAlign w:val="center"/>
          </w:tcPr>
          <w:p w:rsidR="007560EB" w:rsidRPr="007560EB" w:rsidRDefault="007560EB" w:rsidP="005D2D17">
            <w:pPr>
              <w:jc w:val="center"/>
              <w:rPr>
                <w:lang w:val="es-MX"/>
              </w:rPr>
            </w:pPr>
            <w:r w:rsidRPr="007560EB">
              <w:rPr>
                <w:lang w:val="es-MX"/>
              </w:rPr>
              <w:t>x--</w:t>
            </w:r>
          </w:p>
        </w:tc>
      </w:tr>
    </w:tbl>
    <w:p w:rsidR="007560EB" w:rsidRDefault="007560EB" w:rsidP="004B412C">
      <w:pPr>
        <w:rPr>
          <w:lang w:val="es-MX"/>
        </w:rPr>
      </w:pPr>
    </w:p>
    <w:p w:rsidR="004C6B97" w:rsidRDefault="00EB0F53" w:rsidP="004C6B97">
      <w:pPr>
        <w:pStyle w:val="Ttulo2"/>
        <w:rPr>
          <w:lang w:val="es-MX"/>
        </w:rPr>
      </w:pPr>
      <w:r>
        <w:rPr>
          <w:lang w:val="es-MX"/>
        </w:rPr>
        <w:t>Operadores de asignación</w:t>
      </w:r>
    </w:p>
    <w:p w:rsidR="004C6B97" w:rsidRDefault="004C6B97" w:rsidP="004B412C">
      <w:pPr>
        <w:rPr>
          <w:lang w:val="es-MX"/>
        </w:rPr>
      </w:pPr>
      <w:r w:rsidRPr="004C6B97">
        <w:rPr>
          <w:lang w:val="es-MX"/>
        </w:rPr>
        <w:t>Los operadores de asignación se utilizan para asignar valores a las variables.</w:t>
      </w:r>
    </w:p>
    <w:p w:rsidR="00072F49" w:rsidRDefault="00072F49" w:rsidP="004B412C">
      <w:pPr>
        <w:rPr>
          <w:lang w:val="es-MX"/>
        </w:rPr>
      </w:pPr>
      <w:r w:rsidRPr="00072F49">
        <w:rPr>
          <w:lang w:val="es-MX"/>
        </w:rPr>
        <w:t>En el siguiente ejemplo, usamos el opera</w:t>
      </w:r>
      <w:r>
        <w:rPr>
          <w:lang w:val="es-MX"/>
        </w:rPr>
        <w:t>dor de asignación =</w:t>
      </w:r>
      <w:r w:rsidRPr="00072F49">
        <w:rPr>
          <w:lang w:val="es-MX"/>
        </w:rPr>
        <w:t xml:space="preserve"> para asignar el valor 10 a una variable llamada x</w:t>
      </w:r>
      <w:r>
        <w:rPr>
          <w:lang w:val="es-MX"/>
        </w:rPr>
        <w:t>.</w:t>
      </w:r>
    </w:p>
    <w:p w:rsidR="00072F49" w:rsidRDefault="00072F49" w:rsidP="004B412C">
      <w:pPr>
        <w:rPr>
          <w:lang w:val="es-MX"/>
        </w:rPr>
      </w:pPr>
      <w:proofErr w:type="spellStart"/>
      <w:r>
        <w:rPr>
          <w:rFonts w:ascii="Cascadia Mono" w:hAnsi="Cascadia Mono" w:cs="Cascadia Mono"/>
          <w:color w:val="0000FF"/>
          <w:sz w:val="19"/>
          <w:szCs w:val="19"/>
          <w:lang w:val="es-MX"/>
        </w:rPr>
        <w:t>int</w:t>
      </w:r>
      <w:proofErr w:type="spellEnd"/>
      <w:r>
        <w:rPr>
          <w:rFonts w:ascii="Cascadia Mono" w:hAnsi="Cascadia Mono" w:cs="Cascadia Mono"/>
          <w:color w:val="000000"/>
          <w:sz w:val="19"/>
          <w:szCs w:val="19"/>
          <w:lang w:val="es-MX"/>
        </w:rPr>
        <w:t xml:space="preserve"> x = 5;</w:t>
      </w:r>
    </w:p>
    <w:p w:rsidR="00072F49" w:rsidRDefault="00072F49" w:rsidP="004B412C">
      <w:pPr>
        <w:rPr>
          <w:lang w:val="es-MX"/>
        </w:rPr>
      </w:pPr>
      <w:r w:rsidRPr="00072F49">
        <w:rPr>
          <w:lang w:val="es-MX"/>
        </w:rPr>
        <w:t>El operador de asignación</w:t>
      </w:r>
      <w:r>
        <w:rPr>
          <w:lang w:val="es-MX"/>
        </w:rPr>
        <w:t xml:space="preserve"> de suma </w:t>
      </w:r>
      <w:r>
        <w:rPr>
          <w:lang w:val="es-MX"/>
        </w:rPr>
        <w:t xml:space="preserve">+= </w:t>
      </w:r>
      <w:r w:rsidRPr="00072F49">
        <w:rPr>
          <w:lang w:val="es-MX"/>
        </w:rPr>
        <w:t xml:space="preserve">agrega un valor a </w:t>
      </w:r>
      <w:r>
        <w:rPr>
          <w:lang w:val="es-MX"/>
        </w:rPr>
        <w:t xml:space="preserve">la misma </w:t>
      </w:r>
      <w:r w:rsidRPr="00072F49">
        <w:rPr>
          <w:lang w:val="es-MX"/>
        </w:rPr>
        <w:t>variable</w:t>
      </w:r>
      <w:r>
        <w:rPr>
          <w:lang w:val="es-MX"/>
        </w:rPr>
        <w:t>.</w:t>
      </w:r>
    </w:p>
    <w:p w:rsidR="00072F49" w:rsidRDefault="00072F49" w:rsidP="00072F49">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int</w:t>
      </w:r>
      <w:proofErr w:type="spellEnd"/>
      <w:r>
        <w:rPr>
          <w:rFonts w:ascii="Cascadia Mono" w:hAnsi="Cascadia Mono" w:cs="Cascadia Mono"/>
          <w:color w:val="000000"/>
          <w:sz w:val="19"/>
          <w:szCs w:val="19"/>
          <w:lang w:val="es-MX"/>
        </w:rPr>
        <w:t xml:space="preserve"> x = 5;</w:t>
      </w:r>
    </w:p>
    <w:p w:rsidR="00072F49" w:rsidRDefault="00072F49" w:rsidP="00072F49">
      <w:pPr>
        <w:rPr>
          <w:rFonts w:ascii="Cascadia Mono" w:hAnsi="Cascadia Mono" w:cs="Cascadia Mono"/>
          <w:color w:val="000000"/>
          <w:sz w:val="19"/>
          <w:szCs w:val="19"/>
          <w:lang w:val="es-MX"/>
        </w:rPr>
      </w:pPr>
      <w:r>
        <w:rPr>
          <w:rFonts w:ascii="Cascadia Mono" w:hAnsi="Cascadia Mono" w:cs="Cascadia Mono"/>
          <w:color w:val="000000"/>
          <w:sz w:val="19"/>
          <w:szCs w:val="19"/>
          <w:lang w:val="es-MX"/>
        </w:rPr>
        <w:t>x += 10;</w:t>
      </w:r>
    </w:p>
    <w:p w:rsidR="00C30587" w:rsidRDefault="00C30587" w:rsidP="00072F49">
      <w:pPr>
        <w:rPr>
          <w:rFonts w:ascii="Cascadia Mono" w:hAnsi="Cascadia Mono" w:cs="Cascadia Mono"/>
          <w:color w:val="000000"/>
          <w:sz w:val="19"/>
          <w:szCs w:val="19"/>
          <w:lang w:val="es-MX"/>
        </w:rPr>
      </w:pPr>
    </w:p>
    <w:p w:rsidR="00072F49" w:rsidRDefault="00C30587" w:rsidP="00C30587">
      <w:pPr>
        <w:pStyle w:val="Ttulo3"/>
        <w:rPr>
          <w:lang w:val="es-MX"/>
        </w:rPr>
      </w:pPr>
      <w:r>
        <w:rPr>
          <w:lang w:val="es-MX"/>
        </w:rPr>
        <w:t>Lista de todos los operadores de asignación</w:t>
      </w:r>
    </w:p>
    <w:tbl>
      <w:tblPr>
        <w:tblStyle w:val="Tablaconcuadrcula"/>
        <w:tblW w:w="0" w:type="auto"/>
        <w:tblLook w:val="04A0" w:firstRow="1" w:lastRow="0" w:firstColumn="1" w:lastColumn="0" w:noHBand="0" w:noVBand="1"/>
      </w:tblPr>
      <w:tblGrid>
        <w:gridCol w:w="2942"/>
        <w:gridCol w:w="2943"/>
        <w:gridCol w:w="2943"/>
      </w:tblGrid>
      <w:tr w:rsidR="00C30587" w:rsidTr="00C30587">
        <w:trPr>
          <w:trHeight w:val="397"/>
        </w:trPr>
        <w:tc>
          <w:tcPr>
            <w:tcW w:w="2942" w:type="dxa"/>
          </w:tcPr>
          <w:p w:rsidR="00C30587" w:rsidRPr="00C30587" w:rsidRDefault="00C30587" w:rsidP="00C30587">
            <w:pPr>
              <w:jc w:val="center"/>
              <w:rPr>
                <w:b/>
              </w:rPr>
            </w:pPr>
            <w:proofErr w:type="spellStart"/>
            <w:r w:rsidRPr="00C30587">
              <w:rPr>
                <w:b/>
              </w:rPr>
              <w:t>Operador</w:t>
            </w:r>
            <w:proofErr w:type="spellEnd"/>
          </w:p>
        </w:tc>
        <w:tc>
          <w:tcPr>
            <w:tcW w:w="2943" w:type="dxa"/>
          </w:tcPr>
          <w:p w:rsidR="00C30587" w:rsidRPr="00C30587" w:rsidRDefault="00C30587" w:rsidP="00C30587">
            <w:pPr>
              <w:jc w:val="center"/>
              <w:rPr>
                <w:b/>
              </w:rPr>
            </w:pPr>
            <w:proofErr w:type="spellStart"/>
            <w:r w:rsidRPr="00C30587">
              <w:rPr>
                <w:b/>
              </w:rPr>
              <w:t>Ejemplo</w:t>
            </w:r>
            <w:proofErr w:type="spellEnd"/>
          </w:p>
        </w:tc>
        <w:tc>
          <w:tcPr>
            <w:tcW w:w="2943" w:type="dxa"/>
          </w:tcPr>
          <w:p w:rsidR="00C30587" w:rsidRPr="00C30587" w:rsidRDefault="00C30587" w:rsidP="00C30587">
            <w:pPr>
              <w:jc w:val="center"/>
              <w:rPr>
                <w:b/>
              </w:rPr>
            </w:pPr>
            <w:proofErr w:type="spellStart"/>
            <w:r w:rsidRPr="00C30587">
              <w:rPr>
                <w:b/>
              </w:rPr>
              <w:t>Equivale</w:t>
            </w:r>
            <w:proofErr w:type="spellEnd"/>
            <w:r w:rsidRPr="00C30587">
              <w:rPr>
                <w:b/>
              </w:rPr>
              <w:t xml:space="preserve"> a</w:t>
            </w:r>
          </w:p>
        </w:tc>
      </w:tr>
      <w:tr w:rsidR="00C30587" w:rsidTr="00C30587">
        <w:trPr>
          <w:trHeight w:val="397"/>
        </w:trPr>
        <w:tc>
          <w:tcPr>
            <w:tcW w:w="2942" w:type="dxa"/>
          </w:tcPr>
          <w:p w:rsidR="00C30587" w:rsidRPr="00C30587" w:rsidRDefault="00C30587" w:rsidP="00C30587">
            <w:pPr>
              <w:jc w:val="center"/>
            </w:pPr>
            <w:r w:rsidRPr="00C30587">
              <w:t>=</w:t>
            </w:r>
          </w:p>
        </w:tc>
        <w:tc>
          <w:tcPr>
            <w:tcW w:w="2943" w:type="dxa"/>
          </w:tcPr>
          <w:p w:rsidR="00C30587" w:rsidRPr="00C30587" w:rsidRDefault="00C30587" w:rsidP="00C30587">
            <w:pPr>
              <w:jc w:val="center"/>
            </w:pPr>
            <w:r w:rsidRPr="00C30587">
              <w:t>x = 5</w:t>
            </w:r>
          </w:p>
        </w:tc>
        <w:tc>
          <w:tcPr>
            <w:tcW w:w="2943" w:type="dxa"/>
          </w:tcPr>
          <w:p w:rsidR="00C30587" w:rsidRPr="00C30587" w:rsidRDefault="00C30587" w:rsidP="00C30587">
            <w:pPr>
              <w:jc w:val="center"/>
            </w:pPr>
            <w:r w:rsidRPr="00C30587">
              <w:t>x = 5</w:t>
            </w:r>
          </w:p>
        </w:tc>
      </w:tr>
      <w:tr w:rsidR="00C30587" w:rsidTr="00C30587">
        <w:trPr>
          <w:trHeight w:val="397"/>
        </w:trPr>
        <w:tc>
          <w:tcPr>
            <w:tcW w:w="2942" w:type="dxa"/>
          </w:tcPr>
          <w:p w:rsidR="00C30587" w:rsidRPr="00C30587" w:rsidRDefault="00C30587" w:rsidP="00C30587">
            <w:pPr>
              <w:jc w:val="center"/>
            </w:pPr>
            <w:r w:rsidRPr="00C30587">
              <w:t>+=</w:t>
            </w:r>
          </w:p>
        </w:tc>
        <w:tc>
          <w:tcPr>
            <w:tcW w:w="2943" w:type="dxa"/>
          </w:tcPr>
          <w:p w:rsidR="00C30587" w:rsidRPr="00C30587" w:rsidRDefault="00C30587" w:rsidP="00C30587">
            <w:pPr>
              <w:jc w:val="center"/>
            </w:pPr>
            <w:r w:rsidRPr="00C30587">
              <w:t>x += 3</w:t>
            </w:r>
          </w:p>
        </w:tc>
        <w:tc>
          <w:tcPr>
            <w:tcW w:w="2943" w:type="dxa"/>
          </w:tcPr>
          <w:p w:rsidR="00C30587" w:rsidRPr="00C30587" w:rsidRDefault="00C30587" w:rsidP="00C30587">
            <w:pPr>
              <w:jc w:val="center"/>
            </w:pPr>
            <w:r w:rsidRPr="00C30587">
              <w:t>x = x + 3</w:t>
            </w:r>
          </w:p>
        </w:tc>
      </w:tr>
      <w:tr w:rsidR="00C30587" w:rsidTr="00C30587">
        <w:trPr>
          <w:trHeight w:val="397"/>
        </w:trPr>
        <w:tc>
          <w:tcPr>
            <w:tcW w:w="2942" w:type="dxa"/>
          </w:tcPr>
          <w:p w:rsidR="00C30587" w:rsidRPr="00C30587" w:rsidRDefault="00C30587" w:rsidP="00C30587">
            <w:pPr>
              <w:jc w:val="center"/>
            </w:pPr>
            <w:r w:rsidRPr="00C30587">
              <w:t>-=</w:t>
            </w:r>
          </w:p>
        </w:tc>
        <w:tc>
          <w:tcPr>
            <w:tcW w:w="2943" w:type="dxa"/>
          </w:tcPr>
          <w:p w:rsidR="00C30587" w:rsidRPr="00C30587" w:rsidRDefault="00C30587" w:rsidP="00C30587">
            <w:pPr>
              <w:jc w:val="center"/>
            </w:pPr>
            <w:r w:rsidRPr="00C30587">
              <w:t>x -= 3</w:t>
            </w:r>
          </w:p>
        </w:tc>
        <w:tc>
          <w:tcPr>
            <w:tcW w:w="2943" w:type="dxa"/>
          </w:tcPr>
          <w:p w:rsidR="00C30587" w:rsidRPr="00C30587" w:rsidRDefault="00C30587" w:rsidP="00C30587">
            <w:pPr>
              <w:jc w:val="center"/>
            </w:pPr>
            <w:r w:rsidRPr="00C30587">
              <w:t>x = x - 3</w:t>
            </w:r>
          </w:p>
        </w:tc>
      </w:tr>
      <w:tr w:rsidR="00C30587" w:rsidTr="00C30587">
        <w:trPr>
          <w:trHeight w:val="397"/>
        </w:trPr>
        <w:tc>
          <w:tcPr>
            <w:tcW w:w="2942" w:type="dxa"/>
          </w:tcPr>
          <w:p w:rsidR="00C30587" w:rsidRPr="00C30587" w:rsidRDefault="00C30587" w:rsidP="00C30587">
            <w:pPr>
              <w:jc w:val="center"/>
            </w:pPr>
            <w:r w:rsidRPr="00C30587">
              <w:t>*=</w:t>
            </w:r>
          </w:p>
        </w:tc>
        <w:tc>
          <w:tcPr>
            <w:tcW w:w="2943" w:type="dxa"/>
          </w:tcPr>
          <w:p w:rsidR="00C30587" w:rsidRPr="00C30587" w:rsidRDefault="00C30587" w:rsidP="00C30587">
            <w:pPr>
              <w:jc w:val="center"/>
            </w:pPr>
            <w:r w:rsidRPr="00C30587">
              <w:t>x *= 3</w:t>
            </w:r>
          </w:p>
        </w:tc>
        <w:tc>
          <w:tcPr>
            <w:tcW w:w="2943" w:type="dxa"/>
          </w:tcPr>
          <w:p w:rsidR="00C30587" w:rsidRPr="00C30587" w:rsidRDefault="00C30587" w:rsidP="00C30587">
            <w:pPr>
              <w:jc w:val="center"/>
            </w:pPr>
            <w:r w:rsidRPr="00C30587">
              <w:t>x = x * 3</w:t>
            </w:r>
          </w:p>
        </w:tc>
      </w:tr>
      <w:tr w:rsidR="00C30587" w:rsidTr="00C30587">
        <w:trPr>
          <w:trHeight w:val="397"/>
        </w:trPr>
        <w:tc>
          <w:tcPr>
            <w:tcW w:w="2942" w:type="dxa"/>
          </w:tcPr>
          <w:p w:rsidR="00C30587" w:rsidRPr="00C30587" w:rsidRDefault="00C30587" w:rsidP="00C30587">
            <w:pPr>
              <w:jc w:val="center"/>
            </w:pPr>
            <w:r w:rsidRPr="00C30587">
              <w:t>/=</w:t>
            </w:r>
          </w:p>
        </w:tc>
        <w:tc>
          <w:tcPr>
            <w:tcW w:w="2943" w:type="dxa"/>
          </w:tcPr>
          <w:p w:rsidR="00C30587" w:rsidRPr="00C30587" w:rsidRDefault="00C30587" w:rsidP="00C30587">
            <w:pPr>
              <w:jc w:val="center"/>
            </w:pPr>
            <w:r w:rsidRPr="00C30587">
              <w:t>x /= 3</w:t>
            </w:r>
          </w:p>
        </w:tc>
        <w:tc>
          <w:tcPr>
            <w:tcW w:w="2943" w:type="dxa"/>
          </w:tcPr>
          <w:p w:rsidR="00C30587" w:rsidRPr="00C30587" w:rsidRDefault="00C30587" w:rsidP="00C30587">
            <w:pPr>
              <w:jc w:val="center"/>
            </w:pPr>
            <w:r w:rsidRPr="00C30587">
              <w:t>x = x / 3</w:t>
            </w:r>
          </w:p>
        </w:tc>
      </w:tr>
      <w:tr w:rsidR="00C30587" w:rsidTr="00C30587">
        <w:trPr>
          <w:trHeight w:val="397"/>
        </w:trPr>
        <w:tc>
          <w:tcPr>
            <w:tcW w:w="2942" w:type="dxa"/>
          </w:tcPr>
          <w:p w:rsidR="00C30587" w:rsidRPr="00C30587" w:rsidRDefault="00C30587" w:rsidP="00C30587">
            <w:pPr>
              <w:jc w:val="center"/>
            </w:pPr>
            <w:r w:rsidRPr="00C30587">
              <w:t>%=</w:t>
            </w:r>
          </w:p>
        </w:tc>
        <w:tc>
          <w:tcPr>
            <w:tcW w:w="2943" w:type="dxa"/>
          </w:tcPr>
          <w:p w:rsidR="00C30587" w:rsidRPr="00C30587" w:rsidRDefault="00C30587" w:rsidP="00C30587">
            <w:pPr>
              <w:jc w:val="center"/>
            </w:pPr>
            <w:r w:rsidRPr="00C30587">
              <w:t>x %= 3</w:t>
            </w:r>
          </w:p>
        </w:tc>
        <w:tc>
          <w:tcPr>
            <w:tcW w:w="2943" w:type="dxa"/>
          </w:tcPr>
          <w:p w:rsidR="00C30587" w:rsidRPr="00C30587" w:rsidRDefault="00C30587" w:rsidP="00C30587">
            <w:pPr>
              <w:jc w:val="center"/>
            </w:pPr>
            <w:r w:rsidRPr="00C30587">
              <w:t>x = x % 3</w:t>
            </w:r>
          </w:p>
        </w:tc>
      </w:tr>
      <w:tr w:rsidR="00C30587" w:rsidTr="00C30587">
        <w:trPr>
          <w:trHeight w:val="397"/>
        </w:trPr>
        <w:tc>
          <w:tcPr>
            <w:tcW w:w="2942" w:type="dxa"/>
          </w:tcPr>
          <w:p w:rsidR="00C30587" w:rsidRPr="00C30587" w:rsidRDefault="00C30587" w:rsidP="00C30587">
            <w:pPr>
              <w:jc w:val="center"/>
            </w:pPr>
            <w:r w:rsidRPr="00C30587">
              <w:t>&amp;=</w:t>
            </w:r>
          </w:p>
        </w:tc>
        <w:tc>
          <w:tcPr>
            <w:tcW w:w="2943" w:type="dxa"/>
          </w:tcPr>
          <w:p w:rsidR="00C30587" w:rsidRPr="00C30587" w:rsidRDefault="00C30587" w:rsidP="00C30587">
            <w:pPr>
              <w:jc w:val="center"/>
            </w:pPr>
            <w:r w:rsidRPr="00C30587">
              <w:t>x &amp;= 3</w:t>
            </w:r>
          </w:p>
        </w:tc>
        <w:tc>
          <w:tcPr>
            <w:tcW w:w="2943" w:type="dxa"/>
          </w:tcPr>
          <w:p w:rsidR="00C30587" w:rsidRPr="00C30587" w:rsidRDefault="00C30587" w:rsidP="00C30587">
            <w:pPr>
              <w:jc w:val="center"/>
            </w:pPr>
            <w:r w:rsidRPr="00C30587">
              <w:t>x = x &amp; 3</w:t>
            </w:r>
          </w:p>
        </w:tc>
      </w:tr>
      <w:tr w:rsidR="00C30587" w:rsidTr="00C30587">
        <w:trPr>
          <w:trHeight w:val="397"/>
        </w:trPr>
        <w:tc>
          <w:tcPr>
            <w:tcW w:w="2942" w:type="dxa"/>
          </w:tcPr>
          <w:p w:rsidR="00C30587" w:rsidRPr="00C30587" w:rsidRDefault="00C30587" w:rsidP="00C30587">
            <w:pPr>
              <w:jc w:val="center"/>
            </w:pPr>
            <w:r w:rsidRPr="00C30587">
              <w:t>|=</w:t>
            </w:r>
          </w:p>
        </w:tc>
        <w:tc>
          <w:tcPr>
            <w:tcW w:w="2943" w:type="dxa"/>
          </w:tcPr>
          <w:p w:rsidR="00C30587" w:rsidRPr="00C30587" w:rsidRDefault="00C30587" w:rsidP="00C30587">
            <w:pPr>
              <w:jc w:val="center"/>
            </w:pPr>
            <w:r w:rsidRPr="00C30587">
              <w:t>x |= 3</w:t>
            </w:r>
          </w:p>
        </w:tc>
        <w:tc>
          <w:tcPr>
            <w:tcW w:w="2943" w:type="dxa"/>
          </w:tcPr>
          <w:p w:rsidR="00C30587" w:rsidRPr="00C30587" w:rsidRDefault="00C30587" w:rsidP="00C30587">
            <w:pPr>
              <w:jc w:val="center"/>
            </w:pPr>
            <w:r w:rsidRPr="00C30587">
              <w:t>x = x | 3</w:t>
            </w:r>
          </w:p>
        </w:tc>
      </w:tr>
      <w:tr w:rsidR="00C30587" w:rsidTr="00C30587">
        <w:trPr>
          <w:trHeight w:val="397"/>
        </w:trPr>
        <w:tc>
          <w:tcPr>
            <w:tcW w:w="2942" w:type="dxa"/>
          </w:tcPr>
          <w:p w:rsidR="00C30587" w:rsidRPr="00C30587" w:rsidRDefault="00C30587" w:rsidP="00C30587">
            <w:pPr>
              <w:jc w:val="center"/>
            </w:pPr>
            <w:r w:rsidRPr="00C30587">
              <w:t>^=</w:t>
            </w:r>
          </w:p>
        </w:tc>
        <w:tc>
          <w:tcPr>
            <w:tcW w:w="2943" w:type="dxa"/>
          </w:tcPr>
          <w:p w:rsidR="00C30587" w:rsidRPr="00C30587" w:rsidRDefault="00C30587" w:rsidP="00C30587">
            <w:pPr>
              <w:jc w:val="center"/>
            </w:pPr>
            <w:r w:rsidRPr="00C30587">
              <w:t>x ^= 3</w:t>
            </w:r>
          </w:p>
        </w:tc>
        <w:tc>
          <w:tcPr>
            <w:tcW w:w="2943" w:type="dxa"/>
          </w:tcPr>
          <w:p w:rsidR="00C30587" w:rsidRPr="00C30587" w:rsidRDefault="00C30587" w:rsidP="00C30587">
            <w:pPr>
              <w:jc w:val="center"/>
            </w:pPr>
            <w:r w:rsidRPr="00C30587">
              <w:t>x = x ^ 3</w:t>
            </w:r>
          </w:p>
        </w:tc>
      </w:tr>
      <w:tr w:rsidR="00C30587" w:rsidTr="00C30587">
        <w:trPr>
          <w:trHeight w:val="397"/>
        </w:trPr>
        <w:tc>
          <w:tcPr>
            <w:tcW w:w="2942" w:type="dxa"/>
          </w:tcPr>
          <w:p w:rsidR="00C30587" w:rsidRPr="00C30587" w:rsidRDefault="00C30587" w:rsidP="00C30587">
            <w:pPr>
              <w:jc w:val="center"/>
            </w:pPr>
            <w:r w:rsidRPr="00C30587">
              <w:lastRenderedPageBreak/>
              <w:t>&gt;&gt;=</w:t>
            </w:r>
          </w:p>
        </w:tc>
        <w:tc>
          <w:tcPr>
            <w:tcW w:w="2943" w:type="dxa"/>
          </w:tcPr>
          <w:p w:rsidR="00C30587" w:rsidRPr="00C30587" w:rsidRDefault="00C30587" w:rsidP="00C30587">
            <w:pPr>
              <w:jc w:val="center"/>
            </w:pPr>
            <w:r w:rsidRPr="00C30587">
              <w:t>x &gt;&gt;= 3</w:t>
            </w:r>
          </w:p>
        </w:tc>
        <w:tc>
          <w:tcPr>
            <w:tcW w:w="2943" w:type="dxa"/>
          </w:tcPr>
          <w:p w:rsidR="00C30587" w:rsidRPr="00C30587" w:rsidRDefault="00C30587" w:rsidP="00C30587">
            <w:pPr>
              <w:jc w:val="center"/>
            </w:pPr>
            <w:r w:rsidRPr="00C30587">
              <w:t>x = x &gt;&gt; 3</w:t>
            </w:r>
          </w:p>
        </w:tc>
      </w:tr>
      <w:tr w:rsidR="00C30587" w:rsidTr="00C30587">
        <w:trPr>
          <w:trHeight w:val="397"/>
        </w:trPr>
        <w:tc>
          <w:tcPr>
            <w:tcW w:w="2942" w:type="dxa"/>
          </w:tcPr>
          <w:p w:rsidR="00C30587" w:rsidRPr="00C30587" w:rsidRDefault="00C30587" w:rsidP="00C30587">
            <w:pPr>
              <w:jc w:val="center"/>
            </w:pPr>
            <w:r w:rsidRPr="00C30587">
              <w:t>&lt;&lt;=</w:t>
            </w:r>
          </w:p>
        </w:tc>
        <w:tc>
          <w:tcPr>
            <w:tcW w:w="2943" w:type="dxa"/>
          </w:tcPr>
          <w:p w:rsidR="00C30587" w:rsidRPr="00C30587" w:rsidRDefault="00C30587" w:rsidP="00C30587">
            <w:pPr>
              <w:jc w:val="center"/>
            </w:pPr>
            <w:r w:rsidRPr="00C30587">
              <w:t>x &lt;&lt;= 3</w:t>
            </w:r>
          </w:p>
        </w:tc>
        <w:tc>
          <w:tcPr>
            <w:tcW w:w="2943" w:type="dxa"/>
          </w:tcPr>
          <w:p w:rsidR="00C30587" w:rsidRPr="00C30587" w:rsidRDefault="00C30587" w:rsidP="00C30587">
            <w:pPr>
              <w:jc w:val="center"/>
            </w:pPr>
            <w:r w:rsidRPr="00C30587">
              <w:t>x = x &lt;&lt; 3</w:t>
            </w:r>
          </w:p>
        </w:tc>
      </w:tr>
    </w:tbl>
    <w:p w:rsidR="00C30587" w:rsidRDefault="00C30587" w:rsidP="00072F49">
      <w:pPr>
        <w:rPr>
          <w:lang w:val="es-MX"/>
        </w:rPr>
      </w:pPr>
    </w:p>
    <w:p w:rsidR="00EB0F53" w:rsidRPr="00EB0F53" w:rsidRDefault="00EB0F53" w:rsidP="00EB0F53">
      <w:pPr>
        <w:pStyle w:val="Ttulo2"/>
        <w:rPr>
          <w:lang w:val="es-MX"/>
        </w:rPr>
      </w:pPr>
      <w:r>
        <w:rPr>
          <w:lang w:val="es-MX"/>
        </w:rPr>
        <w:t>Operadores de comparación</w:t>
      </w:r>
    </w:p>
    <w:p w:rsidR="00EB0F53" w:rsidRDefault="00EB0F53" w:rsidP="00EB0F53">
      <w:pPr>
        <w:rPr>
          <w:lang w:val="es-MX"/>
        </w:rPr>
      </w:pPr>
      <w:r w:rsidRPr="00EB0F53">
        <w:rPr>
          <w:lang w:val="es-MX"/>
        </w:rPr>
        <w:t>Los operadores de comparación se uti</w:t>
      </w:r>
      <w:r>
        <w:rPr>
          <w:lang w:val="es-MX"/>
        </w:rPr>
        <w:t>lizan para comparar dos valores:</w:t>
      </w:r>
    </w:p>
    <w:tbl>
      <w:tblPr>
        <w:tblStyle w:val="Tablaconcuadrcula"/>
        <w:tblW w:w="0" w:type="auto"/>
        <w:tblLook w:val="04A0" w:firstRow="1" w:lastRow="0" w:firstColumn="1" w:lastColumn="0" w:noHBand="0" w:noVBand="1"/>
      </w:tblPr>
      <w:tblGrid>
        <w:gridCol w:w="2942"/>
        <w:gridCol w:w="2943"/>
        <w:gridCol w:w="2943"/>
      </w:tblGrid>
      <w:tr w:rsidR="00EB0F53" w:rsidTr="00EB0F53">
        <w:tc>
          <w:tcPr>
            <w:tcW w:w="2942" w:type="dxa"/>
          </w:tcPr>
          <w:p w:rsidR="00EB0F53" w:rsidRPr="00EB0F53" w:rsidRDefault="00EB0F53" w:rsidP="00EB0F53">
            <w:pPr>
              <w:jc w:val="center"/>
              <w:rPr>
                <w:b/>
                <w:lang w:val="es-MX"/>
              </w:rPr>
            </w:pPr>
            <w:r w:rsidRPr="00EB0F53">
              <w:rPr>
                <w:b/>
                <w:lang w:val="es-MX"/>
              </w:rPr>
              <w:t>Operador</w:t>
            </w:r>
          </w:p>
        </w:tc>
        <w:tc>
          <w:tcPr>
            <w:tcW w:w="2943" w:type="dxa"/>
          </w:tcPr>
          <w:p w:rsidR="00EB0F53" w:rsidRPr="00EB0F53" w:rsidRDefault="00EB0F53" w:rsidP="00EB0F53">
            <w:pPr>
              <w:jc w:val="center"/>
              <w:rPr>
                <w:b/>
                <w:lang w:val="es-MX"/>
              </w:rPr>
            </w:pPr>
            <w:r w:rsidRPr="00EB0F53">
              <w:rPr>
                <w:b/>
                <w:lang w:val="es-MX"/>
              </w:rPr>
              <w:t>Nombre</w:t>
            </w:r>
          </w:p>
        </w:tc>
        <w:tc>
          <w:tcPr>
            <w:tcW w:w="2943" w:type="dxa"/>
          </w:tcPr>
          <w:p w:rsidR="00EB0F53" w:rsidRPr="00EB0F53" w:rsidRDefault="00EB0F53" w:rsidP="00EB0F53">
            <w:pPr>
              <w:jc w:val="center"/>
              <w:rPr>
                <w:b/>
                <w:lang w:val="es-MX"/>
              </w:rPr>
            </w:pPr>
            <w:r w:rsidRPr="00EB0F53">
              <w:rPr>
                <w:b/>
                <w:lang w:val="es-MX"/>
              </w:rPr>
              <w:t>Ejemplo</w:t>
            </w:r>
          </w:p>
        </w:tc>
      </w:tr>
      <w:tr w:rsidR="00EB0F53" w:rsidTr="00EB0F53">
        <w:tc>
          <w:tcPr>
            <w:tcW w:w="2942" w:type="dxa"/>
          </w:tcPr>
          <w:p w:rsidR="00EB0F53" w:rsidRPr="00EB0F53" w:rsidRDefault="00EB0F53" w:rsidP="00EB0F53">
            <w:pPr>
              <w:jc w:val="center"/>
            </w:pPr>
            <w:r w:rsidRPr="00EB0F53">
              <w:t>==</w:t>
            </w:r>
          </w:p>
        </w:tc>
        <w:tc>
          <w:tcPr>
            <w:tcW w:w="2943" w:type="dxa"/>
          </w:tcPr>
          <w:p w:rsidR="00EB0F53" w:rsidRPr="00EB0F53" w:rsidRDefault="00EB0F53" w:rsidP="00EB0F53">
            <w:proofErr w:type="spellStart"/>
            <w:r w:rsidRPr="00EB0F53">
              <w:t>Igual</w:t>
            </w:r>
            <w:proofErr w:type="spellEnd"/>
            <w:r w:rsidRPr="00EB0F53">
              <w:t xml:space="preserve"> a</w:t>
            </w:r>
          </w:p>
        </w:tc>
        <w:tc>
          <w:tcPr>
            <w:tcW w:w="2943" w:type="dxa"/>
          </w:tcPr>
          <w:p w:rsidR="00EB0F53" w:rsidRPr="00EB0F53" w:rsidRDefault="00EB0F53" w:rsidP="00EB0F53">
            <w:pPr>
              <w:jc w:val="center"/>
            </w:pPr>
            <w:r w:rsidRPr="00EB0F53">
              <w:t>x == y</w:t>
            </w:r>
          </w:p>
        </w:tc>
      </w:tr>
      <w:tr w:rsidR="00EB0F53" w:rsidTr="00EB0F53">
        <w:tc>
          <w:tcPr>
            <w:tcW w:w="2942" w:type="dxa"/>
          </w:tcPr>
          <w:p w:rsidR="00EB0F53" w:rsidRPr="00EB0F53" w:rsidRDefault="00EB0F53" w:rsidP="00EB0F53">
            <w:pPr>
              <w:jc w:val="center"/>
            </w:pPr>
            <w:r w:rsidRPr="00EB0F53">
              <w:t>!=</w:t>
            </w:r>
          </w:p>
        </w:tc>
        <w:tc>
          <w:tcPr>
            <w:tcW w:w="2943" w:type="dxa"/>
          </w:tcPr>
          <w:p w:rsidR="00EB0F53" w:rsidRPr="00EB0F53" w:rsidRDefault="00EB0F53" w:rsidP="00EB0F53">
            <w:r w:rsidRPr="00EB0F53">
              <w:t xml:space="preserve">No </w:t>
            </w:r>
            <w:proofErr w:type="spellStart"/>
            <w:r w:rsidRPr="00EB0F53">
              <w:t>es</w:t>
            </w:r>
            <w:proofErr w:type="spellEnd"/>
            <w:r w:rsidRPr="00EB0F53">
              <w:t xml:space="preserve"> </w:t>
            </w:r>
            <w:proofErr w:type="spellStart"/>
            <w:r w:rsidRPr="00EB0F53">
              <w:t>igual</w:t>
            </w:r>
            <w:proofErr w:type="spellEnd"/>
            <w:r>
              <w:t xml:space="preserve"> a</w:t>
            </w:r>
          </w:p>
        </w:tc>
        <w:tc>
          <w:tcPr>
            <w:tcW w:w="2943" w:type="dxa"/>
          </w:tcPr>
          <w:p w:rsidR="00EB0F53" w:rsidRPr="00EB0F53" w:rsidRDefault="00EB0F53" w:rsidP="00EB0F53">
            <w:pPr>
              <w:jc w:val="center"/>
            </w:pPr>
            <w:r w:rsidRPr="00EB0F53">
              <w:t>x != y</w:t>
            </w:r>
          </w:p>
        </w:tc>
      </w:tr>
      <w:tr w:rsidR="00EB0F53" w:rsidTr="00EB0F53">
        <w:tc>
          <w:tcPr>
            <w:tcW w:w="2942" w:type="dxa"/>
          </w:tcPr>
          <w:p w:rsidR="00EB0F53" w:rsidRPr="00EB0F53" w:rsidRDefault="00EB0F53" w:rsidP="00EB0F53">
            <w:pPr>
              <w:jc w:val="center"/>
            </w:pPr>
            <w:r w:rsidRPr="00EB0F53">
              <w:t>&gt;</w:t>
            </w:r>
          </w:p>
        </w:tc>
        <w:tc>
          <w:tcPr>
            <w:tcW w:w="2943" w:type="dxa"/>
          </w:tcPr>
          <w:p w:rsidR="00EB0F53" w:rsidRPr="00EB0F53" w:rsidRDefault="00EB0F53" w:rsidP="00EB0F53">
            <w:r>
              <w:t>Mayor</w:t>
            </w:r>
            <w:r w:rsidRPr="00EB0F53">
              <w:t xml:space="preserve"> que</w:t>
            </w:r>
          </w:p>
        </w:tc>
        <w:tc>
          <w:tcPr>
            <w:tcW w:w="2943" w:type="dxa"/>
          </w:tcPr>
          <w:p w:rsidR="00EB0F53" w:rsidRPr="00EB0F53" w:rsidRDefault="00EB0F53" w:rsidP="00EB0F53">
            <w:pPr>
              <w:jc w:val="center"/>
            </w:pPr>
            <w:r w:rsidRPr="00EB0F53">
              <w:t>x &gt; y</w:t>
            </w:r>
          </w:p>
        </w:tc>
      </w:tr>
      <w:tr w:rsidR="00EB0F53" w:rsidTr="00EB0F53">
        <w:tc>
          <w:tcPr>
            <w:tcW w:w="2942" w:type="dxa"/>
          </w:tcPr>
          <w:p w:rsidR="00EB0F53" w:rsidRPr="00EB0F53" w:rsidRDefault="00EB0F53" w:rsidP="00EB0F53">
            <w:pPr>
              <w:jc w:val="center"/>
            </w:pPr>
            <w:r w:rsidRPr="00EB0F53">
              <w:t>&lt;</w:t>
            </w:r>
          </w:p>
        </w:tc>
        <w:tc>
          <w:tcPr>
            <w:tcW w:w="2943" w:type="dxa"/>
          </w:tcPr>
          <w:p w:rsidR="00EB0F53" w:rsidRPr="00EB0F53" w:rsidRDefault="00EB0F53" w:rsidP="00EB0F53">
            <w:proofErr w:type="spellStart"/>
            <w:r>
              <w:t>Menor</w:t>
            </w:r>
            <w:proofErr w:type="spellEnd"/>
            <w:r w:rsidRPr="00EB0F53">
              <w:t xml:space="preserve"> que</w:t>
            </w:r>
          </w:p>
        </w:tc>
        <w:tc>
          <w:tcPr>
            <w:tcW w:w="2943" w:type="dxa"/>
          </w:tcPr>
          <w:p w:rsidR="00EB0F53" w:rsidRPr="00EB0F53" w:rsidRDefault="00EB0F53" w:rsidP="00EB0F53">
            <w:pPr>
              <w:jc w:val="center"/>
            </w:pPr>
            <w:r w:rsidRPr="00EB0F53">
              <w:t>x &lt; y</w:t>
            </w:r>
          </w:p>
        </w:tc>
      </w:tr>
      <w:tr w:rsidR="00EB0F53" w:rsidTr="00EB0F53">
        <w:tc>
          <w:tcPr>
            <w:tcW w:w="2942" w:type="dxa"/>
          </w:tcPr>
          <w:p w:rsidR="00EB0F53" w:rsidRPr="00EB0F53" w:rsidRDefault="00EB0F53" w:rsidP="00EB0F53">
            <w:pPr>
              <w:jc w:val="center"/>
            </w:pPr>
            <w:r w:rsidRPr="00EB0F53">
              <w:t>&gt;=</w:t>
            </w:r>
          </w:p>
        </w:tc>
        <w:tc>
          <w:tcPr>
            <w:tcW w:w="2943" w:type="dxa"/>
          </w:tcPr>
          <w:p w:rsidR="00EB0F53" w:rsidRPr="00EB0F53" w:rsidRDefault="00EB0F53" w:rsidP="00EB0F53">
            <w:pPr>
              <w:rPr>
                <w:lang w:val="es-MX"/>
              </w:rPr>
            </w:pPr>
            <w:r w:rsidRPr="00EB0F53">
              <w:rPr>
                <w:lang w:val="es-MX"/>
              </w:rPr>
              <w:t>Mayor o igual que</w:t>
            </w:r>
            <w:r w:rsidRPr="00EB0F53">
              <w:rPr>
                <w:lang w:val="es-MX"/>
              </w:rPr>
              <w:t xml:space="preserve"> </w:t>
            </w:r>
            <w:r w:rsidRPr="00EB0F53">
              <w:rPr>
                <w:lang w:val="es-MX"/>
              </w:rPr>
              <w:t>a</w:t>
            </w:r>
          </w:p>
        </w:tc>
        <w:tc>
          <w:tcPr>
            <w:tcW w:w="2943" w:type="dxa"/>
          </w:tcPr>
          <w:p w:rsidR="00EB0F53" w:rsidRPr="00EB0F53" w:rsidRDefault="00EB0F53" w:rsidP="00EB0F53">
            <w:pPr>
              <w:jc w:val="center"/>
            </w:pPr>
            <w:r w:rsidRPr="00EB0F53">
              <w:t>x &gt;= y</w:t>
            </w:r>
          </w:p>
        </w:tc>
      </w:tr>
      <w:tr w:rsidR="00EB0F53" w:rsidTr="00EB0F53">
        <w:tc>
          <w:tcPr>
            <w:tcW w:w="2942" w:type="dxa"/>
          </w:tcPr>
          <w:p w:rsidR="00EB0F53" w:rsidRPr="00EB0F53" w:rsidRDefault="00EB0F53" w:rsidP="00EB0F53">
            <w:pPr>
              <w:jc w:val="center"/>
            </w:pPr>
            <w:r w:rsidRPr="00EB0F53">
              <w:t>&lt;=</w:t>
            </w:r>
          </w:p>
        </w:tc>
        <w:tc>
          <w:tcPr>
            <w:tcW w:w="2943" w:type="dxa"/>
          </w:tcPr>
          <w:p w:rsidR="00EB0F53" w:rsidRPr="00EB0F53" w:rsidRDefault="00EB0F53" w:rsidP="00EB0F53">
            <w:pPr>
              <w:rPr>
                <w:lang w:val="es-MX"/>
              </w:rPr>
            </w:pPr>
            <w:r w:rsidRPr="00EB0F53">
              <w:rPr>
                <w:lang w:val="es-MX"/>
              </w:rPr>
              <w:t xml:space="preserve">Menor o igual </w:t>
            </w:r>
            <w:r w:rsidRPr="00EB0F53">
              <w:rPr>
                <w:lang w:val="es-MX"/>
              </w:rPr>
              <w:t xml:space="preserve">que </w:t>
            </w:r>
            <w:r w:rsidRPr="00EB0F53">
              <w:rPr>
                <w:lang w:val="es-MX"/>
              </w:rPr>
              <w:t>a</w:t>
            </w:r>
          </w:p>
        </w:tc>
        <w:tc>
          <w:tcPr>
            <w:tcW w:w="2943" w:type="dxa"/>
          </w:tcPr>
          <w:p w:rsidR="00EB0F53" w:rsidRPr="00EB0F53" w:rsidRDefault="00EB0F53" w:rsidP="00EB0F53">
            <w:pPr>
              <w:jc w:val="center"/>
            </w:pPr>
            <w:r w:rsidRPr="00EB0F53">
              <w:t>x &lt;= y</w:t>
            </w:r>
          </w:p>
        </w:tc>
      </w:tr>
    </w:tbl>
    <w:p w:rsidR="00EB0F53" w:rsidRDefault="00EB0F53" w:rsidP="00EB0F53">
      <w:pPr>
        <w:rPr>
          <w:lang w:val="es-MX"/>
        </w:rPr>
      </w:pPr>
    </w:p>
    <w:p w:rsidR="00F64B8E" w:rsidRPr="00F64B8E" w:rsidRDefault="00F64B8E" w:rsidP="00F64B8E">
      <w:pPr>
        <w:pStyle w:val="Ttulo2"/>
        <w:rPr>
          <w:lang w:val="es-MX"/>
        </w:rPr>
      </w:pPr>
      <w:r>
        <w:rPr>
          <w:lang w:val="es-MX"/>
        </w:rPr>
        <w:t>Operadores lógicos</w:t>
      </w:r>
    </w:p>
    <w:p w:rsidR="00F64B8E" w:rsidRDefault="00F64B8E" w:rsidP="00F64B8E">
      <w:pPr>
        <w:rPr>
          <w:lang w:val="es-MX"/>
        </w:rPr>
      </w:pPr>
      <w:r w:rsidRPr="00F64B8E">
        <w:rPr>
          <w:lang w:val="es-MX"/>
        </w:rPr>
        <w:t>Los operadores lógicos se utilizan para determinar la lógica entre variables o valores:</w:t>
      </w:r>
    </w:p>
    <w:tbl>
      <w:tblPr>
        <w:tblStyle w:val="Tablaconcuadrcula"/>
        <w:tblW w:w="0" w:type="auto"/>
        <w:tblLook w:val="04A0" w:firstRow="1" w:lastRow="0" w:firstColumn="1" w:lastColumn="0" w:noHBand="0" w:noVBand="1"/>
      </w:tblPr>
      <w:tblGrid>
        <w:gridCol w:w="2207"/>
        <w:gridCol w:w="2207"/>
        <w:gridCol w:w="2207"/>
        <w:gridCol w:w="2207"/>
      </w:tblGrid>
      <w:tr w:rsidR="00F64B8E" w:rsidTr="00F64B8E">
        <w:tc>
          <w:tcPr>
            <w:tcW w:w="2207" w:type="dxa"/>
          </w:tcPr>
          <w:p w:rsidR="00F64B8E" w:rsidRPr="007E0D3C" w:rsidRDefault="00F64B8E" w:rsidP="00F64B8E">
            <w:pPr>
              <w:jc w:val="center"/>
              <w:rPr>
                <w:b/>
                <w:lang w:val="es-MX"/>
              </w:rPr>
            </w:pPr>
            <w:r w:rsidRPr="007E0D3C">
              <w:rPr>
                <w:b/>
                <w:lang w:val="es-MX"/>
              </w:rPr>
              <w:t>Operador</w:t>
            </w:r>
          </w:p>
        </w:tc>
        <w:tc>
          <w:tcPr>
            <w:tcW w:w="2207" w:type="dxa"/>
          </w:tcPr>
          <w:p w:rsidR="00F64B8E" w:rsidRPr="007E0D3C" w:rsidRDefault="00F64B8E" w:rsidP="00F64B8E">
            <w:pPr>
              <w:jc w:val="center"/>
              <w:rPr>
                <w:b/>
                <w:lang w:val="es-MX"/>
              </w:rPr>
            </w:pPr>
            <w:r w:rsidRPr="007E0D3C">
              <w:rPr>
                <w:b/>
                <w:lang w:val="es-MX"/>
              </w:rPr>
              <w:t>Nombre</w:t>
            </w:r>
          </w:p>
        </w:tc>
        <w:tc>
          <w:tcPr>
            <w:tcW w:w="2207" w:type="dxa"/>
          </w:tcPr>
          <w:p w:rsidR="00F64B8E" w:rsidRPr="007E0D3C" w:rsidRDefault="00F64B8E" w:rsidP="00F64B8E">
            <w:pPr>
              <w:jc w:val="center"/>
              <w:rPr>
                <w:b/>
                <w:lang w:val="es-MX"/>
              </w:rPr>
            </w:pPr>
            <w:r w:rsidRPr="007E0D3C">
              <w:rPr>
                <w:b/>
                <w:lang w:val="es-MX"/>
              </w:rPr>
              <w:t>Descripción</w:t>
            </w:r>
          </w:p>
        </w:tc>
        <w:tc>
          <w:tcPr>
            <w:tcW w:w="2207" w:type="dxa"/>
          </w:tcPr>
          <w:p w:rsidR="00F64B8E" w:rsidRPr="007E0D3C" w:rsidRDefault="00F64B8E" w:rsidP="00F64B8E">
            <w:pPr>
              <w:jc w:val="center"/>
              <w:rPr>
                <w:b/>
                <w:lang w:val="es-MX"/>
              </w:rPr>
            </w:pPr>
            <w:r w:rsidRPr="007E0D3C">
              <w:rPr>
                <w:b/>
                <w:lang w:val="es-MX"/>
              </w:rPr>
              <w:t>Ejemplo</w:t>
            </w:r>
          </w:p>
        </w:tc>
      </w:tr>
      <w:tr w:rsidR="00F64B8E" w:rsidTr="00F64B8E">
        <w:tc>
          <w:tcPr>
            <w:tcW w:w="2207" w:type="dxa"/>
          </w:tcPr>
          <w:p w:rsidR="00F64B8E" w:rsidRPr="00F64B8E" w:rsidRDefault="00F64B8E" w:rsidP="00F64B8E">
            <w:pPr>
              <w:jc w:val="center"/>
              <w:rPr>
                <w:lang w:val="es-MX"/>
              </w:rPr>
            </w:pPr>
            <w:r w:rsidRPr="00F64B8E">
              <w:rPr>
                <w:lang w:val="es-MX"/>
              </w:rPr>
              <w:t>&amp;&amp;</w:t>
            </w:r>
          </w:p>
        </w:tc>
        <w:tc>
          <w:tcPr>
            <w:tcW w:w="2207" w:type="dxa"/>
          </w:tcPr>
          <w:p w:rsidR="00F64B8E" w:rsidRPr="00F64B8E" w:rsidRDefault="007E0D3C" w:rsidP="007E0D3C">
            <w:pPr>
              <w:jc w:val="center"/>
              <w:rPr>
                <w:lang w:val="es-MX"/>
              </w:rPr>
            </w:pPr>
            <w:r>
              <w:rPr>
                <w:lang w:val="es-MX"/>
              </w:rPr>
              <w:t>AND</w:t>
            </w:r>
          </w:p>
        </w:tc>
        <w:tc>
          <w:tcPr>
            <w:tcW w:w="2207" w:type="dxa"/>
          </w:tcPr>
          <w:p w:rsidR="00F64B8E" w:rsidRPr="00F64B8E" w:rsidRDefault="00F64B8E" w:rsidP="00F64B8E">
            <w:pPr>
              <w:rPr>
                <w:lang w:val="es-MX"/>
              </w:rPr>
            </w:pPr>
            <w:r w:rsidRPr="00F64B8E">
              <w:rPr>
                <w:lang w:val="es-MX"/>
              </w:rPr>
              <w:t>Devuelve verdadero si ambas declaraciones son verdaderas</w:t>
            </w:r>
          </w:p>
        </w:tc>
        <w:tc>
          <w:tcPr>
            <w:tcW w:w="2207" w:type="dxa"/>
          </w:tcPr>
          <w:p w:rsidR="00F64B8E" w:rsidRPr="00F64B8E" w:rsidRDefault="00F64B8E" w:rsidP="00F64B8E">
            <w:pPr>
              <w:jc w:val="center"/>
              <w:rPr>
                <w:lang w:val="es-MX"/>
              </w:rPr>
            </w:pPr>
            <w:r w:rsidRPr="00F64B8E">
              <w:rPr>
                <w:lang w:val="es-MX"/>
              </w:rPr>
              <w:t>x &lt; 5 &amp;&amp;  x &lt; 10</w:t>
            </w:r>
          </w:p>
        </w:tc>
      </w:tr>
      <w:tr w:rsidR="00F64B8E" w:rsidTr="00F64B8E">
        <w:tc>
          <w:tcPr>
            <w:tcW w:w="2207" w:type="dxa"/>
          </w:tcPr>
          <w:p w:rsidR="00F64B8E" w:rsidRPr="00F64B8E" w:rsidRDefault="00F64B8E" w:rsidP="00F64B8E">
            <w:pPr>
              <w:jc w:val="center"/>
              <w:rPr>
                <w:lang w:val="es-MX"/>
              </w:rPr>
            </w:pPr>
            <w:r w:rsidRPr="00F64B8E">
              <w:rPr>
                <w:lang w:val="es-MX"/>
              </w:rPr>
              <w:t>||</w:t>
            </w:r>
          </w:p>
        </w:tc>
        <w:tc>
          <w:tcPr>
            <w:tcW w:w="2207" w:type="dxa"/>
          </w:tcPr>
          <w:p w:rsidR="00F64B8E" w:rsidRPr="00F64B8E" w:rsidRDefault="007E0D3C" w:rsidP="007E0D3C">
            <w:pPr>
              <w:jc w:val="center"/>
              <w:rPr>
                <w:lang w:val="es-MX"/>
              </w:rPr>
            </w:pPr>
            <w:r>
              <w:rPr>
                <w:lang w:val="es-MX"/>
              </w:rPr>
              <w:t>OR</w:t>
            </w:r>
          </w:p>
        </w:tc>
        <w:tc>
          <w:tcPr>
            <w:tcW w:w="2207" w:type="dxa"/>
          </w:tcPr>
          <w:p w:rsidR="00F64B8E" w:rsidRPr="00F64B8E" w:rsidRDefault="00F64B8E" w:rsidP="00F64B8E">
            <w:pPr>
              <w:rPr>
                <w:lang w:val="es-MX"/>
              </w:rPr>
            </w:pPr>
            <w:r w:rsidRPr="00F64B8E">
              <w:rPr>
                <w:lang w:val="es-MX"/>
              </w:rPr>
              <w:t>Devuelve verdadero si una de las afirmaciones es verdadera</w:t>
            </w:r>
          </w:p>
        </w:tc>
        <w:tc>
          <w:tcPr>
            <w:tcW w:w="2207" w:type="dxa"/>
          </w:tcPr>
          <w:p w:rsidR="00F64B8E" w:rsidRPr="00F64B8E" w:rsidRDefault="00F64B8E" w:rsidP="00F64B8E">
            <w:pPr>
              <w:jc w:val="center"/>
              <w:rPr>
                <w:lang w:val="es-MX"/>
              </w:rPr>
            </w:pPr>
            <w:r w:rsidRPr="00F64B8E">
              <w:rPr>
                <w:lang w:val="es-MX"/>
              </w:rPr>
              <w:t>x &lt; 5 || x &lt; 4</w:t>
            </w:r>
          </w:p>
        </w:tc>
      </w:tr>
      <w:tr w:rsidR="00F64B8E" w:rsidTr="00F64B8E">
        <w:tc>
          <w:tcPr>
            <w:tcW w:w="2207" w:type="dxa"/>
          </w:tcPr>
          <w:p w:rsidR="00F64B8E" w:rsidRPr="00F64B8E" w:rsidRDefault="00F64B8E" w:rsidP="00F64B8E">
            <w:pPr>
              <w:jc w:val="center"/>
              <w:rPr>
                <w:lang w:val="es-MX"/>
              </w:rPr>
            </w:pPr>
            <w:r w:rsidRPr="00F64B8E">
              <w:rPr>
                <w:lang w:val="es-MX"/>
              </w:rPr>
              <w:t>!</w:t>
            </w:r>
          </w:p>
        </w:tc>
        <w:tc>
          <w:tcPr>
            <w:tcW w:w="2207" w:type="dxa"/>
          </w:tcPr>
          <w:p w:rsidR="00F64B8E" w:rsidRPr="00F64B8E" w:rsidRDefault="007E0D3C" w:rsidP="00F64B8E">
            <w:pPr>
              <w:jc w:val="center"/>
              <w:rPr>
                <w:lang w:val="es-MX"/>
              </w:rPr>
            </w:pPr>
            <w:r>
              <w:rPr>
                <w:lang w:val="es-MX"/>
              </w:rPr>
              <w:t>NOT</w:t>
            </w:r>
          </w:p>
        </w:tc>
        <w:tc>
          <w:tcPr>
            <w:tcW w:w="2207" w:type="dxa"/>
          </w:tcPr>
          <w:p w:rsidR="00F64B8E" w:rsidRPr="00F64B8E" w:rsidRDefault="00F64B8E" w:rsidP="00F64B8E">
            <w:pPr>
              <w:rPr>
                <w:lang w:val="es-MX"/>
              </w:rPr>
            </w:pPr>
            <w:r w:rsidRPr="00F64B8E">
              <w:rPr>
                <w:lang w:val="es-MX"/>
              </w:rPr>
              <w:t>Invierte el resultado, devuelve falso si el resultado es verdadero</w:t>
            </w:r>
          </w:p>
        </w:tc>
        <w:tc>
          <w:tcPr>
            <w:tcW w:w="2207" w:type="dxa"/>
          </w:tcPr>
          <w:p w:rsidR="00F64B8E" w:rsidRPr="00F64B8E" w:rsidRDefault="00F64B8E" w:rsidP="00F64B8E">
            <w:pPr>
              <w:jc w:val="center"/>
              <w:rPr>
                <w:lang w:val="es-MX"/>
              </w:rPr>
            </w:pPr>
            <w:r w:rsidRPr="00F64B8E">
              <w:rPr>
                <w:lang w:val="es-MX"/>
              </w:rPr>
              <w:t>!(x &lt; 5 &amp;&amp; x &lt; 10)</w:t>
            </w:r>
          </w:p>
        </w:tc>
      </w:tr>
    </w:tbl>
    <w:p w:rsidR="00C30587" w:rsidRDefault="00C30587" w:rsidP="00072F49">
      <w:pPr>
        <w:rPr>
          <w:lang w:val="es-MX"/>
        </w:rPr>
      </w:pPr>
    </w:p>
    <w:p w:rsidR="00EB0F53" w:rsidRPr="00AA5C05" w:rsidRDefault="00EB0F53" w:rsidP="00072F49">
      <w:pPr>
        <w:rPr>
          <w:lang w:val="es-MX"/>
        </w:rPr>
      </w:pPr>
    </w:p>
    <w:p w:rsidR="00531F7A" w:rsidRPr="00531F7A" w:rsidRDefault="00531F7A" w:rsidP="00531F7A">
      <w:pPr>
        <w:pStyle w:val="Ttulo2"/>
        <w:rPr>
          <w:lang w:val="es-ES"/>
        </w:rPr>
      </w:pPr>
      <w:r>
        <w:rPr>
          <w:lang w:val="es-ES"/>
        </w:rPr>
        <w:t>Fundamentos de cadenas y caracteres</w:t>
      </w:r>
    </w:p>
    <w:p w:rsidR="00671216" w:rsidRPr="00671216" w:rsidRDefault="00671216" w:rsidP="00671216">
      <w:pPr>
        <w:rPr>
          <w:lang w:val="es-ES"/>
        </w:rPr>
      </w:pPr>
      <w:r w:rsidRPr="00671216">
        <w:rPr>
          <w:lang w:val="es-ES"/>
        </w:rPr>
        <w:t>Las cadenas se</w:t>
      </w:r>
      <w:r>
        <w:rPr>
          <w:lang w:val="es-ES"/>
        </w:rPr>
        <w:t xml:space="preserve"> utilizan para almacenar texto.</w:t>
      </w:r>
    </w:p>
    <w:p w:rsidR="00531F7A" w:rsidRDefault="00671216" w:rsidP="00671216">
      <w:pPr>
        <w:rPr>
          <w:lang w:val="es-ES"/>
        </w:rPr>
      </w:pPr>
      <w:r w:rsidRPr="00671216">
        <w:rPr>
          <w:lang w:val="es-ES"/>
        </w:rPr>
        <w:t xml:space="preserve">Una variable </w:t>
      </w:r>
      <w:r>
        <w:rPr>
          <w:lang w:val="es-ES"/>
        </w:rPr>
        <w:t xml:space="preserve">de tipo </w:t>
      </w:r>
      <w:proofErr w:type="spellStart"/>
      <w:r w:rsidRPr="00671216">
        <w:rPr>
          <w:lang w:val="es-ES"/>
        </w:rPr>
        <w:t>string</w:t>
      </w:r>
      <w:proofErr w:type="spellEnd"/>
      <w:r>
        <w:rPr>
          <w:lang w:val="es-ES"/>
        </w:rPr>
        <w:t xml:space="preserve"> </w:t>
      </w:r>
      <w:r w:rsidRPr="00671216">
        <w:rPr>
          <w:lang w:val="es-ES"/>
        </w:rPr>
        <w:t>contiene una colección de caracteres entre comillas dobles:</w:t>
      </w:r>
    </w:p>
    <w:p w:rsidR="00671216" w:rsidRDefault="00671216" w:rsidP="00671216">
      <w:pPr>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saludo = </w:t>
      </w:r>
      <w:r>
        <w:rPr>
          <w:rFonts w:ascii="Cascadia Mono" w:hAnsi="Cascadia Mono" w:cs="Cascadia Mono"/>
          <w:color w:val="A31515"/>
          <w:sz w:val="19"/>
          <w:szCs w:val="19"/>
          <w:lang w:val="es-MX"/>
        </w:rPr>
        <w:t>"Hola"</w:t>
      </w:r>
      <w:r>
        <w:rPr>
          <w:rFonts w:ascii="Cascadia Mono" w:hAnsi="Cascadia Mono" w:cs="Cascadia Mono"/>
          <w:color w:val="000000"/>
          <w:sz w:val="19"/>
          <w:szCs w:val="19"/>
          <w:lang w:val="es-MX"/>
        </w:rPr>
        <w:t>;</w:t>
      </w:r>
    </w:p>
    <w:p w:rsidR="001D005F" w:rsidRDefault="001D005F" w:rsidP="001D005F">
      <w:pPr>
        <w:pStyle w:val="Ttulo3"/>
        <w:rPr>
          <w:lang w:val="es-MX"/>
        </w:rPr>
      </w:pPr>
      <w:proofErr w:type="spellStart"/>
      <w:r>
        <w:rPr>
          <w:lang w:val="es-MX"/>
        </w:rPr>
        <w:lastRenderedPageBreak/>
        <w:t>Length</w:t>
      </w:r>
      <w:proofErr w:type="spellEnd"/>
    </w:p>
    <w:p w:rsidR="00671216" w:rsidRDefault="00671216" w:rsidP="00671216">
      <w:pPr>
        <w:rPr>
          <w:lang w:val="es-MX"/>
        </w:rPr>
      </w:pPr>
      <w:r>
        <w:rPr>
          <w:lang w:val="es-MX"/>
        </w:rPr>
        <w:t>Un</w:t>
      </w:r>
      <w:r w:rsidRPr="00671216">
        <w:rPr>
          <w:lang w:val="es-MX"/>
        </w:rPr>
        <w:t xml:space="preserve"> </w:t>
      </w:r>
      <w:proofErr w:type="spellStart"/>
      <w:r>
        <w:rPr>
          <w:lang w:val="es-MX"/>
        </w:rPr>
        <w:t>string</w:t>
      </w:r>
      <w:proofErr w:type="spellEnd"/>
      <w:r>
        <w:rPr>
          <w:lang w:val="es-MX"/>
        </w:rPr>
        <w:t xml:space="preserve"> en C# es en realidad un objeto</w:t>
      </w:r>
      <w:r w:rsidRPr="00671216">
        <w:rPr>
          <w:lang w:val="es-MX"/>
        </w:rPr>
        <w:t xml:space="preserve"> que contiene propiedades y métodos que pueden realizar ciertas operaciones en </w:t>
      </w:r>
      <w:proofErr w:type="spellStart"/>
      <w:r>
        <w:rPr>
          <w:lang w:val="es-MX"/>
        </w:rPr>
        <w:t>strings</w:t>
      </w:r>
      <w:proofErr w:type="spellEnd"/>
      <w:r w:rsidRPr="00671216">
        <w:rPr>
          <w:lang w:val="es-MX"/>
        </w:rPr>
        <w:t>. Por ejemplo, la longitud de una cadena se puede encontrar con la propiedad</w:t>
      </w:r>
      <w:r>
        <w:rPr>
          <w:lang w:val="es-MX"/>
        </w:rPr>
        <w:t xml:space="preserve"> </w:t>
      </w:r>
      <w:proofErr w:type="spellStart"/>
      <w:r w:rsidRPr="00671216">
        <w:rPr>
          <w:lang w:val="es-MX"/>
        </w:rPr>
        <w:t>Length</w:t>
      </w:r>
      <w:proofErr w:type="spellEnd"/>
      <w:r w:rsidRPr="00671216">
        <w:rPr>
          <w:lang w:val="es-MX"/>
        </w:rPr>
        <w:t>:</w:t>
      </w:r>
    </w:p>
    <w:p w:rsidR="00671216" w:rsidRDefault="00671216" w:rsidP="00671216">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saludo = </w:t>
      </w:r>
      <w:r>
        <w:rPr>
          <w:rFonts w:ascii="Cascadia Mono" w:hAnsi="Cascadia Mono" w:cs="Cascadia Mono"/>
          <w:color w:val="A31515"/>
          <w:sz w:val="19"/>
          <w:szCs w:val="19"/>
          <w:lang w:val="es-MX"/>
        </w:rPr>
        <w:t>"Hola"</w:t>
      </w:r>
      <w:r>
        <w:rPr>
          <w:rFonts w:ascii="Cascadia Mono" w:hAnsi="Cascadia Mono" w:cs="Cascadia Mono"/>
          <w:color w:val="000000"/>
          <w:sz w:val="19"/>
          <w:szCs w:val="19"/>
          <w:lang w:val="es-MX"/>
        </w:rPr>
        <w:t>;</w:t>
      </w:r>
    </w:p>
    <w:p w:rsidR="00671216" w:rsidRDefault="00671216" w:rsidP="00671216">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00"/>
          <w:sz w:val="19"/>
          <w:szCs w:val="19"/>
          <w:lang w:val="es-MX"/>
        </w:rPr>
        <w:t>Console.WriteLine</w:t>
      </w:r>
      <w:proofErr w:type="spellEnd"/>
      <w:r>
        <w:rPr>
          <w:rFonts w:ascii="Cascadia Mono" w:hAnsi="Cascadia Mono" w:cs="Cascadia Mono"/>
          <w:color w:val="000000"/>
          <w:sz w:val="19"/>
          <w:szCs w:val="19"/>
          <w:lang w:val="es-MX"/>
        </w:rPr>
        <w:t>(</w:t>
      </w:r>
      <w:r>
        <w:rPr>
          <w:rFonts w:ascii="Cascadia Mono" w:hAnsi="Cascadia Mono" w:cs="Cascadia Mono"/>
          <w:color w:val="A31515"/>
          <w:sz w:val="19"/>
          <w:szCs w:val="19"/>
          <w:lang w:val="es-MX"/>
        </w:rPr>
        <w:t>"La longitud de saludo en caracteres es de: {0}"</w:t>
      </w:r>
      <w:r>
        <w:rPr>
          <w:rFonts w:ascii="Cascadia Mono" w:hAnsi="Cascadia Mono" w:cs="Cascadia Mono"/>
          <w:color w:val="000000"/>
          <w:sz w:val="19"/>
          <w:szCs w:val="19"/>
          <w:lang w:val="es-MX"/>
        </w:rPr>
        <w:t xml:space="preserve">, </w:t>
      </w:r>
      <w:proofErr w:type="spellStart"/>
      <w:proofErr w:type="gramStart"/>
      <w:r>
        <w:rPr>
          <w:rFonts w:ascii="Cascadia Mono" w:hAnsi="Cascadia Mono" w:cs="Cascadia Mono"/>
          <w:color w:val="000000"/>
          <w:sz w:val="19"/>
          <w:szCs w:val="19"/>
          <w:lang w:val="es-MX"/>
        </w:rPr>
        <w:t>saludo.Length</w:t>
      </w:r>
      <w:proofErr w:type="spellEnd"/>
      <w:proofErr w:type="gramEnd"/>
      <w:r>
        <w:rPr>
          <w:rFonts w:ascii="Cascadia Mono" w:hAnsi="Cascadia Mono" w:cs="Cascadia Mono"/>
          <w:color w:val="000000"/>
          <w:sz w:val="19"/>
          <w:szCs w:val="19"/>
          <w:lang w:val="es-MX"/>
        </w:rPr>
        <w:t>);</w:t>
      </w:r>
    </w:p>
    <w:p w:rsidR="00671216" w:rsidRDefault="00671216" w:rsidP="00671216">
      <w:pPr>
        <w:rPr>
          <w:rFonts w:ascii="Cascadia Mono" w:hAnsi="Cascadia Mono" w:cs="Cascadia Mono"/>
          <w:color w:val="008000"/>
          <w:sz w:val="19"/>
          <w:szCs w:val="19"/>
          <w:lang w:val="es-MX"/>
        </w:rPr>
      </w:pPr>
      <w:r>
        <w:rPr>
          <w:rFonts w:ascii="Cascadia Mono" w:hAnsi="Cascadia Mono" w:cs="Cascadia Mono"/>
          <w:color w:val="008000"/>
          <w:sz w:val="19"/>
          <w:szCs w:val="19"/>
          <w:lang w:val="es-MX"/>
        </w:rPr>
        <w:t>// 4</w:t>
      </w:r>
    </w:p>
    <w:p w:rsidR="001D005F" w:rsidRDefault="001D005F" w:rsidP="00671216">
      <w:pPr>
        <w:rPr>
          <w:rFonts w:ascii="Cascadia Mono" w:hAnsi="Cascadia Mono" w:cs="Cascadia Mono"/>
          <w:color w:val="008000"/>
          <w:sz w:val="19"/>
          <w:szCs w:val="19"/>
          <w:lang w:val="es-MX"/>
        </w:rPr>
      </w:pPr>
    </w:p>
    <w:p w:rsidR="00671216" w:rsidRDefault="00397606" w:rsidP="00397606">
      <w:pPr>
        <w:rPr>
          <w:lang w:val="es-MX"/>
        </w:rPr>
      </w:pPr>
      <w:r>
        <w:rPr>
          <w:lang w:val="es-MX"/>
        </w:rPr>
        <w:t xml:space="preserve">El contenedor </w:t>
      </w:r>
      <w:r w:rsidRPr="00397606">
        <w:rPr>
          <w:lang w:val="es-MX"/>
        </w:rPr>
        <w:t>{0} es un mensaje con formato, significa imprimir/formatear el objeto de índice cero que insertó en los argumentos de los parámetros de su función. Es un número basado en cero que obtiene el índice de objeto que desea, aquí hay un ejemplo:</w:t>
      </w:r>
    </w:p>
    <w:p w:rsidR="00397606" w:rsidRPr="00397606" w:rsidRDefault="00397606" w:rsidP="00397606">
      <w:pPr>
        <w:autoSpaceDE w:val="0"/>
        <w:autoSpaceDN w:val="0"/>
        <w:adjustRightInd w:val="0"/>
        <w:spacing w:after="0" w:line="240" w:lineRule="auto"/>
        <w:rPr>
          <w:rFonts w:ascii="Cascadia Mono" w:hAnsi="Cascadia Mono" w:cs="Cascadia Mono"/>
          <w:color w:val="000000"/>
          <w:sz w:val="19"/>
          <w:szCs w:val="19"/>
        </w:rPr>
      </w:pPr>
      <w:r w:rsidRPr="00397606">
        <w:rPr>
          <w:rFonts w:ascii="Cascadia Mono" w:hAnsi="Cascadia Mono" w:cs="Cascadia Mono"/>
          <w:color w:val="0000FF"/>
          <w:sz w:val="19"/>
          <w:szCs w:val="19"/>
        </w:rPr>
        <w:t>string</w:t>
      </w:r>
      <w:r w:rsidRPr="00397606">
        <w:rPr>
          <w:rFonts w:ascii="Cascadia Mono" w:hAnsi="Cascadia Mono" w:cs="Cascadia Mono"/>
          <w:color w:val="000000"/>
          <w:sz w:val="19"/>
          <w:szCs w:val="19"/>
        </w:rPr>
        <w:t xml:space="preserve"> </w:t>
      </w:r>
      <w:proofErr w:type="spellStart"/>
      <w:r w:rsidRPr="00397606">
        <w:rPr>
          <w:rFonts w:ascii="Cascadia Mono" w:hAnsi="Cascadia Mono" w:cs="Cascadia Mono"/>
          <w:color w:val="000000"/>
          <w:sz w:val="19"/>
          <w:szCs w:val="19"/>
        </w:rPr>
        <w:t>saludo</w:t>
      </w:r>
      <w:proofErr w:type="spellEnd"/>
      <w:r w:rsidRPr="00397606">
        <w:rPr>
          <w:rFonts w:ascii="Cascadia Mono" w:hAnsi="Cascadia Mono" w:cs="Cascadia Mono"/>
          <w:color w:val="000000"/>
          <w:sz w:val="19"/>
          <w:szCs w:val="19"/>
        </w:rPr>
        <w:t xml:space="preserve"> = </w:t>
      </w:r>
      <w:r w:rsidRPr="00397606">
        <w:rPr>
          <w:rFonts w:ascii="Cascadia Mono" w:hAnsi="Cascadia Mono" w:cs="Cascadia Mono"/>
          <w:color w:val="A31515"/>
          <w:sz w:val="19"/>
          <w:szCs w:val="19"/>
        </w:rPr>
        <w:t>"</w:t>
      </w:r>
      <w:proofErr w:type="spellStart"/>
      <w:r w:rsidRPr="00397606">
        <w:rPr>
          <w:rFonts w:ascii="Cascadia Mono" w:hAnsi="Cascadia Mono" w:cs="Cascadia Mono"/>
          <w:color w:val="A31515"/>
          <w:sz w:val="19"/>
          <w:szCs w:val="19"/>
        </w:rPr>
        <w:t>Hola</w:t>
      </w:r>
      <w:proofErr w:type="spellEnd"/>
      <w:r w:rsidRPr="00397606">
        <w:rPr>
          <w:rFonts w:ascii="Cascadia Mono" w:hAnsi="Cascadia Mono" w:cs="Cascadia Mono"/>
          <w:color w:val="A31515"/>
          <w:sz w:val="19"/>
          <w:szCs w:val="19"/>
        </w:rPr>
        <w:t>"</w:t>
      </w:r>
      <w:r w:rsidRPr="00397606">
        <w:rPr>
          <w:rFonts w:ascii="Cascadia Mono" w:hAnsi="Cascadia Mono" w:cs="Cascadia Mono"/>
          <w:color w:val="000000"/>
          <w:sz w:val="19"/>
          <w:szCs w:val="19"/>
        </w:rPr>
        <w:t>;</w:t>
      </w:r>
    </w:p>
    <w:p w:rsidR="00397606" w:rsidRPr="00397606" w:rsidRDefault="00397606" w:rsidP="00397606">
      <w:pPr>
        <w:autoSpaceDE w:val="0"/>
        <w:autoSpaceDN w:val="0"/>
        <w:adjustRightInd w:val="0"/>
        <w:spacing w:after="0" w:line="240" w:lineRule="auto"/>
        <w:rPr>
          <w:rFonts w:ascii="Cascadia Mono" w:hAnsi="Cascadia Mono" w:cs="Cascadia Mono"/>
          <w:color w:val="000000"/>
          <w:sz w:val="19"/>
          <w:szCs w:val="19"/>
        </w:rPr>
      </w:pPr>
      <w:r w:rsidRPr="00397606">
        <w:rPr>
          <w:rFonts w:ascii="Cascadia Mono" w:hAnsi="Cascadia Mono" w:cs="Cascadia Mono"/>
          <w:color w:val="0000FF"/>
          <w:sz w:val="19"/>
          <w:szCs w:val="19"/>
        </w:rPr>
        <w:t>string</w:t>
      </w:r>
      <w:r w:rsidRPr="00397606">
        <w:rPr>
          <w:rFonts w:ascii="Cascadia Mono" w:hAnsi="Cascadia Mono" w:cs="Cascadia Mono"/>
          <w:color w:val="000000"/>
          <w:sz w:val="19"/>
          <w:szCs w:val="19"/>
        </w:rPr>
        <w:t xml:space="preserve"> </w:t>
      </w:r>
      <w:proofErr w:type="spellStart"/>
      <w:r w:rsidRPr="00397606">
        <w:rPr>
          <w:rFonts w:ascii="Cascadia Mono" w:hAnsi="Cascadia Mono" w:cs="Cascadia Mono"/>
          <w:color w:val="000000"/>
          <w:sz w:val="19"/>
          <w:szCs w:val="19"/>
        </w:rPr>
        <w:t>nombre</w:t>
      </w:r>
      <w:proofErr w:type="spellEnd"/>
      <w:r w:rsidRPr="00397606">
        <w:rPr>
          <w:rFonts w:ascii="Cascadia Mono" w:hAnsi="Cascadia Mono" w:cs="Cascadia Mono"/>
          <w:color w:val="000000"/>
          <w:sz w:val="19"/>
          <w:szCs w:val="19"/>
        </w:rPr>
        <w:t xml:space="preserve"> = </w:t>
      </w:r>
      <w:r w:rsidRPr="00397606">
        <w:rPr>
          <w:rFonts w:ascii="Cascadia Mono" w:hAnsi="Cascadia Mono" w:cs="Cascadia Mono"/>
          <w:color w:val="A31515"/>
          <w:sz w:val="19"/>
          <w:szCs w:val="19"/>
        </w:rPr>
        <w:t>"José"</w:t>
      </w:r>
      <w:r w:rsidRPr="00397606">
        <w:rPr>
          <w:rFonts w:ascii="Cascadia Mono" w:hAnsi="Cascadia Mono" w:cs="Cascadia Mono"/>
          <w:color w:val="000000"/>
          <w:sz w:val="19"/>
          <w:szCs w:val="19"/>
        </w:rPr>
        <w:t>;</w:t>
      </w:r>
    </w:p>
    <w:p w:rsidR="00397606" w:rsidRDefault="00397606" w:rsidP="00397606">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00"/>
          <w:sz w:val="19"/>
          <w:szCs w:val="19"/>
          <w:lang w:val="es-MX"/>
        </w:rPr>
        <w:t>Console.WriteLine</w:t>
      </w:r>
      <w:proofErr w:type="spellEnd"/>
      <w:r>
        <w:rPr>
          <w:rFonts w:ascii="Cascadia Mono" w:hAnsi="Cascadia Mono" w:cs="Cascadia Mono"/>
          <w:color w:val="000000"/>
          <w:sz w:val="19"/>
          <w:szCs w:val="19"/>
          <w:lang w:val="es-MX"/>
        </w:rPr>
        <w:t>(</w:t>
      </w:r>
      <w:r>
        <w:rPr>
          <w:rFonts w:ascii="Cascadia Mono" w:hAnsi="Cascadia Mono" w:cs="Cascadia Mono"/>
          <w:color w:val="A31515"/>
          <w:sz w:val="19"/>
          <w:szCs w:val="19"/>
          <w:lang w:val="es-MX"/>
        </w:rPr>
        <w:t>"{0}, mi nombre es {1}"</w:t>
      </w:r>
      <w:r>
        <w:rPr>
          <w:rFonts w:ascii="Cascadia Mono" w:hAnsi="Cascadia Mono" w:cs="Cascadia Mono"/>
          <w:color w:val="000000"/>
          <w:sz w:val="19"/>
          <w:szCs w:val="19"/>
          <w:lang w:val="es-MX"/>
        </w:rPr>
        <w:t>, saludo, nombre);</w:t>
      </w:r>
    </w:p>
    <w:p w:rsidR="00397606" w:rsidRDefault="00397606" w:rsidP="00397606">
      <w:pPr>
        <w:ind w:left="708" w:hanging="708"/>
        <w:rPr>
          <w:rFonts w:ascii="Cascadia Mono" w:hAnsi="Cascadia Mono" w:cs="Cascadia Mono"/>
          <w:color w:val="008000"/>
          <w:sz w:val="19"/>
          <w:szCs w:val="19"/>
          <w:lang w:val="es-MX"/>
        </w:rPr>
      </w:pPr>
      <w:r>
        <w:rPr>
          <w:rFonts w:ascii="Cascadia Mono" w:hAnsi="Cascadia Mono" w:cs="Cascadia Mono"/>
          <w:color w:val="008000"/>
          <w:sz w:val="19"/>
          <w:szCs w:val="19"/>
          <w:lang w:val="es-MX"/>
        </w:rPr>
        <w:t>// Hola, mi nombre es José</w:t>
      </w:r>
    </w:p>
    <w:p w:rsidR="001D005F" w:rsidRDefault="001D005F" w:rsidP="001D005F">
      <w:pPr>
        <w:rPr>
          <w:lang w:val="es-MX"/>
        </w:rPr>
      </w:pPr>
      <w:r w:rsidRPr="001D005F">
        <w:rPr>
          <w:lang w:val="es-MX"/>
        </w:rPr>
        <w:t>Es decir, sustituye los contenedores por los argumentos.</w:t>
      </w:r>
    </w:p>
    <w:p w:rsidR="001D005F" w:rsidRDefault="001D005F" w:rsidP="001D005F">
      <w:pPr>
        <w:pStyle w:val="Ttulo3"/>
        <w:rPr>
          <w:lang w:val="es-MX"/>
        </w:rPr>
      </w:pPr>
      <w:r>
        <w:rPr>
          <w:lang w:val="es-MX"/>
        </w:rPr>
        <w:t xml:space="preserve">Concatenación de </w:t>
      </w:r>
      <w:proofErr w:type="spellStart"/>
      <w:r>
        <w:rPr>
          <w:lang w:val="es-MX"/>
        </w:rPr>
        <w:t>strings</w:t>
      </w:r>
      <w:proofErr w:type="spellEnd"/>
    </w:p>
    <w:p w:rsidR="001D005F" w:rsidRDefault="009429D5" w:rsidP="001D005F">
      <w:pPr>
        <w:rPr>
          <w:lang w:val="es-MX"/>
        </w:rPr>
      </w:pPr>
      <w:r w:rsidRPr="009429D5">
        <w:rPr>
          <w:lang w:val="es-MX"/>
        </w:rPr>
        <w:t>El operador + se puede usar entre cadenas para combinarl</w:t>
      </w:r>
      <w:r>
        <w:rPr>
          <w:lang w:val="es-MX"/>
        </w:rPr>
        <w:t>as. Esto se llama concatenación.</w:t>
      </w:r>
    </w:p>
    <w:p w:rsidR="009429D5" w:rsidRDefault="009429D5" w:rsidP="009429D5">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nombre = </w:t>
      </w:r>
      <w:r>
        <w:rPr>
          <w:rFonts w:ascii="Cascadia Mono" w:hAnsi="Cascadia Mono" w:cs="Cascadia Mono"/>
          <w:color w:val="A31515"/>
          <w:sz w:val="19"/>
          <w:szCs w:val="19"/>
          <w:lang w:val="es-MX"/>
        </w:rPr>
        <w:t>"José"</w:t>
      </w:r>
      <w:r>
        <w:rPr>
          <w:rFonts w:ascii="Cascadia Mono" w:hAnsi="Cascadia Mono" w:cs="Cascadia Mono"/>
          <w:color w:val="000000"/>
          <w:sz w:val="19"/>
          <w:szCs w:val="19"/>
          <w:lang w:val="es-MX"/>
        </w:rPr>
        <w:t>;</w:t>
      </w:r>
    </w:p>
    <w:p w:rsidR="009429D5" w:rsidRDefault="009429D5" w:rsidP="009429D5">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apellido = </w:t>
      </w:r>
      <w:r>
        <w:rPr>
          <w:rFonts w:ascii="Cascadia Mono" w:hAnsi="Cascadia Mono" w:cs="Cascadia Mono"/>
          <w:color w:val="A31515"/>
          <w:sz w:val="19"/>
          <w:szCs w:val="19"/>
          <w:lang w:val="es-MX"/>
        </w:rPr>
        <w:t>"Rivera"</w:t>
      </w:r>
      <w:r>
        <w:rPr>
          <w:rFonts w:ascii="Cascadia Mono" w:hAnsi="Cascadia Mono" w:cs="Cascadia Mono"/>
          <w:color w:val="000000"/>
          <w:sz w:val="19"/>
          <w:szCs w:val="19"/>
          <w:lang w:val="es-MX"/>
        </w:rPr>
        <w:t>;</w:t>
      </w:r>
    </w:p>
    <w:p w:rsidR="009429D5" w:rsidRDefault="009429D5" w:rsidP="009429D5">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w:t>
      </w:r>
      <w:proofErr w:type="spellStart"/>
      <w:r>
        <w:rPr>
          <w:rFonts w:ascii="Cascadia Mono" w:hAnsi="Cascadia Mono" w:cs="Cascadia Mono"/>
          <w:color w:val="000000"/>
          <w:sz w:val="19"/>
          <w:szCs w:val="19"/>
          <w:lang w:val="es-MX"/>
        </w:rPr>
        <w:t>nombreCompleto</w:t>
      </w:r>
      <w:proofErr w:type="spellEnd"/>
      <w:r>
        <w:rPr>
          <w:rFonts w:ascii="Cascadia Mono" w:hAnsi="Cascadia Mono" w:cs="Cascadia Mono"/>
          <w:color w:val="000000"/>
          <w:sz w:val="19"/>
          <w:szCs w:val="19"/>
          <w:lang w:val="es-MX"/>
        </w:rPr>
        <w:t xml:space="preserve"> = nombre + </w:t>
      </w:r>
      <w:r>
        <w:rPr>
          <w:rFonts w:ascii="Cascadia Mono" w:hAnsi="Cascadia Mono" w:cs="Cascadia Mono"/>
          <w:color w:val="A31515"/>
          <w:sz w:val="19"/>
          <w:szCs w:val="19"/>
          <w:lang w:val="es-MX"/>
        </w:rPr>
        <w:t>" "</w:t>
      </w:r>
      <w:r>
        <w:rPr>
          <w:rFonts w:ascii="Cascadia Mono" w:hAnsi="Cascadia Mono" w:cs="Cascadia Mono"/>
          <w:color w:val="000000"/>
          <w:sz w:val="19"/>
          <w:szCs w:val="19"/>
          <w:lang w:val="es-MX"/>
        </w:rPr>
        <w:t xml:space="preserve"> + apellido;</w:t>
      </w:r>
    </w:p>
    <w:p w:rsidR="009429D5" w:rsidRDefault="009429D5" w:rsidP="009429D5">
      <w:pPr>
        <w:rPr>
          <w:rFonts w:ascii="Cascadia Mono" w:hAnsi="Cascadia Mono" w:cs="Cascadia Mono"/>
          <w:color w:val="008000"/>
          <w:sz w:val="19"/>
          <w:szCs w:val="19"/>
          <w:lang w:val="es-MX"/>
        </w:rPr>
      </w:pPr>
      <w:r>
        <w:rPr>
          <w:rFonts w:ascii="Cascadia Mono" w:hAnsi="Cascadia Mono" w:cs="Cascadia Mono"/>
          <w:color w:val="008000"/>
          <w:sz w:val="19"/>
          <w:szCs w:val="19"/>
          <w:lang w:val="es-MX"/>
        </w:rPr>
        <w:t>// José Rivera</w:t>
      </w:r>
    </w:p>
    <w:p w:rsidR="0001677F" w:rsidRPr="00801DD1" w:rsidRDefault="0001677F" w:rsidP="0001677F">
      <w:pPr>
        <w:pStyle w:val="Ttulo3"/>
        <w:rPr>
          <w:lang w:val="es-MX"/>
        </w:rPr>
      </w:pPr>
      <w:r w:rsidRPr="00801DD1">
        <w:rPr>
          <w:lang w:val="es-MX"/>
        </w:rPr>
        <w:t>Interpolación de cadenas</w:t>
      </w:r>
    </w:p>
    <w:p w:rsidR="0001677F" w:rsidRDefault="0001677F" w:rsidP="0001677F">
      <w:pPr>
        <w:rPr>
          <w:lang w:val="es-MX"/>
        </w:rPr>
      </w:pPr>
      <w:r w:rsidRPr="00801DD1">
        <w:rPr>
          <w:lang w:val="es-MX"/>
        </w:rPr>
        <w:t>Otra opción de concatenación de cadenas es la interpolación de cadenas, que sustituye valores de variables en marcadores de posición en una cadena. Tenga en cuenta que no tiene que preocuparse por los espacios, como con la concatenación:</w:t>
      </w:r>
    </w:p>
    <w:p w:rsidR="0001677F" w:rsidRDefault="0001677F" w:rsidP="0001677F">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nombre = </w:t>
      </w:r>
      <w:r>
        <w:rPr>
          <w:rFonts w:ascii="Cascadia Mono" w:hAnsi="Cascadia Mono" w:cs="Cascadia Mono"/>
          <w:color w:val="A31515"/>
          <w:sz w:val="19"/>
          <w:szCs w:val="19"/>
          <w:lang w:val="es-MX"/>
        </w:rPr>
        <w:t>"José"</w:t>
      </w:r>
      <w:r>
        <w:rPr>
          <w:rFonts w:ascii="Cascadia Mono" w:hAnsi="Cascadia Mono" w:cs="Cascadia Mono"/>
          <w:color w:val="000000"/>
          <w:sz w:val="19"/>
          <w:szCs w:val="19"/>
          <w:lang w:val="es-MX"/>
        </w:rPr>
        <w:t>;</w:t>
      </w:r>
    </w:p>
    <w:p w:rsidR="0001677F" w:rsidRDefault="0001677F" w:rsidP="0001677F">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apellido = </w:t>
      </w:r>
      <w:r>
        <w:rPr>
          <w:rFonts w:ascii="Cascadia Mono" w:hAnsi="Cascadia Mono" w:cs="Cascadia Mono"/>
          <w:color w:val="A31515"/>
          <w:sz w:val="19"/>
          <w:szCs w:val="19"/>
          <w:lang w:val="es-MX"/>
        </w:rPr>
        <w:t>"Rivera"</w:t>
      </w:r>
      <w:r>
        <w:rPr>
          <w:rFonts w:ascii="Cascadia Mono" w:hAnsi="Cascadia Mono" w:cs="Cascadia Mono"/>
          <w:color w:val="000000"/>
          <w:sz w:val="19"/>
          <w:szCs w:val="19"/>
          <w:lang w:val="es-MX"/>
        </w:rPr>
        <w:t>;</w:t>
      </w:r>
    </w:p>
    <w:p w:rsidR="0001677F" w:rsidRDefault="0001677F" w:rsidP="0001677F">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w:t>
      </w:r>
      <w:proofErr w:type="spellStart"/>
      <w:r>
        <w:rPr>
          <w:rFonts w:ascii="Cascadia Mono" w:hAnsi="Cascadia Mono" w:cs="Cascadia Mono"/>
          <w:color w:val="000000"/>
          <w:sz w:val="19"/>
          <w:szCs w:val="19"/>
          <w:lang w:val="es-MX"/>
        </w:rPr>
        <w:t>nombreCompleto</w:t>
      </w:r>
      <w:proofErr w:type="spellEnd"/>
      <w:r>
        <w:rPr>
          <w:rFonts w:ascii="Cascadia Mono" w:hAnsi="Cascadia Mono" w:cs="Cascadia Mono"/>
          <w:color w:val="000000"/>
          <w:sz w:val="19"/>
          <w:szCs w:val="19"/>
          <w:lang w:val="es-MX"/>
        </w:rPr>
        <w:t xml:space="preserve"> = </w:t>
      </w:r>
      <w:r>
        <w:rPr>
          <w:rFonts w:ascii="Cascadia Mono" w:hAnsi="Cascadia Mono" w:cs="Cascadia Mono"/>
          <w:color w:val="A31515"/>
          <w:sz w:val="19"/>
          <w:szCs w:val="19"/>
          <w:lang w:val="es-MX"/>
        </w:rPr>
        <w:t xml:space="preserve">$"Mi nombre completo es </w:t>
      </w:r>
      <w:r>
        <w:rPr>
          <w:rFonts w:ascii="Cascadia Mono" w:hAnsi="Cascadia Mono" w:cs="Cascadia Mono"/>
          <w:color w:val="000000"/>
          <w:sz w:val="19"/>
          <w:szCs w:val="19"/>
          <w:lang w:val="es-MX"/>
        </w:rPr>
        <w:t>{nombre}</w:t>
      </w:r>
      <w:r>
        <w:rPr>
          <w:rFonts w:ascii="Cascadia Mono" w:hAnsi="Cascadia Mono" w:cs="Cascadia Mono"/>
          <w:color w:val="A31515"/>
          <w:sz w:val="19"/>
          <w:szCs w:val="19"/>
          <w:lang w:val="es-MX"/>
        </w:rPr>
        <w:t xml:space="preserve"> </w:t>
      </w:r>
      <w:r>
        <w:rPr>
          <w:rFonts w:ascii="Cascadia Mono" w:hAnsi="Cascadia Mono" w:cs="Cascadia Mono"/>
          <w:color w:val="000000"/>
          <w:sz w:val="19"/>
          <w:szCs w:val="19"/>
          <w:lang w:val="es-MX"/>
        </w:rPr>
        <w:t>{apellido}</w:t>
      </w:r>
      <w:r>
        <w:rPr>
          <w:rFonts w:ascii="Cascadia Mono" w:hAnsi="Cascadia Mono" w:cs="Cascadia Mono"/>
          <w:color w:val="A31515"/>
          <w:sz w:val="19"/>
          <w:szCs w:val="19"/>
          <w:lang w:val="es-MX"/>
        </w:rPr>
        <w:t>"</w:t>
      </w:r>
      <w:r>
        <w:rPr>
          <w:rFonts w:ascii="Cascadia Mono" w:hAnsi="Cascadia Mono" w:cs="Cascadia Mono"/>
          <w:color w:val="000000"/>
          <w:sz w:val="19"/>
          <w:szCs w:val="19"/>
          <w:lang w:val="es-MX"/>
        </w:rPr>
        <w:t>;</w:t>
      </w:r>
    </w:p>
    <w:p w:rsidR="0001677F" w:rsidRDefault="0001677F" w:rsidP="0001677F">
      <w:pPr>
        <w:rPr>
          <w:rFonts w:ascii="Cascadia Mono" w:hAnsi="Cascadia Mono" w:cs="Cascadia Mono"/>
          <w:color w:val="008000"/>
          <w:sz w:val="19"/>
          <w:szCs w:val="19"/>
          <w:lang w:val="es-MX"/>
        </w:rPr>
      </w:pPr>
      <w:r>
        <w:rPr>
          <w:rFonts w:ascii="Cascadia Mono" w:hAnsi="Cascadia Mono" w:cs="Cascadia Mono"/>
          <w:color w:val="008000"/>
          <w:sz w:val="19"/>
          <w:szCs w:val="19"/>
          <w:lang w:val="es-MX"/>
        </w:rPr>
        <w:t>// Mi nombre completo es José Rivera</w:t>
      </w:r>
    </w:p>
    <w:p w:rsidR="00E95980" w:rsidRPr="00E95980" w:rsidRDefault="00E95980" w:rsidP="00E95980">
      <w:pPr>
        <w:pStyle w:val="Ttulo3"/>
        <w:rPr>
          <w:lang w:val="es-MX"/>
        </w:rPr>
      </w:pPr>
      <w:r w:rsidRPr="00E95980">
        <w:rPr>
          <w:lang w:val="es-MX"/>
        </w:rPr>
        <w:t>Cadenas de acceso</w:t>
      </w:r>
    </w:p>
    <w:p w:rsidR="00E95980" w:rsidRPr="00E95980" w:rsidRDefault="00E95980" w:rsidP="00E95980">
      <w:pPr>
        <w:rPr>
          <w:lang w:val="es-MX"/>
        </w:rPr>
      </w:pPr>
      <w:r w:rsidRPr="00E95980">
        <w:rPr>
          <w:lang w:val="es-MX"/>
        </w:rPr>
        <w:t xml:space="preserve">Puede acceder a los caracteres de una cadena haciendo referencia a su número de índice entre corchetes </w:t>
      </w:r>
      <w:proofErr w:type="gramStart"/>
      <w:r w:rsidRPr="00E95980">
        <w:rPr>
          <w:lang w:val="es-MX"/>
        </w:rPr>
        <w:t>[</w:t>
      </w:r>
      <w:r>
        <w:rPr>
          <w:lang w:val="es-MX"/>
        </w:rPr>
        <w:t xml:space="preserve"> ]</w:t>
      </w:r>
      <w:proofErr w:type="gramEnd"/>
      <w:r>
        <w:rPr>
          <w:lang w:val="es-MX"/>
        </w:rPr>
        <w:t>.</w:t>
      </w:r>
    </w:p>
    <w:p w:rsidR="00E95980" w:rsidRDefault="00E95980" w:rsidP="00E95980">
      <w:pPr>
        <w:rPr>
          <w:lang w:val="es-MX"/>
        </w:rPr>
      </w:pPr>
      <w:r w:rsidRPr="00E95980">
        <w:rPr>
          <w:lang w:val="es-MX"/>
        </w:rPr>
        <w:t>Este ejemplo imprime el primer carácter de saludo:</w:t>
      </w:r>
    </w:p>
    <w:p w:rsidR="00E95980" w:rsidRDefault="00E95980" w:rsidP="00E95980">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saludo = </w:t>
      </w:r>
      <w:r>
        <w:rPr>
          <w:rFonts w:ascii="Cascadia Mono" w:hAnsi="Cascadia Mono" w:cs="Cascadia Mono"/>
          <w:color w:val="A31515"/>
          <w:sz w:val="19"/>
          <w:szCs w:val="19"/>
          <w:lang w:val="es-MX"/>
        </w:rPr>
        <w:t>"Hola"</w:t>
      </w:r>
      <w:r>
        <w:rPr>
          <w:rFonts w:ascii="Cascadia Mono" w:hAnsi="Cascadia Mono" w:cs="Cascadia Mono"/>
          <w:color w:val="000000"/>
          <w:sz w:val="19"/>
          <w:szCs w:val="19"/>
          <w:lang w:val="es-MX"/>
        </w:rPr>
        <w:t>;</w:t>
      </w:r>
    </w:p>
    <w:p w:rsidR="00E95980" w:rsidRDefault="00E95980" w:rsidP="00E95980">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00"/>
          <w:sz w:val="19"/>
          <w:szCs w:val="19"/>
          <w:lang w:val="es-MX"/>
        </w:rPr>
        <w:t>Console.WriteLine</w:t>
      </w:r>
      <w:proofErr w:type="spellEnd"/>
      <w:r>
        <w:rPr>
          <w:rFonts w:ascii="Cascadia Mono" w:hAnsi="Cascadia Mono" w:cs="Cascadia Mono"/>
          <w:color w:val="000000"/>
          <w:sz w:val="19"/>
          <w:szCs w:val="19"/>
          <w:lang w:val="es-MX"/>
        </w:rPr>
        <w:t>(</w:t>
      </w:r>
      <w:proofErr w:type="gramStart"/>
      <w:r>
        <w:rPr>
          <w:rFonts w:ascii="Cascadia Mono" w:hAnsi="Cascadia Mono" w:cs="Cascadia Mono"/>
          <w:color w:val="000000"/>
          <w:sz w:val="19"/>
          <w:szCs w:val="19"/>
          <w:lang w:val="es-MX"/>
        </w:rPr>
        <w:t>saludo[</w:t>
      </w:r>
      <w:proofErr w:type="gramEnd"/>
      <w:r>
        <w:rPr>
          <w:rFonts w:ascii="Cascadia Mono" w:hAnsi="Cascadia Mono" w:cs="Cascadia Mono"/>
          <w:color w:val="000000"/>
          <w:sz w:val="19"/>
          <w:szCs w:val="19"/>
          <w:lang w:val="es-MX"/>
        </w:rPr>
        <w:t xml:space="preserve">0]); </w:t>
      </w:r>
    </w:p>
    <w:p w:rsidR="00E95980" w:rsidRDefault="00E95980" w:rsidP="00E95980">
      <w:pPr>
        <w:rPr>
          <w:rFonts w:ascii="Cascadia Mono" w:hAnsi="Cascadia Mono" w:cs="Cascadia Mono"/>
          <w:color w:val="008000"/>
          <w:sz w:val="19"/>
          <w:szCs w:val="19"/>
          <w:lang w:val="es-MX"/>
        </w:rPr>
      </w:pPr>
      <w:r>
        <w:rPr>
          <w:rFonts w:ascii="Cascadia Mono" w:hAnsi="Cascadia Mono" w:cs="Cascadia Mono"/>
          <w:color w:val="008000"/>
          <w:sz w:val="19"/>
          <w:szCs w:val="19"/>
          <w:lang w:val="es-MX"/>
        </w:rPr>
        <w:t>// H</w:t>
      </w:r>
    </w:p>
    <w:p w:rsidR="0099227F" w:rsidRDefault="0099227F" w:rsidP="00E95980">
      <w:pPr>
        <w:rPr>
          <w:lang w:val="es-MX"/>
        </w:rPr>
      </w:pPr>
      <w:r w:rsidRPr="0099227F">
        <w:rPr>
          <w:lang w:val="es-MX"/>
        </w:rPr>
        <w:lastRenderedPageBreak/>
        <w:t xml:space="preserve">También puede encontrar la posición de índice de un carácter específico en una cadena, utilizando el método </w:t>
      </w:r>
      <w:proofErr w:type="spellStart"/>
      <w:proofErr w:type="gramStart"/>
      <w:r w:rsidRPr="0099227F">
        <w:rPr>
          <w:lang w:val="es-MX"/>
        </w:rPr>
        <w:t>IndexOf</w:t>
      </w:r>
      <w:proofErr w:type="spellEnd"/>
      <w:r w:rsidRPr="0099227F">
        <w:rPr>
          <w:lang w:val="es-MX"/>
        </w:rPr>
        <w:t>(</w:t>
      </w:r>
      <w:proofErr w:type="gramEnd"/>
      <w:r w:rsidRPr="0099227F">
        <w:rPr>
          <w:lang w:val="es-MX"/>
        </w:rPr>
        <w:t>):</w:t>
      </w:r>
    </w:p>
    <w:p w:rsidR="0099227F" w:rsidRDefault="0099227F" w:rsidP="0099227F">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saludo = </w:t>
      </w:r>
      <w:r>
        <w:rPr>
          <w:rFonts w:ascii="Cascadia Mono" w:hAnsi="Cascadia Mono" w:cs="Cascadia Mono"/>
          <w:color w:val="A31515"/>
          <w:sz w:val="19"/>
          <w:szCs w:val="19"/>
          <w:lang w:val="es-MX"/>
        </w:rPr>
        <w:t>"Hola"</w:t>
      </w:r>
      <w:r>
        <w:rPr>
          <w:rFonts w:ascii="Cascadia Mono" w:hAnsi="Cascadia Mono" w:cs="Cascadia Mono"/>
          <w:color w:val="000000"/>
          <w:sz w:val="19"/>
          <w:szCs w:val="19"/>
          <w:lang w:val="es-MX"/>
        </w:rPr>
        <w:t>;</w:t>
      </w:r>
    </w:p>
    <w:p w:rsidR="0099227F" w:rsidRDefault="0099227F" w:rsidP="0099227F">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00"/>
          <w:sz w:val="19"/>
          <w:szCs w:val="19"/>
          <w:lang w:val="es-MX"/>
        </w:rPr>
        <w:t>Console.WriteLine</w:t>
      </w:r>
      <w:proofErr w:type="spellEnd"/>
      <w:r>
        <w:rPr>
          <w:rFonts w:ascii="Cascadia Mono" w:hAnsi="Cascadia Mono" w:cs="Cascadia Mono"/>
          <w:color w:val="000000"/>
          <w:sz w:val="19"/>
          <w:szCs w:val="19"/>
          <w:lang w:val="es-MX"/>
        </w:rPr>
        <w:t>(</w:t>
      </w:r>
      <w:proofErr w:type="spellStart"/>
      <w:proofErr w:type="gramStart"/>
      <w:r>
        <w:rPr>
          <w:rFonts w:ascii="Cascadia Mono" w:hAnsi="Cascadia Mono" w:cs="Cascadia Mono"/>
          <w:color w:val="000000"/>
          <w:sz w:val="19"/>
          <w:szCs w:val="19"/>
          <w:lang w:val="es-MX"/>
        </w:rPr>
        <w:t>saludo.IndexOf</w:t>
      </w:r>
      <w:proofErr w:type="spellEnd"/>
      <w:proofErr w:type="gramEnd"/>
      <w:r>
        <w:rPr>
          <w:rFonts w:ascii="Cascadia Mono" w:hAnsi="Cascadia Mono" w:cs="Cascadia Mono"/>
          <w:color w:val="000000"/>
          <w:sz w:val="19"/>
          <w:szCs w:val="19"/>
          <w:lang w:val="es-MX"/>
        </w:rPr>
        <w:t>(</w:t>
      </w:r>
      <w:r>
        <w:rPr>
          <w:rFonts w:ascii="Cascadia Mono" w:hAnsi="Cascadia Mono" w:cs="Cascadia Mono"/>
          <w:color w:val="A31515"/>
          <w:sz w:val="19"/>
          <w:szCs w:val="19"/>
          <w:lang w:val="es-MX"/>
        </w:rPr>
        <w:t>"a"</w:t>
      </w:r>
      <w:r>
        <w:rPr>
          <w:rFonts w:ascii="Cascadia Mono" w:hAnsi="Cascadia Mono" w:cs="Cascadia Mono"/>
          <w:color w:val="000000"/>
          <w:sz w:val="19"/>
          <w:szCs w:val="19"/>
          <w:lang w:val="es-MX"/>
        </w:rPr>
        <w:t>));</w:t>
      </w:r>
    </w:p>
    <w:p w:rsidR="0099227F" w:rsidRPr="0099227F" w:rsidRDefault="0099227F" w:rsidP="0099227F">
      <w:pPr>
        <w:rPr>
          <w:lang w:val="es-MX"/>
        </w:rPr>
      </w:pPr>
      <w:r>
        <w:rPr>
          <w:rFonts w:ascii="Cascadia Mono" w:hAnsi="Cascadia Mono" w:cs="Cascadia Mono"/>
          <w:color w:val="008000"/>
          <w:sz w:val="19"/>
          <w:szCs w:val="19"/>
          <w:lang w:val="es-MX"/>
        </w:rPr>
        <w:t>// 3</w:t>
      </w:r>
    </w:p>
    <w:p w:rsidR="001D005F" w:rsidRDefault="001D005F" w:rsidP="001D005F">
      <w:pPr>
        <w:pStyle w:val="Ttulo3"/>
        <w:rPr>
          <w:lang w:val="es-MX"/>
        </w:rPr>
      </w:pPr>
      <w:r>
        <w:rPr>
          <w:lang w:val="es-MX"/>
        </w:rPr>
        <w:t>Otros métodos</w:t>
      </w:r>
    </w:p>
    <w:p w:rsidR="001D005F" w:rsidRPr="001D005F" w:rsidRDefault="001D005F" w:rsidP="001D005F">
      <w:pPr>
        <w:rPr>
          <w:lang w:val="es-MX"/>
        </w:rPr>
      </w:pPr>
      <w:r>
        <w:rPr>
          <w:lang w:val="es-MX"/>
        </w:rPr>
        <w:t>H</w:t>
      </w:r>
      <w:r w:rsidRPr="001D005F">
        <w:rPr>
          <w:lang w:val="es-MX"/>
        </w:rPr>
        <w:t xml:space="preserve">ay muchos métodos de cadena disponibles, por ejemplo, </w:t>
      </w:r>
      <w:proofErr w:type="spellStart"/>
      <w:proofErr w:type="gramStart"/>
      <w:r w:rsidRPr="001D005F">
        <w:rPr>
          <w:lang w:val="es-MX"/>
        </w:rPr>
        <w:t>ToUpper</w:t>
      </w:r>
      <w:proofErr w:type="spellEnd"/>
      <w:r w:rsidRPr="001D005F">
        <w:rPr>
          <w:lang w:val="es-MX"/>
        </w:rPr>
        <w:t>(</w:t>
      </w:r>
      <w:proofErr w:type="gramEnd"/>
      <w:r w:rsidRPr="001D005F">
        <w:rPr>
          <w:lang w:val="es-MX"/>
        </w:rPr>
        <w:t xml:space="preserve">) y </w:t>
      </w:r>
      <w:proofErr w:type="spellStart"/>
      <w:r w:rsidRPr="001D005F">
        <w:rPr>
          <w:lang w:val="es-MX"/>
        </w:rPr>
        <w:t>ToLower</w:t>
      </w:r>
      <w:proofErr w:type="spellEnd"/>
      <w:r w:rsidRPr="001D005F">
        <w:rPr>
          <w:lang w:val="es-MX"/>
        </w:rPr>
        <w:t>(), que devuelven una copia de la cadena convertida a mayúsculas o minúsculas</w:t>
      </w:r>
      <w:r>
        <w:rPr>
          <w:lang w:val="es-MX"/>
        </w:rPr>
        <w:t xml:space="preserve"> respectivamente.</w:t>
      </w:r>
    </w:p>
    <w:p w:rsidR="006D06C7" w:rsidRPr="00397606" w:rsidRDefault="006D06C7" w:rsidP="006D06C7">
      <w:pPr>
        <w:autoSpaceDE w:val="0"/>
        <w:autoSpaceDN w:val="0"/>
        <w:adjustRightInd w:val="0"/>
        <w:spacing w:after="0" w:line="240" w:lineRule="auto"/>
        <w:rPr>
          <w:rFonts w:ascii="Cascadia Mono" w:hAnsi="Cascadia Mono" w:cs="Cascadia Mono"/>
          <w:color w:val="000000"/>
          <w:sz w:val="19"/>
          <w:szCs w:val="19"/>
        </w:rPr>
      </w:pPr>
      <w:r w:rsidRPr="00397606">
        <w:rPr>
          <w:rFonts w:ascii="Cascadia Mono" w:hAnsi="Cascadia Mono" w:cs="Cascadia Mono"/>
          <w:color w:val="0000FF"/>
          <w:sz w:val="19"/>
          <w:szCs w:val="19"/>
        </w:rPr>
        <w:t>string</w:t>
      </w:r>
      <w:r w:rsidRPr="00397606">
        <w:rPr>
          <w:rFonts w:ascii="Cascadia Mono" w:hAnsi="Cascadia Mono" w:cs="Cascadia Mono"/>
          <w:color w:val="000000"/>
          <w:sz w:val="19"/>
          <w:szCs w:val="19"/>
        </w:rPr>
        <w:t xml:space="preserve"> </w:t>
      </w:r>
      <w:proofErr w:type="spellStart"/>
      <w:r w:rsidRPr="00397606">
        <w:rPr>
          <w:rFonts w:ascii="Cascadia Mono" w:hAnsi="Cascadia Mono" w:cs="Cascadia Mono"/>
          <w:color w:val="000000"/>
          <w:sz w:val="19"/>
          <w:szCs w:val="19"/>
        </w:rPr>
        <w:t>saludo</w:t>
      </w:r>
      <w:proofErr w:type="spellEnd"/>
      <w:r w:rsidRPr="00397606">
        <w:rPr>
          <w:rFonts w:ascii="Cascadia Mono" w:hAnsi="Cascadia Mono" w:cs="Cascadia Mono"/>
          <w:color w:val="000000"/>
          <w:sz w:val="19"/>
          <w:szCs w:val="19"/>
        </w:rPr>
        <w:t xml:space="preserve"> = </w:t>
      </w:r>
      <w:r w:rsidRPr="00397606">
        <w:rPr>
          <w:rFonts w:ascii="Cascadia Mono" w:hAnsi="Cascadia Mono" w:cs="Cascadia Mono"/>
          <w:color w:val="A31515"/>
          <w:sz w:val="19"/>
          <w:szCs w:val="19"/>
        </w:rPr>
        <w:t>"</w:t>
      </w:r>
      <w:proofErr w:type="spellStart"/>
      <w:r w:rsidRPr="00397606">
        <w:rPr>
          <w:rFonts w:ascii="Cascadia Mono" w:hAnsi="Cascadia Mono" w:cs="Cascadia Mono"/>
          <w:color w:val="A31515"/>
          <w:sz w:val="19"/>
          <w:szCs w:val="19"/>
        </w:rPr>
        <w:t>Hola</w:t>
      </w:r>
      <w:proofErr w:type="spellEnd"/>
      <w:r w:rsidRPr="00397606">
        <w:rPr>
          <w:rFonts w:ascii="Cascadia Mono" w:hAnsi="Cascadia Mono" w:cs="Cascadia Mono"/>
          <w:color w:val="A31515"/>
          <w:sz w:val="19"/>
          <w:szCs w:val="19"/>
        </w:rPr>
        <w:t>"</w:t>
      </w:r>
      <w:r w:rsidRPr="00397606">
        <w:rPr>
          <w:rFonts w:ascii="Cascadia Mono" w:hAnsi="Cascadia Mono" w:cs="Cascadia Mono"/>
          <w:color w:val="000000"/>
          <w:sz w:val="19"/>
          <w:szCs w:val="19"/>
        </w:rPr>
        <w:t>;</w:t>
      </w:r>
    </w:p>
    <w:p w:rsidR="001D005F" w:rsidRDefault="001D005F" w:rsidP="001D005F">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00"/>
          <w:sz w:val="19"/>
          <w:szCs w:val="19"/>
          <w:lang w:val="es-MX"/>
        </w:rPr>
        <w:t>Console.WriteLine</w:t>
      </w:r>
      <w:proofErr w:type="spellEnd"/>
      <w:r>
        <w:rPr>
          <w:rFonts w:ascii="Cascadia Mono" w:hAnsi="Cascadia Mono" w:cs="Cascadia Mono"/>
          <w:color w:val="000000"/>
          <w:sz w:val="19"/>
          <w:szCs w:val="19"/>
          <w:lang w:val="es-MX"/>
        </w:rPr>
        <w:t>(</w:t>
      </w:r>
      <w:proofErr w:type="spellStart"/>
      <w:proofErr w:type="gramStart"/>
      <w:r>
        <w:rPr>
          <w:rFonts w:ascii="Cascadia Mono" w:hAnsi="Cascadia Mono" w:cs="Cascadia Mono"/>
          <w:color w:val="000000"/>
          <w:sz w:val="19"/>
          <w:szCs w:val="19"/>
          <w:lang w:val="es-MX"/>
        </w:rPr>
        <w:t>saludo.ToUpper</w:t>
      </w:r>
      <w:proofErr w:type="spellEnd"/>
      <w:proofErr w:type="gramEnd"/>
      <w:r>
        <w:rPr>
          <w:rFonts w:ascii="Cascadia Mono" w:hAnsi="Cascadia Mono" w:cs="Cascadia Mono"/>
          <w:color w:val="000000"/>
          <w:sz w:val="19"/>
          <w:szCs w:val="19"/>
          <w:lang w:val="es-MX"/>
        </w:rPr>
        <w:t xml:space="preserve">());   </w:t>
      </w:r>
      <w:r>
        <w:rPr>
          <w:rFonts w:ascii="Cascadia Mono" w:hAnsi="Cascadia Mono" w:cs="Cascadia Mono"/>
          <w:color w:val="008000"/>
          <w:sz w:val="19"/>
          <w:szCs w:val="19"/>
          <w:lang w:val="es-MX"/>
        </w:rPr>
        <w:t>// HOLA</w:t>
      </w:r>
    </w:p>
    <w:p w:rsidR="00801DD1" w:rsidRDefault="001D005F" w:rsidP="001D005F">
      <w:pPr>
        <w:rPr>
          <w:rFonts w:ascii="Cascadia Mono" w:hAnsi="Cascadia Mono" w:cs="Cascadia Mono"/>
          <w:color w:val="008000"/>
          <w:sz w:val="19"/>
          <w:szCs w:val="19"/>
          <w:lang w:val="es-MX"/>
        </w:rPr>
      </w:pPr>
      <w:proofErr w:type="spellStart"/>
      <w:r>
        <w:rPr>
          <w:rFonts w:ascii="Cascadia Mono" w:hAnsi="Cascadia Mono" w:cs="Cascadia Mono"/>
          <w:color w:val="000000"/>
          <w:sz w:val="19"/>
          <w:szCs w:val="19"/>
          <w:lang w:val="es-MX"/>
        </w:rPr>
        <w:t>Console.WriteLine</w:t>
      </w:r>
      <w:proofErr w:type="spellEnd"/>
      <w:r>
        <w:rPr>
          <w:rFonts w:ascii="Cascadia Mono" w:hAnsi="Cascadia Mono" w:cs="Cascadia Mono"/>
          <w:color w:val="000000"/>
          <w:sz w:val="19"/>
          <w:szCs w:val="19"/>
          <w:lang w:val="es-MX"/>
        </w:rPr>
        <w:t>(</w:t>
      </w:r>
      <w:proofErr w:type="spellStart"/>
      <w:proofErr w:type="gramStart"/>
      <w:r>
        <w:rPr>
          <w:rFonts w:ascii="Cascadia Mono" w:hAnsi="Cascadia Mono" w:cs="Cascadia Mono"/>
          <w:color w:val="000000"/>
          <w:sz w:val="19"/>
          <w:szCs w:val="19"/>
          <w:lang w:val="es-MX"/>
        </w:rPr>
        <w:t>saludo.ToLower</w:t>
      </w:r>
      <w:proofErr w:type="spellEnd"/>
      <w:proofErr w:type="gramEnd"/>
      <w:r>
        <w:rPr>
          <w:rFonts w:ascii="Cascadia Mono" w:hAnsi="Cascadia Mono" w:cs="Cascadia Mono"/>
          <w:color w:val="000000"/>
          <w:sz w:val="19"/>
          <w:szCs w:val="19"/>
          <w:lang w:val="es-MX"/>
        </w:rPr>
        <w:t xml:space="preserve">());   </w:t>
      </w:r>
      <w:r>
        <w:rPr>
          <w:rFonts w:ascii="Cascadia Mono" w:hAnsi="Cascadia Mono" w:cs="Cascadia Mono"/>
          <w:color w:val="008000"/>
          <w:sz w:val="19"/>
          <w:szCs w:val="19"/>
          <w:lang w:val="es-MX"/>
        </w:rPr>
        <w:t>// hola</w:t>
      </w:r>
    </w:p>
    <w:p w:rsidR="0099227F" w:rsidRDefault="0099227F" w:rsidP="0099227F">
      <w:pPr>
        <w:pStyle w:val="Ttulo3"/>
        <w:rPr>
          <w:lang w:val="es-MX"/>
        </w:rPr>
      </w:pPr>
      <w:r w:rsidRPr="0099227F">
        <w:rPr>
          <w:lang w:val="es-MX"/>
        </w:rPr>
        <w:t>Caracteres especiales</w:t>
      </w:r>
    </w:p>
    <w:p w:rsidR="0099227F" w:rsidRPr="0099227F" w:rsidRDefault="0099227F" w:rsidP="0099227F">
      <w:pPr>
        <w:rPr>
          <w:lang w:val="es-MX"/>
        </w:rPr>
      </w:pPr>
      <w:r w:rsidRPr="0099227F">
        <w:rPr>
          <w:lang w:val="es-MX"/>
        </w:rPr>
        <w:t>Debido a que las cadenas deben escribirse entre comillas, C# malinterpretará esta cadena y generará un error:</w:t>
      </w:r>
    </w:p>
    <w:p w:rsidR="0099227F" w:rsidRDefault="0099227F" w:rsidP="001D005F">
      <w:pPr>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texto = </w:t>
      </w:r>
      <w:r>
        <w:rPr>
          <w:rFonts w:ascii="Cascadia Mono" w:hAnsi="Cascadia Mono" w:cs="Cascadia Mono"/>
          <w:color w:val="A31515"/>
          <w:sz w:val="19"/>
          <w:szCs w:val="19"/>
          <w:lang w:val="es-MX"/>
        </w:rPr>
        <w:t>"La siguiente "</w:t>
      </w:r>
      <w:r>
        <w:rPr>
          <w:rFonts w:ascii="Cascadia Mono" w:hAnsi="Cascadia Mono" w:cs="Cascadia Mono"/>
          <w:color w:val="000000"/>
          <w:sz w:val="19"/>
          <w:szCs w:val="19"/>
          <w:lang w:val="es-MX"/>
        </w:rPr>
        <w:t>palabra</w:t>
      </w:r>
      <w:r>
        <w:rPr>
          <w:rFonts w:ascii="Cascadia Mono" w:hAnsi="Cascadia Mono" w:cs="Cascadia Mono"/>
          <w:color w:val="A31515"/>
          <w:sz w:val="19"/>
          <w:szCs w:val="19"/>
          <w:lang w:val="es-MX"/>
        </w:rPr>
        <w:t>" está entre comillas dobles"</w:t>
      </w:r>
      <w:r>
        <w:rPr>
          <w:rFonts w:ascii="Cascadia Mono" w:hAnsi="Cascadia Mono" w:cs="Cascadia Mono"/>
          <w:color w:val="000000"/>
          <w:sz w:val="19"/>
          <w:szCs w:val="19"/>
          <w:lang w:val="es-MX"/>
        </w:rPr>
        <w:t>;</w:t>
      </w:r>
    </w:p>
    <w:p w:rsidR="0099227F" w:rsidRDefault="0099227F" w:rsidP="0099227F">
      <w:pPr>
        <w:rPr>
          <w:lang w:val="es-MX"/>
        </w:rPr>
      </w:pPr>
      <w:r w:rsidRPr="0099227F">
        <w:rPr>
          <w:lang w:val="es-MX"/>
        </w:rPr>
        <w:t>La solución para evitar este problema es utilizar el carácter d</w:t>
      </w:r>
      <w:r>
        <w:rPr>
          <w:lang w:val="es-MX"/>
        </w:rPr>
        <w:t>e escape de barra invertida.</w:t>
      </w:r>
      <w:r w:rsidR="008A7C6A">
        <w:rPr>
          <w:lang w:val="es-MX"/>
        </w:rPr>
        <w:t xml:space="preserve"> </w:t>
      </w:r>
      <w:r w:rsidRPr="0099227F">
        <w:rPr>
          <w:lang w:val="es-MX"/>
        </w:rPr>
        <w:t xml:space="preserve">El carácter de escape de barra invertida </w:t>
      </w:r>
      <w:r w:rsidRPr="008A7C6A">
        <w:rPr>
          <w:lang w:val="es-MX"/>
        </w:rPr>
        <w:t>(\)</w:t>
      </w:r>
      <w:r w:rsidRPr="0099227F">
        <w:rPr>
          <w:lang w:val="es-MX"/>
        </w:rPr>
        <w:t xml:space="preserve"> convierte los caracteres especiales en caracteres de cadena:</w:t>
      </w:r>
    </w:p>
    <w:tbl>
      <w:tblPr>
        <w:tblStyle w:val="Tablaconcuadrcula"/>
        <w:tblW w:w="0" w:type="auto"/>
        <w:tblLook w:val="04A0" w:firstRow="1" w:lastRow="0" w:firstColumn="1" w:lastColumn="0" w:noHBand="0" w:noVBand="1"/>
      </w:tblPr>
      <w:tblGrid>
        <w:gridCol w:w="2547"/>
        <w:gridCol w:w="1559"/>
        <w:gridCol w:w="2268"/>
      </w:tblGrid>
      <w:tr w:rsidR="008A7C6A" w:rsidTr="00A70CAF">
        <w:tc>
          <w:tcPr>
            <w:tcW w:w="2547" w:type="dxa"/>
          </w:tcPr>
          <w:p w:rsidR="008A7C6A" w:rsidRPr="008A7C6A" w:rsidRDefault="008A7C6A" w:rsidP="008A7C6A">
            <w:pPr>
              <w:rPr>
                <w:b/>
                <w:lang w:val="es-MX"/>
              </w:rPr>
            </w:pPr>
            <w:r w:rsidRPr="008A7C6A">
              <w:rPr>
                <w:b/>
                <w:lang w:val="es-MX"/>
              </w:rPr>
              <w:t>Carácter de escape</w:t>
            </w:r>
          </w:p>
        </w:tc>
        <w:tc>
          <w:tcPr>
            <w:tcW w:w="1559" w:type="dxa"/>
          </w:tcPr>
          <w:p w:rsidR="008A7C6A" w:rsidRPr="008A7C6A" w:rsidRDefault="008A7C6A" w:rsidP="008A7C6A">
            <w:pPr>
              <w:rPr>
                <w:b/>
                <w:lang w:val="es-MX"/>
              </w:rPr>
            </w:pPr>
            <w:r w:rsidRPr="008A7C6A">
              <w:rPr>
                <w:b/>
                <w:lang w:val="es-MX"/>
              </w:rPr>
              <w:t>Resultado</w:t>
            </w:r>
          </w:p>
        </w:tc>
        <w:tc>
          <w:tcPr>
            <w:tcW w:w="2268" w:type="dxa"/>
          </w:tcPr>
          <w:p w:rsidR="008A7C6A" w:rsidRPr="008A7C6A" w:rsidRDefault="008A7C6A" w:rsidP="008A7C6A">
            <w:pPr>
              <w:rPr>
                <w:b/>
                <w:lang w:val="es-MX"/>
              </w:rPr>
            </w:pPr>
            <w:r w:rsidRPr="008A7C6A">
              <w:rPr>
                <w:b/>
                <w:lang w:val="es-MX"/>
              </w:rPr>
              <w:t>Descripción</w:t>
            </w:r>
          </w:p>
        </w:tc>
      </w:tr>
      <w:tr w:rsidR="008A7C6A" w:rsidTr="00A70CAF">
        <w:tc>
          <w:tcPr>
            <w:tcW w:w="2547" w:type="dxa"/>
          </w:tcPr>
          <w:p w:rsidR="008A7C6A" w:rsidRPr="008A7C6A" w:rsidRDefault="008A7C6A" w:rsidP="00F43C5D">
            <w:pPr>
              <w:jc w:val="center"/>
            </w:pPr>
            <w:r w:rsidRPr="008A7C6A">
              <w:t>\'</w:t>
            </w:r>
          </w:p>
        </w:tc>
        <w:tc>
          <w:tcPr>
            <w:tcW w:w="1559" w:type="dxa"/>
          </w:tcPr>
          <w:p w:rsidR="008A7C6A" w:rsidRPr="008A7C6A" w:rsidRDefault="008A7C6A" w:rsidP="00F43C5D">
            <w:pPr>
              <w:jc w:val="center"/>
            </w:pPr>
            <w:r w:rsidRPr="008A7C6A">
              <w:t>'</w:t>
            </w:r>
          </w:p>
        </w:tc>
        <w:tc>
          <w:tcPr>
            <w:tcW w:w="2268" w:type="dxa"/>
          </w:tcPr>
          <w:p w:rsidR="008A7C6A" w:rsidRPr="008A7C6A" w:rsidRDefault="008A7C6A" w:rsidP="008A7C6A">
            <w:pPr>
              <w:rPr>
                <w:lang w:val="es-MX"/>
              </w:rPr>
            </w:pPr>
            <w:r w:rsidRPr="008A7C6A">
              <w:rPr>
                <w:lang w:val="es-MX"/>
              </w:rPr>
              <w:t>Comilla simple</w:t>
            </w:r>
          </w:p>
        </w:tc>
      </w:tr>
      <w:tr w:rsidR="008A7C6A" w:rsidTr="00A70CAF">
        <w:tc>
          <w:tcPr>
            <w:tcW w:w="2547" w:type="dxa"/>
          </w:tcPr>
          <w:p w:rsidR="008A7C6A" w:rsidRPr="008A7C6A" w:rsidRDefault="008A7C6A" w:rsidP="00F43C5D">
            <w:pPr>
              <w:jc w:val="center"/>
            </w:pPr>
            <w:r w:rsidRPr="008A7C6A">
              <w:t>\"</w:t>
            </w:r>
          </w:p>
        </w:tc>
        <w:tc>
          <w:tcPr>
            <w:tcW w:w="1559" w:type="dxa"/>
          </w:tcPr>
          <w:p w:rsidR="008A7C6A" w:rsidRPr="008A7C6A" w:rsidRDefault="008A7C6A" w:rsidP="00F43C5D">
            <w:pPr>
              <w:jc w:val="center"/>
            </w:pPr>
            <w:r w:rsidRPr="008A7C6A">
              <w:t>"</w:t>
            </w:r>
          </w:p>
        </w:tc>
        <w:tc>
          <w:tcPr>
            <w:tcW w:w="2268" w:type="dxa"/>
          </w:tcPr>
          <w:p w:rsidR="008A7C6A" w:rsidRPr="008A7C6A" w:rsidRDefault="008A7C6A" w:rsidP="008A7C6A">
            <w:pPr>
              <w:rPr>
                <w:lang w:val="es-MX"/>
              </w:rPr>
            </w:pPr>
            <w:r w:rsidRPr="008A7C6A">
              <w:rPr>
                <w:lang w:val="es-MX"/>
              </w:rPr>
              <w:t>Comillas dobles</w:t>
            </w:r>
          </w:p>
        </w:tc>
      </w:tr>
      <w:tr w:rsidR="008A7C6A" w:rsidTr="00A70CAF">
        <w:tc>
          <w:tcPr>
            <w:tcW w:w="2547" w:type="dxa"/>
          </w:tcPr>
          <w:p w:rsidR="008A7C6A" w:rsidRPr="008A7C6A" w:rsidRDefault="008A7C6A" w:rsidP="00F43C5D">
            <w:pPr>
              <w:jc w:val="center"/>
            </w:pPr>
            <w:r w:rsidRPr="008A7C6A">
              <w:t>\\</w:t>
            </w:r>
          </w:p>
        </w:tc>
        <w:tc>
          <w:tcPr>
            <w:tcW w:w="1559" w:type="dxa"/>
          </w:tcPr>
          <w:p w:rsidR="008A7C6A" w:rsidRPr="008A7C6A" w:rsidRDefault="008A7C6A" w:rsidP="00F43C5D">
            <w:pPr>
              <w:jc w:val="center"/>
            </w:pPr>
            <w:r w:rsidRPr="008A7C6A">
              <w:t>\</w:t>
            </w:r>
          </w:p>
        </w:tc>
        <w:tc>
          <w:tcPr>
            <w:tcW w:w="2268" w:type="dxa"/>
          </w:tcPr>
          <w:p w:rsidR="008A7C6A" w:rsidRPr="008A7C6A" w:rsidRDefault="008A7C6A" w:rsidP="008A7C6A">
            <w:pPr>
              <w:rPr>
                <w:lang w:val="es-MX"/>
              </w:rPr>
            </w:pPr>
            <w:r w:rsidRPr="008A7C6A">
              <w:rPr>
                <w:lang w:val="es-MX"/>
              </w:rPr>
              <w:t>Barra invertida</w:t>
            </w:r>
          </w:p>
        </w:tc>
      </w:tr>
    </w:tbl>
    <w:p w:rsidR="00D2371C" w:rsidRDefault="00D2371C" w:rsidP="00D2371C">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texto = </w:t>
      </w:r>
      <w:r>
        <w:rPr>
          <w:rFonts w:ascii="Cascadia Mono" w:hAnsi="Cascadia Mono" w:cs="Cascadia Mono"/>
          <w:color w:val="A31515"/>
          <w:sz w:val="19"/>
          <w:szCs w:val="19"/>
          <w:lang w:val="es-MX"/>
        </w:rPr>
        <w:t>"La siguiente \"palabra\" está entre comillas dobles"</w:t>
      </w:r>
      <w:r>
        <w:rPr>
          <w:rFonts w:ascii="Cascadia Mono" w:hAnsi="Cascadia Mono" w:cs="Cascadia Mono"/>
          <w:color w:val="000000"/>
          <w:sz w:val="19"/>
          <w:szCs w:val="19"/>
          <w:lang w:val="es-MX"/>
        </w:rPr>
        <w:t>;</w:t>
      </w:r>
    </w:p>
    <w:p w:rsidR="00D2371C" w:rsidRDefault="00D2371C" w:rsidP="00D2371C">
      <w:pPr>
        <w:rPr>
          <w:lang w:val="es-MX"/>
        </w:rPr>
      </w:pPr>
      <w:r>
        <w:rPr>
          <w:rFonts w:ascii="Cascadia Mono" w:hAnsi="Cascadia Mono" w:cs="Cascadia Mono"/>
          <w:color w:val="008000"/>
          <w:sz w:val="19"/>
          <w:szCs w:val="19"/>
          <w:lang w:val="es-MX"/>
        </w:rPr>
        <w:t>// La siguiente "palabra" está entre comillas dobles</w:t>
      </w:r>
      <w:bookmarkStart w:id="0" w:name="_GoBack"/>
      <w:bookmarkEnd w:id="0"/>
    </w:p>
    <w:p w:rsidR="000A7A08" w:rsidRDefault="000A7A08" w:rsidP="0099227F">
      <w:pPr>
        <w:rPr>
          <w:lang w:val="es-MX"/>
        </w:rPr>
      </w:pPr>
      <w:r w:rsidRPr="000A7A08">
        <w:rPr>
          <w:lang w:val="es-MX"/>
        </w:rPr>
        <w:t>Otros caracteres de escape útiles en C# son:</w:t>
      </w:r>
    </w:p>
    <w:tbl>
      <w:tblPr>
        <w:tblStyle w:val="Tablaconcuadrcula"/>
        <w:tblW w:w="0" w:type="auto"/>
        <w:tblLook w:val="04A0" w:firstRow="1" w:lastRow="0" w:firstColumn="1" w:lastColumn="0" w:noHBand="0" w:noVBand="1"/>
      </w:tblPr>
      <w:tblGrid>
        <w:gridCol w:w="2830"/>
        <w:gridCol w:w="2552"/>
      </w:tblGrid>
      <w:tr w:rsidR="000A7A08" w:rsidTr="00A70CAF">
        <w:tc>
          <w:tcPr>
            <w:tcW w:w="2830" w:type="dxa"/>
          </w:tcPr>
          <w:p w:rsidR="000A7A08" w:rsidRPr="000A7A08" w:rsidRDefault="000A7A08" w:rsidP="000A7A08">
            <w:r w:rsidRPr="008A7C6A">
              <w:rPr>
                <w:b/>
                <w:lang w:val="es-MX"/>
              </w:rPr>
              <w:t>Carácter de escape</w:t>
            </w:r>
          </w:p>
        </w:tc>
        <w:tc>
          <w:tcPr>
            <w:tcW w:w="2552" w:type="dxa"/>
          </w:tcPr>
          <w:p w:rsidR="000A7A08" w:rsidRPr="000A7A08" w:rsidRDefault="000A7A08" w:rsidP="000A7A08">
            <w:pPr>
              <w:rPr>
                <w:b/>
                <w:lang w:val="es-ES"/>
              </w:rPr>
            </w:pPr>
            <w:r w:rsidRPr="000A7A08">
              <w:rPr>
                <w:b/>
                <w:lang w:val="es-ES"/>
              </w:rPr>
              <w:t>Resultado</w:t>
            </w:r>
          </w:p>
        </w:tc>
      </w:tr>
      <w:tr w:rsidR="000A7A08" w:rsidTr="00A70CAF">
        <w:tc>
          <w:tcPr>
            <w:tcW w:w="2830" w:type="dxa"/>
          </w:tcPr>
          <w:p w:rsidR="000A7A08" w:rsidRPr="000A7A08" w:rsidRDefault="000A7A08" w:rsidP="00F43C5D">
            <w:pPr>
              <w:jc w:val="center"/>
            </w:pPr>
            <w:r w:rsidRPr="000A7A08">
              <w:t>\n</w:t>
            </w:r>
          </w:p>
        </w:tc>
        <w:tc>
          <w:tcPr>
            <w:tcW w:w="2552" w:type="dxa"/>
          </w:tcPr>
          <w:p w:rsidR="000A7A08" w:rsidRPr="000A7A08" w:rsidRDefault="000A7A08" w:rsidP="000A7A08">
            <w:pPr>
              <w:rPr>
                <w:lang w:val="es-MX"/>
              </w:rPr>
            </w:pPr>
            <w:r w:rsidRPr="000A7A08">
              <w:rPr>
                <w:lang w:val="es-MX"/>
              </w:rPr>
              <w:t>Salto de línea</w:t>
            </w:r>
          </w:p>
        </w:tc>
      </w:tr>
      <w:tr w:rsidR="000A7A08" w:rsidTr="00A70CAF">
        <w:tc>
          <w:tcPr>
            <w:tcW w:w="2830" w:type="dxa"/>
          </w:tcPr>
          <w:p w:rsidR="000A7A08" w:rsidRPr="000A7A08" w:rsidRDefault="000A7A08" w:rsidP="00F43C5D">
            <w:pPr>
              <w:jc w:val="center"/>
            </w:pPr>
            <w:r w:rsidRPr="000A7A08">
              <w:t>\t</w:t>
            </w:r>
          </w:p>
        </w:tc>
        <w:tc>
          <w:tcPr>
            <w:tcW w:w="2552" w:type="dxa"/>
          </w:tcPr>
          <w:p w:rsidR="000A7A08" w:rsidRPr="000A7A08" w:rsidRDefault="000A7A08" w:rsidP="000A7A08">
            <w:pPr>
              <w:rPr>
                <w:lang w:val="es-MX"/>
              </w:rPr>
            </w:pPr>
            <w:r w:rsidRPr="000A7A08">
              <w:rPr>
                <w:lang w:val="es-MX"/>
              </w:rPr>
              <w:t>Tabulador</w:t>
            </w:r>
          </w:p>
        </w:tc>
      </w:tr>
      <w:tr w:rsidR="000A7A08" w:rsidTr="00A70CAF">
        <w:tc>
          <w:tcPr>
            <w:tcW w:w="2830" w:type="dxa"/>
          </w:tcPr>
          <w:p w:rsidR="000A7A08" w:rsidRPr="000A7A08" w:rsidRDefault="000A7A08" w:rsidP="00F43C5D">
            <w:pPr>
              <w:jc w:val="center"/>
            </w:pPr>
            <w:r w:rsidRPr="000A7A08">
              <w:t>\b</w:t>
            </w:r>
          </w:p>
        </w:tc>
        <w:tc>
          <w:tcPr>
            <w:tcW w:w="2552" w:type="dxa"/>
          </w:tcPr>
          <w:p w:rsidR="000A7A08" w:rsidRPr="000A7A08" w:rsidRDefault="000A7A08" w:rsidP="000A7A08">
            <w:pPr>
              <w:rPr>
                <w:lang w:val="es-MX"/>
              </w:rPr>
            </w:pPr>
            <w:r w:rsidRPr="000A7A08">
              <w:rPr>
                <w:lang w:val="es-MX"/>
              </w:rPr>
              <w:t>Retroceso</w:t>
            </w:r>
          </w:p>
        </w:tc>
      </w:tr>
    </w:tbl>
    <w:p w:rsidR="000A7A08" w:rsidRPr="0099227F" w:rsidRDefault="000A7A08" w:rsidP="0099227F">
      <w:pPr>
        <w:rPr>
          <w:lang w:val="es-MX"/>
        </w:rPr>
      </w:pPr>
    </w:p>
    <w:p w:rsidR="00C66B25" w:rsidRDefault="00C66B25" w:rsidP="00C66B25">
      <w:pPr>
        <w:pStyle w:val="Ttulo1"/>
        <w:rPr>
          <w:lang w:val="es-ES"/>
        </w:rPr>
      </w:pPr>
      <w:r>
        <w:rPr>
          <w:lang w:val="es-ES"/>
        </w:rPr>
        <w:t>Bibliografía</w:t>
      </w:r>
    </w:p>
    <w:p w:rsidR="00D71A8A" w:rsidRDefault="00D71A8A" w:rsidP="00C66B25">
      <w:pPr>
        <w:rPr>
          <w:lang w:val="es-ES"/>
        </w:rPr>
      </w:pPr>
    </w:p>
    <w:p w:rsidR="004E2241" w:rsidRDefault="004E2241" w:rsidP="00C66B25">
      <w:pPr>
        <w:rPr>
          <w:lang w:val="es-ES"/>
        </w:rPr>
      </w:pPr>
      <w:hyperlink r:id="rId5" w:history="1">
        <w:r w:rsidRPr="006B2C55">
          <w:rPr>
            <w:rStyle w:val="Hipervnculo"/>
            <w:lang w:val="es-ES"/>
          </w:rPr>
          <w:t>https://docs.microsoft.com/en-us/dotnet/csharp/language-reference/language-specification/variables</w:t>
        </w:r>
      </w:hyperlink>
    </w:p>
    <w:p w:rsidR="004E2241" w:rsidRDefault="00631067" w:rsidP="00631067">
      <w:pPr>
        <w:rPr>
          <w:lang w:val="es-ES"/>
        </w:rPr>
      </w:pPr>
      <w:hyperlink r:id="rId6" w:history="1">
        <w:r w:rsidRPr="006B2C55">
          <w:rPr>
            <w:rStyle w:val="Hipervnculo"/>
            <w:lang w:val="es-ES"/>
          </w:rPr>
          <w:t>https://www.discoduroderoer.es/variables-en-c-sharp/</w:t>
        </w:r>
      </w:hyperlink>
    </w:p>
    <w:p w:rsidR="00631067" w:rsidRDefault="00D66C44" w:rsidP="00631067">
      <w:pPr>
        <w:rPr>
          <w:lang w:val="es-ES"/>
        </w:rPr>
      </w:pPr>
      <w:hyperlink r:id="rId7" w:history="1">
        <w:r w:rsidRPr="006B2C55">
          <w:rPr>
            <w:rStyle w:val="Hipervnculo"/>
            <w:lang w:val="es-ES"/>
          </w:rPr>
          <w:t>https://docs.microsoft.com/en-us/dotnet/csharp/language-reference/language-specification/types</w:t>
        </w:r>
      </w:hyperlink>
    </w:p>
    <w:p w:rsidR="00D66C44" w:rsidRDefault="00202743" w:rsidP="00631067">
      <w:pPr>
        <w:rPr>
          <w:lang w:val="es-ES"/>
        </w:rPr>
      </w:pPr>
      <w:hyperlink r:id="rId8" w:history="1">
        <w:r w:rsidRPr="006B2C55">
          <w:rPr>
            <w:rStyle w:val="Hipervnculo"/>
            <w:lang w:val="es-ES"/>
          </w:rPr>
          <w:t>https://www.w3schools.com/cs/cs_operators.php</w:t>
        </w:r>
      </w:hyperlink>
    </w:p>
    <w:p w:rsidR="00202743" w:rsidRDefault="00202743" w:rsidP="00631067">
      <w:pPr>
        <w:rPr>
          <w:lang w:val="es-ES"/>
        </w:rPr>
      </w:pPr>
      <w:hyperlink r:id="rId9" w:history="1">
        <w:r w:rsidRPr="006B2C55">
          <w:rPr>
            <w:rStyle w:val="Hipervnculo"/>
            <w:lang w:val="es-ES"/>
          </w:rPr>
          <w:t>https://www.udemy.com/course/c-sharp-para-principiantes/learn/lecture/4615546</w:t>
        </w:r>
      </w:hyperlink>
    </w:p>
    <w:p w:rsidR="00202743" w:rsidRDefault="00671216" w:rsidP="00631067">
      <w:pPr>
        <w:rPr>
          <w:lang w:val="es-ES"/>
        </w:rPr>
      </w:pPr>
      <w:hyperlink r:id="rId10" w:history="1">
        <w:r w:rsidRPr="006B2C55">
          <w:rPr>
            <w:rStyle w:val="Hipervnculo"/>
            <w:lang w:val="es-ES"/>
          </w:rPr>
          <w:t>https://www.w3schools.com/cs/cs_strings.php</w:t>
        </w:r>
      </w:hyperlink>
    </w:p>
    <w:p w:rsidR="00671216" w:rsidRPr="00D66C44" w:rsidRDefault="00671216" w:rsidP="00631067">
      <w:pPr>
        <w:rPr>
          <w:lang w:val="es-ES"/>
        </w:rPr>
      </w:pPr>
    </w:p>
    <w:sectPr w:rsidR="00671216" w:rsidRPr="00D66C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B437E"/>
    <w:multiLevelType w:val="multilevel"/>
    <w:tmpl w:val="D310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E23A34"/>
    <w:multiLevelType w:val="hybridMultilevel"/>
    <w:tmpl w:val="1A081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527CB8"/>
    <w:multiLevelType w:val="hybridMultilevel"/>
    <w:tmpl w:val="D67CD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755899"/>
    <w:multiLevelType w:val="multilevel"/>
    <w:tmpl w:val="480C5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F4ACD"/>
    <w:multiLevelType w:val="hybridMultilevel"/>
    <w:tmpl w:val="E064F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4DD08D0"/>
    <w:multiLevelType w:val="multilevel"/>
    <w:tmpl w:val="89DC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753AFA"/>
    <w:multiLevelType w:val="hybridMultilevel"/>
    <w:tmpl w:val="6E0C5E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9AF5902"/>
    <w:multiLevelType w:val="multilevel"/>
    <w:tmpl w:val="D260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9A71BA"/>
    <w:multiLevelType w:val="hybridMultilevel"/>
    <w:tmpl w:val="6CCC30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FED1C49"/>
    <w:multiLevelType w:val="hybridMultilevel"/>
    <w:tmpl w:val="CB040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8"/>
  </w:num>
  <w:num w:numId="5">
    <w:abstractNumId w:val="5"/>
  </w:num>
  <w:num w:numId="6">
    <w:abstractNumId w:val="0"/>
  </w:num>
  <w:num w:numId="7">
    <w:abstractNumId w:val="4"/>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D4"/>
    <w:rsid w:val="0001677F"/>
    <w:rsid w:val="00016F76"/>
    <w:rsid w:val="00024613"/>
    <w:rsid w:val="00031663"/>
    <w:rsid w:val="000423D1"/>
    <w:rsid w:val="00072F49"/>
    <w:rsid w:val="000A7A08"/>
    <w:rsid w:val="000B1947"/>
    <w:rsid w:val="000B4BE0"/>
    <w:rsid w:val="000B6953"/>
    <w:rsid w:val="000C47F8"/>
    <w:rsid w:val="000E0340"/>
    <w:rsid w:val="00100966"/>
    <w:rsid w:val="00111BA6"/>
    <w:rsid w:val="0013639D"/>
    <w:rsid w:val="00160507"/>
    <w:rsid w:val="001D005F"/>
    <w:rsid w:val="00202743"/>
    <w:rsid w:val="002247B2"/>
    <w:rsid w:val="002A5F14"/>
    <w:rsid w:val="002E02B1"/>
    <w:rsid w:val="00373B75"/>
    <w:rsid w:val="00397606"/>
    <w:rsid w:val="003A59AB"/>
    <w:rsid w:val="004B412C"/>
    <w:rsid w:val="004C6B97"/>
    <w:rsid w:val="004D7EC4"/>
    <w:rsid w:val="004E202F"/>
    <w:rsid w:val="004E2241"/>
    <w:rsid w:val="0050617D"/>
    <w:rsid w:val="005262E0"/>
    <w:rsid w:val="00531F7A"/>
    <w:rsid w:val="00540604"/>
    <w:rsid w:val="005418D4"/>
    <w:rsid w:val="0054511A"/>
    <w:rsid w:val="00557993"/>
    <w:rsid w:val="005647B8"/>
    <w:rsid w:val="00565787"/>
    <w:rsid w:val="005B2B80"/>
    <w:rsid w:val="005D2D17"/>
    <w:rsid w:val="00601F58"/>
    <w:rsid w:val="00631067"/>
    <w:rsid w:val="00632B91"/>
    <w:rsid w:val="00671216"/>
    <w:rsid w:val="006D06C7"/>
    <w:rsid w:val="00703F4F"/>
    <w:rsid w:val="00731E18"/>
    <w:rsid w:val="007560EB"/>
    <w:rsid w:val="00791CD4"/>
    <w:rsid w:val="007C5113"/>
    <w:rsid w:val="007E0D3C"/>
    <w:rsid w:val="007E76CA"/>
    <w:rsid w:val="00801DD1"/>
    <w:rsid w:val="00816D14"/>
    <w:rsid w:val="008A7C6A"/>
    <w:rsid w:val="008F1A9F"/>
    <w:rsid w:val="00912F39"/>
    <w:rsid w:val="009429D5"/>
    <w:rsid w:val="0099227F"/>
    <w:rsid w:val="009E5031"/>
    <w:rsid w:val="009F4E90"/>
    <w:rsid w:val="009F6662"/>
    <w:rsid w:val="00A30CB1"/>
    <w:rsid w:val="00A35473"/>
    <w:rsid w:val="00A37524"/>
    <w:rsid w:val="00A54B72"/>
    <w:rsid w:val="00A70CAF"/>
    <w:rsid w:val="00AA31CC"/>
    <w:rsid w:val="00AA47F2"/>
    <w:rsid w:val="00AA5C05"/>
    <w:rsid w:val="00B55A46"/>
    <w:rsid w:val="00B70AD6"/>
    <w:rsid w:val="00BB3400"/>
    <w:rsid w:val="00BE0A3D"/>
    <w:rsid w:val="00C30587"/>
    <w:rsid w:val="00C65E15"/>
    <w:rsid w:val="00C66B25"/>
    <w:rsid w:val="00CC4B45"/>
    <w:rsid w:val="00D2371C"/>
    <w:rsid w:val="00D40401"/>
    <w:rsid w:val="00D47BAD"/>
    <w:rsid w:val="00D53C06"/>
    <w:rsid w:val="00D66C44"/>
    <w:rsid w:val="00D71A8A"/>
    <w:rsid w:val="00D778C1"/>
    <w:rsid w:val="00DC6F13"/>
    <w:rsid w:val="00DF3D70"/>
    <w:rsid w:val="00DF5F2A"/>
    <w:rsid w:val="00E41DD6"/>
    <w:rsid w:val="00E75ACC"/>
    <w:rsid w:val="00E93BAE"/>
    <w:rsid w:val="00E95980"/>
    <w:rsid w:val="00EB0F53"/>
    <w:rsid w:val="00EC028B"/>
    <w:rsid w:val="00EF06CB"/>
    <w:rsid w:val="00F10CE6"/>
    <w:rsid w:val="00F43C5D"/>
    <w:rsid w:val="00F64B8E"/>
    <w:rsid w:val="00F6651E"/>
    <w:rsid w:val="00FB3173"/>
    <w:rsid w:val="00FF00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1C12"/>
  <w15:chartTrackingRefBased/>
  <w15:docId w15:val="{F33CB813-9A9F-4C04-9ED4-58600F52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6C7"/>
    <w:rPr>
      <w:rFonts w:ascii="Arial" w:hAnsi="Arial"/>
      <w:sz w:val="24"/>
      <w:lang w:val="en-US"/>
    </w:rPr>
  </w:style>
  <w:style w:type="paragraph" w:styleId="Ttulo1">
    <w:name w:val="heading 1"/>
    <w:basedOn w:val="Normal"/>
    <w:next w:val="Normal"/>
    <w:link w:val="Ttulo1Car"/>
    <w:uiPriority w:val="9"/>
    <w:qFormat/>
    <w:rsid w:val="00791CD4"/>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791CD4"/>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91CD4"/>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1CD4"/>
    <w:rPr>
      <w:rFonts w:ascii="Arial" w:eastAsiaTheme="majorEastAsia" w:hAnsi="Arial" w:cstheme="majorBidi"/>
      <w:b/>
      <w:sz w:val="32"/>
      <w:szCs w:val="32"/>
      <w:lang w:val="en-US"/>
    </w:rPr>
  </w:style>
  <w:style w:type="character" w:customStyle="1" w:styleId="Ttulo2Car">
    <w:name w:val="Título 2 Car"/>
    <w:basedOn w:val="Fuentedeprrafopredeter"/>
    <w:link w:val="Ttulo2"/>
    <w:uiPriority w:val="9"/>
    <w:rsid w:val="00791CD4"/>
    <w:rPr>
      <w:rFonts w:ascii="Arial" w:eastAsiaTheme="majorEastAsia" w:hAnsi="Arial" w:cstheme="majorBidi"/>
      <w:b/>
      <w:sz w:val="26"/>
      <w:szCs w:val="26"/>
      <w:lang w:val="en-US"/>
    </w:rPr>
  </w:style>
  <w:style w:type="character" w:customStyle="1" w:styleId="Ttulo3Car">
    <w:name w:val="Título 3 Car"/>
    <w:basedOn w:val="Fuentedeprrafopredeter"/>
    <w:link w:val="Ttulo3"/>
    <w:uiPriority w:val="9"/>
    <w:rsid w:val="00791CD4"/>
    <w:rPr>
      <w:rFonts w:ascii="Arial" w:eastAsiaTheme="majorEastAsia" w:hAnsi="Arial" w:cstheme="majorBidi"/>
      <w:b/>
      <w:sz w:val="24"/>
      <w:szCs w:val="24"/>
      <w:lang w:val="en-US"/>
    </w:rPr>
  </w:style>
  <w:style w:type="paragraph" w:styleId="NormalWeb">
    <w:name w:val="Normal (Web)"/>
    <w:basedOn w:val="Normal"/>
    <w:uiPriority w:val="99"/>
    <w:semiHidden/>
    <w:unhideWhenUsed/>
    <w:rsid w:val="000B6953"/>
    <w:pPr>
      <w:spacing w:before="100" w:beforeAutospacing="1" w:after="100" w:afterAutospacing="1" w:line="240" w:lineRule="auto"/>
    </w:pPr>
    <w:rPr>
      <w:rFonts w:ascii="Times New Roman" w:eastAsia="Times New Roman" w:hAnsi="Times New Roman" w:cs="Times New Roman"/>
      <w:szCs w:val="24"/>
      <w:lang w:val="es-MX" w:eastAsia="es-MX"/>
    </w:rPr>
  </w:style>
  <w:style w:type="paragraph" w:styleId="Prrafodelista">
    <w:name w:val="List Paragraph"/>
    <w:basedOn w:val="Normal"/>
    <w:uiPriority w:val="34"/>
    <w:qFormat/>
    <w:rsid w:val="000B6953"/>
    <w:pPr>
      <w:ind w:left="720"/>
      <w:contextualSpacing/>
    </w:pPr>
  </w:style>
  <w:style w:type="character" w:styleId="Hipervnculo">
    <w:name w:val="Hyperlink"/>
    <w:basedOn w:val="Fuentedeprrafopredeter"/>
    <w:uiPriority w:val="99"/>
    <w:unhideWhenUsed/>
    <w:rsid w:val="00C66B25"/>
    <w:rPr>
      <w:color w:val="0563C1" w:themeColor="hyperlink"/>
      <w:u w:val="single"/>
    </w:rPr>
  </w:style>
  <w:style w:type="character" w:styleId="Textoennegrita">
    <w:name w:val="Strong"/>
    <w:basedOn w:val="Fuentedeprrafopredeter"/>
    <w:uiPriority w:val="22"/>
    <w:qFormat/>
    <w:rsid w:val="00016F76"/>
    <w:rPr>
      <w:b/>
      <w:bCs/>
    </w:rPr>
  </w:style>
  <w:style w:type="table" w:styleId="Tablaconcuadrcula">
    <w:name w:val="Table Grid"/>
    <w:basedOn w:val="Tablanormal"/>
    <w:uiPriority w:val="39"/>
    <w:rsid w:val="00D6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D66C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7422">
      <w:bodyDiv w:val="1"/>
      <w:marLeft w:val="0"/>
      <w:marRight w:val="0"/>
      <w:marTop w:val="0"/>
      <w:marBottom w:val="0"/>
      <w:divBdr>
        <w:top w:val="none" w:sz="0" w:space="0" w:color="auto"/>
        <w:left w:val="none" w:sz="0" w:space="0" w:color="auto"/>
        <w:bottom w:val="none" w:sz="0" w:space="0" w:color="auto"/>
        <w:right w:val="none" w:sz="0" w:space="0" w:color="auto"/>
      </w:divBdr>
      <w:divsChild>
        <w:div w:id="1930574572">
          <w:marLeft w:val="0"/>
          <w:marRight w:val="0"/>
          <w:marTop w:val="0"/>
          <w:marBottom w:val="0"/>
          <w:divBdr>
            <w:top w:val="none" w:sz="0" w:space="0" w:color="auto"/>
            <w:left w:val="none" w:sz="0" w:space="0" w:color="auto"/>
            <w:bottom w:val="none" w:sz="0" w:space="0" w:color="auto"/>
            <w:right w:val="none" w:sz="0" w:space="0" w:color="auto"/>
          </w:divBdr>
          <w:divsChild>
            <w:div w:id="13876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223">
      <w:bodyDiv w:val="1"/>
      <w:marLeft w:val="0"/>
      <w:marRight w:val="0"/>
      <w:marTop w:val="0"/>
      <w:marBottom w:val="0"/>
      <w:divBdr>
        <w:top w:val="none" w:sz="0" w:space="0" w:color="auto"/>
        <w:left w:val="none" w:sz="0" w:space="0" w:color="auto"/>
        <w:bottom w:val="none" w:sz="0" w:space="0" w:color="auto"/>
        <w:right w:val="none" w:sz="0" w:space="0" w:color="auto"/>
      </w:divBdr>
    </w:div>
    <w:div w:id="209192502">
      <w:bodyDiv w:val="1"/>
      <w:marLeft w:val="0"/>
      <w:marRight w:val="0"/>
      <w:marTop w:val="0"/>
      <w:marBottom w:val="0"/>
      <w:divBdr>
        <w:top w:val="none" w:sz="0" w:space="0" w:color="auto"/>
        <w:left w:val="none" w:sz="0" w:space="0" w:color="auto"/>
        <w:bottom w:val="none" w:sz="0" w:space="0" w:color="auto"/>
        <w:right w:val="none" w:sz="0" w:space="0" w:color="auto"/>
      </w:divBdr>
      <w:divsChild>
        <w:div w:id="1462073456">
          <w:marLeft w:val="0"/>
          <w:marRight w:val="0"/>
          <w:marTop w:val="0"/>
          <w:marBottom w:val="0"/>
          <w:divBdr>
            <w:top w:val="none" w:sz="0" w:space="0" w:color="auto"/>
            <w:left w:val="none" w:sz="0" w:space="0" w:color="auto"/>
            <w:bottom w:val="none" w:sz="0" w:space="0" w:color="auto"/>
            <w:right w:val="none" w:sz="0" w:space="0" w:color="auto"/>
          </w:divBdr>
          <w:divsChild>
            <w:div w:id="21245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0462">
      <w:bodyDiv w:val="1"/>
      <w:marLeft w:val="0"/>
      <w:marRight w:val="0"/>
      <w:marTop w:val="0"/>
      <w:marBottom w:val="0"/>
      <w:divBdr>
        <w:top w:val="none" w:sz="0" w:space="0" w:color="auto"/>
        <w:left w:val="none" w:sz="0" w:space="0" w:color="auto"/>
        <w:bottom w:val="none" w:sz="0" w:space="0" w:color="auto"/>
        <w:right w:val="none" w:sz="0" w:space="0" w:color="auto"/>
      </w:divBdr>
      <w:divsChild>
        <w:div w:id="141194028">
          <w:marLeft w:val="0"/>
          <w:marRight w:val="0"/>
          <w:marTop w:val="0"/>
          <w:marBottom w:val="0"/>
          <w:divBdr>
            <w:top w:val="none" w:sz="0" w:space="0" w:color="auto"/>
            <w:left w:val="none" w:sz="0" w:space="0" w:color="auto"/>
            <w:bottom w:val="none" w:sz="0" w:space="0" w:color="auto"/>
            <w:right w:val="none" w:sz="0" w:space="0" w:color="auto"/>
          </w:divBdr>
          <w:divsChild>
            <w:div w:id="512767983">
              <w:marLeft w:val="0"/>
              <w:marRight w:val="0"/>
              <w:marTop w:val="0"/>
              <w:marBottom w:val="0"/>
              <w:divBdr>
                <w:top w:val="none" w:sz="0" w:space="0" w:color="auto"/>
                <w:left w:val="none" w:sz="0" w:space="0" w:color="auto"/>
                <w:bottom w:val="none" w:sz="0" w:space="0" w:color="auto"/>
                <w:right w:val="none" w:sz="0" w:space="0" w:color="auto"/>
              </w:divBdr>
            </w:div>
            <w:div w:id="1991980855">
              <w:marLeft w:val="0"/>
              <w:marRight w:val="0"/>
              <w:marTop w:val="0"/>
              <w:marBottom w:val="0"/>
              <w:divBdr>
                <w:top w:val="none" w:sz="0" w:space="0" w:color="auto"/>
                <w:left w:val="none" w:sz="0" w:space="0" w:color="auto"/>
                <w:bottom w:val="none" w:sz="0" w:space="0" w:color="auto"/>
                <w:right w:val="none" w:sz="0" w:space="0" w:color="auto"/>
              </w:divBdr>
            </w:div>
            <w:div w:id="14213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223">
      <w:bodyDiv w:val="1"/>
      <w:marLeft w:val="0"/>
      <w:marRight w:val="0"/>
      <w:marTop w:val="0"/>
      <w:marBottom w:val="0"/>
      <w:divBdr>
        <w:top w:val="none" w:sz="0" w:space="0" w:color="auto"/>
        <w:left w:val="none" w:sz="0" w:space="0" w:color="auto"/>
        <w:bottom w:val="none" w:sz="0" w:space="0" w:color="auto"/>
        <w:right w:val="none" w:sz="0" w:space="0" w:color="auto"/>
      </w:divBdr>
    </w:div>
    <w:div w:id="663557730">
      <w:bodyDiv w:val="1"/>
      <w:marLeft w:val="0"/>
      <w:marRight w:val="0"/>
      <w:marTop w:val="0"/>
      <w:marBottom w:val="0"/>
      <w:divBdr>
        <w:top w:val="none" w:sz="0" w:space="0" w:color="auto"/>
        <w:left w:val="none" w:sz="0" w:space="0" w:color="auto"/>
        <w:bottom w:val="none" w:sz="0" w:space="0" w:color="auto"/>
        <w:right w:val="none" w:sz="0" w:space="0" w:color="auto"/>
      </w:divBdr>
    </w:div>
    <w:div w:id="665547575">
      <w:bodyDiv w:val="1"/>
      <w:marLeft w:val="0"/>
      <w:marRight w:val="0"/>
      <w:marTop w:val="0"/>
      <w:marBottom w:val="0"/>
      <w:divBdr>
        <w:top w:val="none" w:sz="0" w:space="0" w:color="auto"/>
        <w:left w:val="none" w:sz="0" w:space="0" w:color="auto"/>
        <w:bottom w:val="none" w:sz="0" w:space="0" w:color="auto"/>
        <w:right w:val="none" w:sz="0" w:space="0" w:color="auto"/>
      </w:divBdr>
    </w:div>
    <w:div w:id="676268836">
      <w:bodyDiv w:val="1"/>
      <w:marLeft w:val="0"/>
      <w:marRight w:val="0"/>
      <w:marTop w:val="0"/>
      <w:marBottom w:val="0"/>
      <w:divBdr>
        <w:top w:val="none" w:sz="0" w:space="0" w:color="auto"/>
        <w:left w:val="none" w:sz="0" w:space="0" w:color="auto"/>
        <w:bottom w:val="none" w:sz="0" w:space="0" w:color="auto"/>
        <w:right w:val="none" w:sz="0" w:space="0" w:color="auto"/>
      </w:divBdr>
    </w:div>
    <w:div w:id="697466290">
      <w:bodyDiv w:val="1"/>
      <w:marLeft w:val="0"/>
      <w:marRight w:val="0"/>
      <w:marTop w:val="0"/>
      <w:marBottom w:val="0"/>
      <w:divBdr>
        <w:top w:val="none" w:sz="0" w:space="0" w:color="auto"/>
        <w:left w:val="none" w:sz="0" w:space="0" w:color="auto"/>
        <w:bottom w:val="none" w:sz="0" w:space="0" w:color="auto"/>
        <w:right w:val="none" w:sz="0" w:space="0" w:color="auto"/>
      </w:divBdr>
      <w:divsChild>
        <w:div w:id="314191189">
          <w:marLeft w:val="0"/>
          <w:marRight w:val="0"/>
          <w:marTop w:val="0"/>
          <w:marBottom w:val="0"/>
          <w:divBdr>
            <w:top w:val="none" w:sz="0" w:space="0" w:color="auto"/>
            <w:left w:val="none" w:sz="0" w:space="0" w:color="auto"/>
            <w:bottom w:val="none" w:sz="0" w:space="0" w:color="auto"/>
            <w:right w:val="none" w:sz="0" w:space="0" w:color="auto"/>
          </w:divBdr>
          <w:divsChild>
            <w:div w:id="312607165">
              <w:marLeft w:val="0"/>
              <w:marRight w:val="0"/>
              <w:marTop w:val="0"/>
              <w:marBottom w:val="0"/>
              <w:divBdr>
                <w:top w:val="none" w:sz="0" w:space="0" w:color="auto"/>
                <w:left w:val="none" w:sz="0" w:space="0" w:color="auto"/>
                <w:bottom w:val="none" w:sz="0" w:space="0" w:color="auto"/>
                <w:right w:val="none" w:sz="0" w:space="0" w:color="auto"/>
              </w:divBdr>
            </w:div>
            <w:div w:id="11438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8844">
      <w:bodyDiv w:val="1"/>
      <w:marLeft w:val="0"/>
      <w:marRight w:val="0"/>
      <w:marTop w:val="0"/>
      <w:marBottom w:val="0"/>
      <w:divBdr>
        <w:top w:val="none" w:sz="0" w:space="0" w:color="auto"/>
        <w:left w:val="none" w:sz="0" w:space="0" w:color="auto"/>
        <w:bottom w:val="none" w:sz="0" w:space="0" w:color="auto"/>
        <w:right w:val="none" w:sz="0" w:space="0" w:color="auto"/>
      </w:divBdr>
    </w:div>
    <w:div w:id="1024407932">
      <w:bodyDiv w:val="1"/>
      <w:marLeft w:val="0"/>
      <w:marRight w:val="0"/>
      <w:marTop w:val="0"/>
      <w:marBottom w:val="0"/>
      <w:divBdr>
        <w:top w:val="none" w:sz="0" w:space="0" w:color="auto"/>
        <w:left w:val="none" w:sz="0" w:space="0" w:color="auto"/>
        <w:bottom w:val="none" w:sz="0" w:space="0" w:color="auto"/>
        <w:right w:val="none" w:sz="0" w:space="0" w:color="auto"/>
      </w:divBdr>
    </w:div>
    <w:div w:id="1114404833">
      <w:bodyDiv w:val="1"/>
      <w:marLeft w:val="0"/>
      <w:marRight w:val="0"/>
      <w:marTop w:val="0"/>
      <w:marBottom w:val="0"/>
      <w:divBdr>
        <w:top w:val="none" w:sz="0" w:space="0" w:color="auto"/>
        <w:left w:val="none" w:sz="0" w:space="0" w:color="auto"/>
        <w:bottom w:val="none" w:sz="0" w:space="0" w:color="auto"/>
        <w:right w:val="none" w:sz="0" w:space="0" w:color="auto"/>
      </w:divBdr>
    </w:div>
    <w:div w:id="1443376327">
      <w:bodyDiv w:val="1"/>
      <w:marLeft w:val="0"/>
      <w:marRight w:val="0"/>
      <w:marTop w:val="0"/>
      <w:marBottom w:val="0"/>
      <w:divBdr>
        <w:top w:val="none" w:sz="0" w:space="0" w:color="auto"/>
        <w:left w:val="none" w:sz="0" w:space="0" w:color="auto"/>
        <w:bottom w:val="none" w:sz="0" w:space="0" w:color="auto"/>
        <w:right w:val="none" w:sz="0" w:space="0" w:color="auto"/>
      </w:divBdr>
    </w:div>
    <w:div w:id="1936817675">
      <w:bodyDiv w:val="1"/>
      <w:marLeft w:val="0"/>
      <w:marRight w:val="0"/>
      <w:marTop w:val="0"/>
      <w:marBottom w:val="0"/>
      <w:divBdr>
        <w:top w:val="none" w:sz="0" w:space="0" w:color="auto"/>
        <w:left w:val="none" w:sz="0" w:space="0" w:color="auto"/>
        <w:bottom w:val="none" w:sz="0" w:space="0" w:color="auto"/>
        <w:right w:val="none" w:sz="0" w:space="0" w:color="auto"/>
      </w:divBdr>
      <w:divsChild>
        <w:div w:id="669866497">
          <w:marLeft w:val="0"/>
          <w:marRight w:val="0"/>
          <w:marTop w:val="0"/>
          <w:marBottom w:val="0"/>
          <w:divBdr>
            <w:top w:val="none" w:sz="0" w:space="0" w:color="auto"/>
            <w:left w:val="none" w:sz="0" w:space="0" w:color="auto"/>
            <w:bottom w:val="none" w:sz="0" w:space="0" w:color="auto"/>
            <w:right w:val="none" w:sz="0" w:space="0" w:color="auto"/>
          </w:divBdr>
          <w:divsChild>
            <w:div w:id="511264298">
              <w:marLeft w:val="0"/>
              <w:marRight w:val="0"/>
              <w:marTop w:val="0"/>
              <w:marBottom w:val="0"/>
              <w:divBdr>
                <w:top w:val="none" w:sz="0" w:space="0" w:color="auto"/>
                <w:left w:val="none" w:sz="0" w:space="0" w:color="auto"/>
                <w:bottom w:val="none" w:sz="0" w:space="0" w:color="auto"/>
                <w:right w:val="none" w:sz="0" w:space="0" w:color="auto"/>
              </w:divBdr>
            </w:div>
            <w:div w:id="15290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cs_operators.php" TargetMode="External"/><Relationship Id="rId3" Type="http://schemas.openxmlformats.org/officeDocument/2006/relationships/settings" Target="settings.xml"/><Relationship Id="rId7" Type="http://schemas.openxmlformats.org/officeDocument/2006/relationships/hyperlink" Target="https://docs.microsoft.com/en-us/dotnet/csharp/language-reference/language-specification/typ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scoduroderoer.es/variables-en-c-sharp/" TargetMode="External"/><Relationship Id="rId11" Type="http://schemas.openxmlformats.org/officeDocument/2006/relationships/fontTable" Target="fontTable.xml"/><Relationship Id="rId5" Type="http://schemas.openxmlformats.org/officeDocument/2006/relationships/hyperlink" Target="https://docs.microsoft.com/en-us/dotnet/csharp/language-reference/language-specification/variables" TargetMode="External"/><Relationship Id="rId10" Type="http://schemas.openxmlformats.org/officeDocument/2006/relationships/hyperlink" Target="https://www.w3schools.com/cs/cs_strings.php" TargetMode="External"/><Relationship Id="rId4" Type="http://schemas.openxmlformats.org/officeDocument/2006/relationships/webSettings" Target="webSettings.xml"/><Relationship Id="rId9" Type="http://schemas.openxmlformats.org/officeDocument/2006/relationships/hyperlink" Target="https://www.udemy.com/course/c-sharp-para-principiantes/learn/lecture/461554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1485</Words>
  <Characters>8173</Characters>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2022-05-17T17:55:00Z</dcterms:created>
  <dcterms:modified xsi:type="dcterms:W3CDTF">2022-05-20T20:38:00Z</dcterms:modified>
</cp:coreProperties>
</file>