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Información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Nombre del Proyecto: TaskManager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Versión del Documento: V_1.0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Fecha: 08/12/2024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Preparado por: Aguilar García Angel Gabriel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1. Introducción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numPr>
                <w:ilvl w:val="1"/>
                <w:numId w:val="10"/>
              </w:numPr>
              <w:spacing w:line="278.00000000000006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Propósito</w:t>
            </w:r>
          </w:p>
          <w:p w:rsidR="00000000" w:rsidDel="00000000" w:rsidP="00000000" w:rsidRDefault="00000000" w:rsidRPr="00000000" w14:paraId="0000000D">
            <w:pPr>
              <w:spacing w:after="160" w:line="278.00000000000006" w:lineRule="auto"/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documento describe el plan de pruebas para la aplicación móvil AT - Añadir Tareas, una aplicación que te permite la gestión de tareas personales. </w:t>
            </w:r>
          </w:p>
          <w:p w:rsidR="00000000" w:rsidDel="00000000" w:rsidP="00000000" w:rsidRDefault="00000000" w:rsidRPr="00000000" w14:paraId="0000000E">
            <w:pPr>
              <w:spacing w:after="160" w:line="278.00000000000006" w:lineRule="auto"/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 aplicación permite a los usuarios registrarse, iniciar sesión, añadir tareas asignándoles un título y una descripción, y visualizar las tareas creadas en la parte inferior de la pantalla. El objetivo de las pruebas es garantizar que estas funcionalidades principales operen de manera adecuada, detectando posibles errores o inconsistencias en el sistema para asegurar una experiencia de usuario fluida y confiable.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numPr>
                <w:ilvl w:val="1"/>
                <w:numId w:val="10"/>
              </w:numPr>
              <w:spacing w:line="278.00000000000006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011">
            <w:pPr>
              <w:spacing w:after="160" w:line="278.00000000000006" w:lineRule="auto"/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plan de pruebas abarca la verificación funcional, de rendimiento, compatibilidad, seguridad y accesibilidad de la aplicación móvil desarrollada para la gestión de tareas personales.</w:t>
            </w:r>
          </w:p>
          <w:p w:rsidR="00000000" w:rsidDel="00000000" w:rsidP="00000000" w:rsidRDefault="00000000" w:rsidRPr="00000000" w14:paraId="00000012">
            <w:pPr>
              <w:spacing w:after="240" w:before="240" w:line="278.0000000000000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evaluaron las siguientes funcionalidades del sistema: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2"/>
              </w:numPr>
              <w:spacing w:after="0" w:afterAutospacing="0" w:before="240" w:line="278.0000000000000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 sesión y registro de usuarios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2"/>
              </w:numPr>
              <w:spacing w:after="0" w:afterAutospacing="0" w:before="0" w:beforeAutospacing="0" w:line="278.0000000000000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Validación del registro de nuevos usuarios y acceso mediante credenciales correctas.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2"/>
              </w:numPr>
              <w:spacing w:after="0" w:afterAutospacing="0" w:before="0" w:beforeAutospacing="0" w:line="278.0000000000000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 tareas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2"/>
              </w:numPr>
              <w:spacing w:after="0" w:afterAutospacing="0" w:before="0" w:beforeAutospacing="0" w:line="278.0000000000000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 de tareas con un título y descripción, y su almacenamiento en Firebase.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2"/>
              </w:numPr>
              <w:spacing w:after="0" w:afterAutospacing="0" w:before="0" w:beforeAutospacing="0" w:line="278.0000000000000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Visualización de las tareas creadas en el listado de la aplicación.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2"/>
              </w:numPr>
              <w:spacing w:after="0" w:afterAutospacing="0" w:before="0" w:beforeAutospacing="0" w:line="278.0000000000000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Notificaciones de acciones exitosas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2"/>
              </w:numPr>
              <w:spacing w:after="240" w:before="0" w:beforeAutospacing="0" w:line="278.00000000000006" w:lineRule="auto"/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Mensajes de confirmación tras añadir una tarea ("Tarea agregada").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10"/>
              </w:numPr>
              <w:spacing w:line="278.00000000000006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Documentos Relacionados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Secuencia de Casos de Prueba.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line="278.0000000000000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Concepto del Documento Formal de Requerimientos.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2. Estrategia de Pruebas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2.1 Tipos de Pruebas: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Unitarias: Para pruebas individuales a componentes específicos de la aplicación, como los campos de entrada.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Integración: Para evaluar la interacción entre la interfaz de usuario y el sistema de backend.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Funcionales: Para la validación de las funcionalidades principales del sistema.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Usabilidad: Para evaluar la experiencia del usuario,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Rendimiento: Para la verificación del tiempo de respuesta del sistema al añadir tareas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Seguridad: Para la evaluación del cifrado de datos durante la transmisión a Firebase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Compatibilidad: Para asegurar que la aplicación funcione correctamente en dispositivos con diferentes versiones de Android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Accesibilidad: Para la validación de la compatibilidad con lectores de pantalla y otras herramientas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Interrupción: Para la evaluación del manejo de interrupciones comunes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2.2 Herramientas de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2.2.1 Pruebas de funcionalidad: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Appium para automatización de pruebas de las funcionalidades de la aplicación.</w:t>
            </w:r>
          </w:p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2.2.2 Pruebas de seguridad: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APK Analyzer para conocer los permisos e información a la que accede la aplicación.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Fing para monitorear el tráfico de red, así como los paquetes que se envían con la información.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2.2.3 Pruebas de consumo de recursos: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Profiler para monitorea el uso de CPU, memoria y batería de la aplicación.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Fing para monitorear la cantidad de recursos de red que consume la aplicación.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3. Criterios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3.1 Criterios de Entrada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código fuente está completo y ha pasado la revisión de código.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entorno de pruebas está configurado y operativo.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160"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Todos los casos de prueba están documentados y revisados.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3.2 Criterios de Salida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Todas las pruebas funcionales han sido ejecutadas.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existen defectos críticos o de alta prioridad sin resolver.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after="200"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 cobertura de código es de al menos 80%.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4. Recursos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 Recursos Humanos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Líder de QA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Ingeniero de QA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Desarrollador móvil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spacing w:after="160"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Diseñador UX para pruebas de usabilidad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4.2 Recursos de Hardware y Software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7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de pruebas: Google cloud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7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 de datos de pruebas: Firebase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spacing w:after="160"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Dispositivos: Pixel 8 pro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5. Cronograma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78.0000000000000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 pruebas de integración: 03/12/2024 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spacing w:line="278.0000000000000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 pruebas unitarias: 03/12/2024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Inicio de pruebas funcionales: 03/12/2024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usabilidad: 03/12/2024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rendimiento: 03/12/2024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line="278.0000000000000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Pruebas de automatización: 03/12/2024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pacing w:after="160"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Finalización de todas las pruebas: 08/12/2024</w:t>
            </w:r>
          </w:p>
        </w:tc>
      </w:tr>
      <w:tr>
        <w:trPr>
          <w:cantSplit w:val="0"/>
          <w:trHeight w:val="169.6728515625" w:hRule="atLeast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5B">
            <w:pPr>
              <w:spacing w:line="278.00000000000006" w:lineRule="auto"/>
              <w:ind w:left="720" w:hanging="360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6. Casos de Prueba</w:t>
            </w:r>
          </w:p>
        </w:tc>
      </w:tr>
      <w:tr>
        <w:trPr>
          <w:cantSplit w:val="0"/>
          <w:trHeight w:val="169.6728515625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5D">
            <w:pPr>
              <w:spacing w:line="278.0000000000000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10530.0" w:type="dxa"/>
                  <w:jc w:val="left"/>
                  <w:tblInd w:w="15.0" w:type="dxa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080"/>
                  <w:gridCol w:w="2250"/>
                  <w:gridCol w:w="2940"/>
                  <w:gridCol w:w="2685"/>
                  <w:gridCol w:w="1575"/>
                  <w:tblGridChange w:id="0">
                    <w:tblGrid>
                      <w:gridCol w:w="1080"/>
                      <w:gridCol w:w="2250"/>
                      <w:gridCol w:w="2940"/>
                      <w:gridCol w:w="2685"/>
                      <w:gridCol w:w="157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b w:val="1"/>
                          <w:sz w:val="22"/>
                          <w:szCs w:val="22"/>
                          <w:rtl w:val="0"/>
                        </w:rPr>
                        <w:t xml:space="preserve">Id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b w:val="1"/>
                          <w:sz w:val="22"/>
                          <w:szCs w:val="22"/>
                          <w:rtl w:val="0"/>
                        </w:rPr>
                        <w:t xml:space="preserve">Nombre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b w:val="1"/>
                          <w:sz w:val="22"/>
                          <w:szCs w:val="22"/>
                          <w:rtl w:val="0"/>
                        </w:rPr>
                        <w:t xml:space="preserve">Pasos de prueba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b w:val="1"/>
                          <w:sz w:val="22"/>
                          <w:szCs w:val="22"/>
                          <w:rtl w:val="0"/>
                        </w:rPr>
                        <w:t xml:space="preserve">Resultados esperados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b w:val="1"/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b w:val="1"/>
                          <w:sz w:val="22"/>
                          <w:szCs w:val="22"/>
                          <w:rtl w:val="0"/>
                        </w:rPr>
                        <w:t xml:space="preserve">Prioridad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CPM01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Verificación del almacenamiento de tareas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5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Abrir la aplicación.</w:t>
                      </w:r>
                    </w:p>
                    <w:p w:rsidR="00000000" w:rsidDel="00000000" w:rsidP="00000000" w:rsidRDefault="00000000" w:rsidRPr="00000000" w14:paraId="00000066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Ingresar un título y descripción.</w:t>
                      </w:r>
                    </w:p>
                    <w:p w:rsidR="00000000" w:rsidDel="00000000" w:rsidP="00000000" w:rsidRDefault="00000000" w:rsidRPr="00000000" w14:paraId="00000067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3. Pulsar "Añadir tarea".</w:t>
                      </w:r>
                    </w:p>
                    <w:p w:rsidR="00000000" w:rsidDel="00000000" w:rsidP="00000000" w:rsidRDefault="00000000" w:rsidRPr="00000000" w14:paraId="0000006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4. Verificar si aparece en el listado.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La tarea se almacena en Firebase y se muestra en la lista con un mensaje de confirmación.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Alta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CPM02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Evaluación de la interfaz de usuario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6D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Pedir a un usuario que añada una tarea.</w:t>
                      </w:r>
                    </w:p>
                    <w:p w:rsidR="00000000" w:rsidDel="00000000" w:rsidP="00000000" w:rsidRDefault="00000000" w:rsidRPr="00000000" w14:paraId="0000006E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Observar interacción con los elementos.</w:t>
                      </w:r>
                    </w:p>
                    <w:p w:rsidR="00000000" w:rsidDel="00000000" w:rsidP="00000000" w:rsidRDefault="00000000" w:rsidRPr="00000000" w14:paraId="0000006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3. Registrar comentarios.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El usuario puede completar la tarea sin dificultades ni asistencia adicional.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Media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CPM03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Verificación de tiempo de respuesta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4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Abrir la app.</w:t>
                      </w:r>
                    </w:p>
                    <w:p w:rsidR="00000000" w:rsidDel="00000000" w:rsidP="00000000" w:rsidRDefault="00000000" w:rsidRPr="00000000" w14:paraId="00000075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Añadir una tarea.</w:t>
                      </w:r>
                    </w:p>
                    <w:p w:rsidR="00000000" w:rsidDel="00000000" w:rsidP="00000000" w:rsidRDefault="00000000" w:rsidRPr="00000000" w14:paraId="0000007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3. Cronometrar el tiempo desde el botón "Añadir" hasta que aparece en la lista.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El tiempo de respuesta debe ser menor a 2 segundos.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Alta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CPM04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Prueba en múltiples dispositivos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B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Instalar la app en dispositivos con diferentes SO y versiones.</w:t>
                      </w:r>
                    </w:p>
                    <w:p w:rsidR="00000000" w:rsidDel="00000000" w:rsidP="00000000" w:rsidRDefault="00000000" w:rsidRPr="00000000" w14:paraId="0000007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Probar la funcionalidad de añadir tareas.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La aplicación debe funcionar correctamente en todos los dispositivos compatibles.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Alta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7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CPM05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Validación de seguridad de datos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1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Añadir una tarea.</w:t>
                      </w:r>
                    </w:p>
                    <w:p w:rsidR="00000000" w:rsidDel="00000000" w:rsidP="00000000" w:rsidRDefault="00000000" w:rsidRPr="00000000" w14:paraId="00000082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Analizar la transmisión de datos con Wireshark.</w:t>
                      </w:r>
                    </w:p>
                    <w:p w:rsidR="00000000" w:rsidDel="00000000" w:rsidP="00000000" w:rsidRDefault="00000000" w:rsidRPr="00000000" w14:paraId="0000008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3. Intentar acceder sin autorización.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Los datos deben estar cifrados y no debe ser posible acceder sin autenticación válida.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Alta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CPM06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Verificación de idioma y formato regional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8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Cambiar la configuración del dispositivo a inglés (EE.UU.).</w:t>
                      </w:r>
                    </w:p>
                    <w:p w:rsidR="00000000" w:rsidDel="00000000" w:rsidP="00000000" w:rsidRDefault="00000000" w:rsidRPr="00000000" w14:paraId="0000008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Verificar la localización de textos y formatos.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Los textos, fechas y demás formatos deben estar correctamente localizados al idioma y región configurados.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Media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CPM07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Validación de instalación y actualización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8E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Instalar la app desde la tienda o APK.</w:t>
                      </w:r>
                    </w:p>
                    <w:p w:rsidR="00000000" w:rsidDel="00000000" w:rsidP="00000000" w:rsidRDefault="00000000" w:rsidRPr="00000000" w14:paraId="0000008F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Probar el inicio y funciones.</w:t>
                      </w:r>
                    </w:p>
                    <w:p w:rsidR="00000000" w:rsidDel="00000000" w:rsidP="00000000" w:rsidRDefault="00000000" w:rsidRPr="00000000" w14:paraId="0000009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3. Simular una actualización.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La instalación y actualización deben completarse sin errores y los datos de usuario deben mantenerse intactos.</w:t>
                      </w:r>
                    </w:p>
                    <w:p w:rsidR="00000000" w:rsidDel="00000000" w:rsidP="00000000" w:rsidRDefault="00000000" w:rsidRPr="00000000" w14:paraId="0000009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9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Alta 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CPM08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Análisis de uso de batería y memoria 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7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Añadir tareas continuamente durante 10 minutos.</w:t>
                      </w:r>
                    </w:p>
                    <w:p w:rsidR="00000000" w:rsidDel="00000000" w:rsidP="00000000" w:rsidRDefault="00000000" w:rsidRPr="00000000" w14:paraId="00000098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Registrar consumo de recursos.</w:t>
                      </w:r>
                    </w:p>
                    <w:p w:rsidR="00000000" w:rsidDel="00000000" w:rsidP="00000000" w:rsidRDefault="00000000" w:rsidRPr="00000000" w14:paraId="0000009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3. Comparar con otras apps.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A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El consumo de batería y memoria debe ser comparable al de otras aplicaciones similares.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Media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C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CPM09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D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Manejo de interrupciones durante el uso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9E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Iniciar una tarea sin añadirla.</w:t>
                      </w:r>
                    </w:p>
                    <w:p w:rsidR="00000000" w:rsidDel="00000000" w:rsidP="00000000" w:rsidRDefault="00000000" w:rsidRPr="00000000" w14:paraId="0000009F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Simular interrupciones.</w:t>
                      </w:r>
                    </w:p>
                    <w:p w:rsidR="00000000" w:rsidDel="00000000" w:rsidP="00000000" w:rsidRDefault="00000000" w:rsidRPr="00000000" w14:paraId="000000A0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3. Verificar que los datos no se pierdan.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Los datos deben permanecer intactos tras la interrupción, y la aplicación debe retomar la funcionalidad normal.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Alta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3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CPM10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Validación de compatibilidad con herramientas de accesibilidad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5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1. Navegar por la app con lector de pantalla.</w:t>
                      </w:r>
                    </w:p>
                    <w:p w:rsidR="00000000" w:rsidDel="00000000" w:rsidP="00000000" w:rsidRDefault="00000000" w:rsidRPr="00000000" w14:paraId="000000A6">
                      <w:pPr>
                        <w:widowControl w:val="0"/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2. Verificar accesibilidad de elementos.</w:t>
                      </w:r>
                    </w:p>
                    <w:p w:rsidR="00000000" w:rsidDel="00000000" w:rsidP="00000000" w:rsidRDefault="00000000" w:rsidRPr="00000000" w14:paraId="000000A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3. Añadir una tarea.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8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Todos los elementos deben ser accesibles, y las tareas deben añadirse correctamente usando herramientas de accesibilidad.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9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 w:rsidDel="00000000" w:rsidR="00000000" w:rsidRPr="00000000">
                        <w:rPr>
                          <w:sz w:val="22"/>
                          <w:szCs w:val="22"/>
                          <w:rtl w:val="0"/>
                        </w:rPr>
                        <w:t xml:space="preserve">Media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AA">
            <w:pPr>
              <w:spacing w:line="278.0000000000000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7. Riesgos y Mitigaciones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56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90"/>
              <w:gridCol w:w="1134"/>
              <w:gridCol w:w="2694"/>
              <w:gridCol w:w="3446"/>
              <w:tblGridChange w:id="0">
                <w:tblGrid>
                  <w:gridCol w:w="3290"/>
                  <w:gridCol w:w="1134"/>
                  <w:gridCol w:w="2694"/>
                  <w:gridCol w:w="34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153d63" w:val="clear"/>
                </w:tcPr>
                <w:p w:rsidR="00000000" w:rsidDel="00000000" w:rsidP="00000000" w:rsidRDefault="00000000" w:rsidRPr="00000000" w14:paraId="000000B0">
                  <w:pPr>
                    <w:jc w:val="center"/>
                    <w:rPr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ffffff"/>
                      <w:sz w:val="22"/>
                      <w:szCs w:val="22"/>
                      <w:rtl w:val="0"/>
                    </w:rPr>
                    <w:t xml:space="preserve">Riesgo</w:t>
                  </w:r>
                </w:p>
              </w:tc>
              <w:tc>
                <w:tcPr>
                  <w:shd w:fill="153d63" w:val="clear"/>
                </w:tcPr>
                <w:p w:rsidR="00000000" w:rsidDel="00000000" w:rsidP="00000000" w:rsidRDefault="00000000" w:rsidRPr="00000000" w14:paraId="000000B1">
                  <w:pPr>
                    <w:jc w:val="center"/>
                    <w:rPr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ffffff"/>
                      <w:sz w:val="22"/>
                      <w:szCs w:val="22"/>
                      <w:rtl w:val="0"/>
                    </w:rPr>
                    <w:t xml:space="preserve">Impacto</w:t>
                  </w:r>
                </w:p>
              </w:tc>
              <w:tc>
                <w:tcPr>
                  <w:shd w:fill="153d63" w:val="clear"/>
                </w:tcPr>
                <w:p w:rsidR="00000000" w:rsidDel="00000000" w:rsidP="00000000" w:rsidRDefault="00000000" w:rsidRPr="00000000" w14:paraId="000000B2">
                  <w:pPr>
                    <w:jc w:val="center"/>
                    <w:rPr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ffffff"/>
                      <w:sz w:val="22"/>
                      <w:szCs w:val="22"/>
                      <w:rtl w:val="0"/>
                    </w:rPr>
                    <w:t xml:space="preserve">Probabilidad</w:t>
                  </w:r>
                </w:p>
              </w:tc>
              <w:tc>
                <w:tcPr>
                  <w:shd w:fill="153d63" w:val="clear"/>
                </w:tcPr>
                <w:p w:rsidR="00000000" w:rsidDel="00000000" w:rsidP="00000000" w:rsidRDefault="00000000" w:rsidRPr="00000000" w14:paraId="000000B3">
                  <w:pPr>
                    <w:jc w:val="center"/>
                    <w:rPr>
                      <w:color w:val="ffffff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ffffff"/>
                      <w:sz w:val="22"/>
                      <w:szCs w:val="22"/>
                      <w:rtl w:val="0"/>
                    </w:rPr>
                    <w:t xml:space="preserve">Estrategia de Mitigación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4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Retrasos en el desarrollo que afecten las pruebas</w:t>
                  </w:r>
                </w:p>
              </w:tc>
              <w:tc>
                <w:tcPr/>
                <w:p w:rsidR="00000000" w:rsidDel="00000000" w:rsidP="00000000" w:rsidRDefault="00000000" w:rsidRPr="00000000" w14:paraId="000000B5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Alto</w:t>
                  </w:r>
                </w:p>
              </w:tc>
              <w:tc>
                <w:tcPr/>
                <w:p w:rsidR="00000000" w:rsidDel="00000000" w:rsidP="00000000" w:rsidRDefault="00000000" w:rsidRPr="00000000" w14:paraId="000000B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Media</w:t>
                  </w:r>
                </w:p>
              </w:tc>
              <w:tc>
                <w:tcPr/>
                <w:p w:rsidR="00000000" w:rsidDel="00000000" w:rsidP="00000000" w:rsidRDefault="00000000" w:rsidRPr="00000000" w14:paraId="000000B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Retrasos en el desarrollo que afecten las pruebas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8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Retrasos en el desarrollo que afecten las pruebas</w:t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Alto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Bajo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widowControl w:val="0"/>
                    <w:spacing w:line="276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3230.0" w:type="dxa"/>
                    <w:jc w:val="left"/>
                    <w:tblLayout w:type="fixed"/>
                    <w:tblLook w:val="0400"/>
                  </w:tblPr>
                  <w:tblGrid>
                    <w:gridCol w:w="3230"/>
                    <w:tblGridChange w:id="0">
                      <w:tblGrid>
                        <w:gridCol w:w="323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BC">
                        <w:pPr>
                          <w:spacing w:line="240" w:lineRule="auto"/>
                          <w:rPr>
                            <w:sz w:val="22"/>
                            <w:szCs w:val="22"/>
                          </w:rPr>
                        </w:pPr>
                        <w:r w:rsidDel="00000000" w:rsidR="00000000" w:rsidRPr="00000000">
                          <w:rPr>
                            <w:sz w:val="22"/>
                            <w:szCs w:val="22"/>
                            <w:rtl w:val="0"/>
                          </w:rPr>
                          <w:t xml:space="preserve">Realizar pruebas de carga tempranas y frecuentes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D">
                  <w:pPr>
                    <w:spacing w:after="160" w:lineRule="auto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E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Abandono de miembros del equipo</w:t>
                  </w:r>
                </w:p>
              </w:tc>
              <w:tc>
                <w:tcPr/>
                <w:p w:rsidR="00000000" w:rsidDel="00000000" w:rsidP="00000000" w:rsidRDefault="00000000" w:rsidRPr="00000000" w14:paraId="000000BF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Alto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Media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Hacer una buena organización con la asignación de tareas para poder realizar ajustes en caso de que se requiera</w:t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8. Criterios de Aceptación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8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Todas las pruebas funcionales deben pasar al 100%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8"/>
              </w:numPr>
              <w:spacing w:after="160"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Tiempo de respuesta promedio inferior a 2 segundos 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8"/>
              </w:numPr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Satisfacción del usuario en pruebas de usabilidad superior al 80%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CA">
            <w:pPr>
              <w:spacing w:after="16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9. Proceso de Gestión de Defectos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8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Herramienta de seguimiento: JIRA 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8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Flujo de trabajo: Reportar &gt; Asignar &gt; Resolver &gt; Verificar &gt; Cerrar 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9"/>
              </w:numPr>
              <w:spacing w:after="160"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Priorización: Crítico &gt; Alto &gt; Medio &gt; Bajo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002060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10. Entregables de las Pruebas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9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 de pruebas (este documento)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9"/>
              </w:numPr>
              <w:spacing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Casos de prueba detallados (09/12/2024) </w:t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9"/>
              </w:numPr>
              <w:spacing w:line="278.00000000000006" w:lineRule="auto"/>
              <w:ind w:left="1440" w:hanging="360"/>
              <w:rPr>
                <w:sz w:val="22"/>
                <w:szCs w:val="22"/>
                <w:u w:val="none"/>
              </w:rPr>
            </w:pPr>
            <w:hyperlink r:id="rId7">
              <w:r w:rsidDel="00000000" w:rsidR="00000000" w:rsidRPr="00000000">
                <w:rPr>
                  <w:color w:val="0000ee"/>
                  <w:sz w:val="22"/>
                  <w:szCs w:val="22"/>
                  <w:u w:val="single"/>
                  <w:rtl w:val="0"/>
                </w:rPr>
                <w:t xml:space="preserve">Casos_de_Prueba_Movil.docx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9"/>
              </w:numPr>
              <w:spacing w:after="0" w:line="278.00000000000006" w:lineRule="auto"/>
              <w:ind w:left="720" w:hanging="360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 final de pruebas (10/12/2024)</w:t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9"/>
              </w:numPr>
              <w:spacing w:after="160" w:line="278.00000000000006" w:lineRule="auto"/>
              <w:ind w:left="1440" w:hanging="360"/>
              <w:rPr>
                <w:sz w:val="22"/>
                <w:szCs w:val="22"/>
                <w:u w:val="none"/>
              </w:rPr>
            </w:pPr>
            <w:hyperlink r:id="rId8">
              <w:r w:rsidDel="00000000" w:rsidR="00000000" w:rsidRPr="00000000">
                <w:rPr>
                  <w:color w:val="0000ee"/>
                  <w:sz w:val="22"/>
                  <w:szCs w:val="22"/>
                  <w:u w:val="single"/>
                  <w:rtl w:val="0"/>
                </w:rPr>
                <w:t xml:space="preserve">Reporte_e_Informe_Final_de_Pruebas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80" w:before="28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Aprobaciones</w:t>
      </w:r>
    </w:p>
    <w:p w:rsidR="00000000" w:rsidDel="00000000" w:rsidP="00000000" w:rsidRDefault="00000000" w:rsidRPr="00000000" w14:paraId="000000DA">
      <w:pPr>
        <w:spacing w:after="280" w:before="28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Jefe de Proyecto: Reyes Vargas Isael Alejandro                                   </w:t>
        <w:tab/>
        <w:tab/>
        <w:t xml:space="preserve">      Fecha: 09/12/24</w:t>
      </w:r>
    </w:p>
    <w:p w:rsidR="00000000" w:rsidDel="00000000" w:rsidP="00000000" w:rsidRDefault="00000000" w:rsidRPr="00000000" w14:paraId="000000DB">
      <w:pPr>
        <w:spacing w:after="280" w:before="28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Líder de Pruebas: Sanchez Perez Miguel Angel                                                 </w:t>
        <w:tab/>
        <w:t xml:space="preserve">      Fecha: 09/12/24</w:t>
      </w:r>
    </w:p>
    <w:p w:rsidR="00000000" w:rsidDel="00000000" w:rsidP="00000000" w:rsidRDefault="00000000" w:rsidRPr="00000000" w14:paraId="000000DC">
      <w:pPr>
        <w:spacing w:before="28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Cliente / Stakeholder: Jimenez Román Dafne Citlaly                               </w:t>
        <w:tab/>
        <w:tab/>
        <w:t xml:space="preserve">      Fecha: 09/12/24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6E619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E619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6E619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E619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E619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E619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E619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E619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E619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E619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6E619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E619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E619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E619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E619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E619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E619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E619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6E619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E619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E619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E619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E619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E619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E619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E619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E619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E619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E619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D449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whitespace-pre-wrap" w:customStyle="1">
    <w:name w:val="whitespace-pre-wrap"/>
    <w:basedOn w:val="Normal"/>
    <w:rsid w:val="004F4A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MX"/>
    </w:rPr>
  </w:style>
  <w:style w:type="paragraph" w:styleId="whitespace-normal" w:customStyle="1">
    <w:name w:val="whitespace-normal"/>
    <w:basedOn w:val="Normal"/>
    <w:rsid w:val="004F4A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es-MX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SWeo1vpPZKTtsAIizMZoSkh3nR1nus0/edit?usp=drive_link&amp;ouid=105084715646227713591&amp;rtpof=true&amp;sd=true" TargetMode="External"/><Relationship Id="rId8" Type="http://schemas.openxmlformats.org/officeDocument/2006/relationships/hyperlink" Target="https://docs.google.com/spreadsheets/d/1BxibnjlQKy5KEPdHqegicNPeH1oZsDzxh1DCs_4NMow/edit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uJAx0QOdx54PIdc5eB7F7494A==">CgMxLjAaHwoBMBIaChgICVIUChJ0YWJsZS55dXJ0MjZxaWJuMTgyCGguZ2pkZ3hzOAByITFBM0lLaE9YaWgtR0YyczJRMHpNZFBOdzVkR0FTbVZrbw==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2024-09-18T21:26:00Z</dcterms:created>
  <dc:creator>Maximiliano Carsi Castrejón</dc:creator>
</cp:coreProperties>
</file>