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6048" w14:textId="36D93D87" w:rsidR="00611665" w:rsidRPr="00946778" w:rsidRDefault="00611665" w:rsidP="00946778">
      <w:pPr>
        <w:jc w:val="center"/>
        <w:rPr>
          <w:rFonts w:ascii="Raleway" w:hAnsi="Raleway"/>
          <w:b/>
          <w:bCs/>
          <w:color w:val="000000"/>
          <w:sz w:val="21"/>
          <w:szCs w:val="21"/>
          <w:shd w:val="clear" w:color="auto" w:fill="FFFFFF"/>
        </w:rPr>
      </w:pPr>
      <w:r w:rsidRPr="00946778">
        <w:rPr>
          <w:rFonts w:ascii="Raleway" w:hAnsi="Raleway"/>
          <w:b/>
          <w:bCs/>
          <w:color w:val="000000"/>
          <w:sz w:val="21"/>
          <w:szCs w:val="21"/>
          <w:shd w:val="clear" w:color="auto" w:fill="FFFFFF"/>
        </w:rPr>
        <w:t>Ciudadanía social</w:t>
      </w:r>
    </w:p>
    <w:p w14:paraId="5212F7D0" w14:textId="4354E2D6" w:rsidR="00611665" w:rsidRDefault="00611665">
      <w:pPr>
        <w:rPr>
          <w:rFonts w:ascii="Raleway" w:hAnsi="Raleway"/>
          <w:color w:val="000000"/>
          <w:sz w:val="21"/>
          <w:szCs w:val="21"/>
          <w:shd w:val="clear" w:color="auto" w:fill="FFFFFF"/>
        </w:rPr>
      </w:pPr>
      <w:r w:rsidRPr="00611665">
        <w:rPr>
          <w:rFonts w:ascii="Raleway" w:hAnsi="Raleway"/>
          <w:color w:val="000000"/>
          <w:sz w:val="21"/>
          <w:szCs w:val="21"/>
          <w:shd w:val="clear" w:color="auto" w:fill="FFFFFF"/>
        </w:rPr>
        <w:t>La ciudadanía social es un concepto que hace referencia al conjunto de derechos, deberes y responsabilidades que tienen las personas como miembros de una sociedad. Estos derechos pueden incluir el acceso a servicios públicos como la educación, la salud, la vivienda, el empleo y la protección social.</w:t>
      </w:r>
    </w:p>
    <w:p w14:paraId="282933CF" w14:textId="6EB9CC30" w:rsidR="00225F44" w:rsidRPr="006E288E" w:rsidRDefault="00946778">
      <w:pPr>
        <w:rPr>
          <w:rFonts w:ascii="Raleway" w:hAnsi="Raleway"/>
          <w:color w:val="000000"/>
          <w:sz w:val="21"/>
          <w:szCs w:val="21"/>
          <w:shd w:val="clear" w:color="auto" w:fill="FFFFFF"/>
        </w:rPr>
      </w:pPr>
      <w:r w:rsidRPr="00946778">
        <w:rPr>
          <w:rFonts w:ascii="Raleway" w:hAnsi="Raleway"/>
          <w:color w:val="000000"/>
          <w:sz w:val="21"/>
          <w:szCs w:val="21"/>
          <w:shd w:val="clear" w:color="auto" w:fill="FFFFFF"/>
        </w:rPr>
        <w:t>La ciudadanía social se enfoca en garantizar la igualdad de oportunidades y la justicia social para todos los miembros de la sociedad, independientemente de su origen, género, raza, religión u orientación sexual. Esto significa que todos deben tener acceso a los mismos derechos y beneficios, y que el Estado debe garantizar que estos derechos sean respetados y protegidos.</w:t>
      </w:r>
    </w:p>
    <w:p w14:paraId="7891F36B" w14:textId="4932B1F0" w:rsidR="00225F44" w:rsidRPr="00FF68BF" w:rsidRDefault="00FF68BF" w:rsidP="00FF68BF">
      <w:pPr>
        <w:jc w:val="center"/>
        <w:rPr>
          <w:rFonts w:ascii="Arial" w:hAnsi="Arial" w:cs="Arial"/>
          <w:b/>
          <w:bCs/>
          <w:color w:val="000000"/>
          <w:sz w:val="21"/>
          <w:szCs w:val="21"/>
          <w:shd w:val="clear" w:color="auto" w:fill="FFFFFF"/>
        </w:rPr>
      </w:pPr>
      <w:r w:rsidRPr="00FF68BF">
        <w:rPr>
          <w:rFonts w:ascii="Arial" w:hAnsi="Arial" w:cs="Arial"/>
          <w:b/>
          <w:bCs/>
          <w:color w:val="000000"/>
          <w:sz w:val="21"/>
          <w:szCs w:val="21"/>
          <w:shd w:val="clear" w:color="auto" w:fill="FFFFFF"/>
        </w:rPr>
        <w:t>Multiculturalismo proactivo</w:t>
      </w:r>
    </w:p>
    <w:p w14:paraId="711925D2" w14:textId="77777777" w:rsidR="0019346E" w:rsidRDefault="0019346E">
      <w:pPr>
        <w:rPr>
          <w:rFonts w:ascii="Arial" w:hAnsi="Arial" w:cs="Arial"/>
          <w:color w:val="000000"/>
          <w:sz w:val="21"/>
          <w:szCs w:val="21"/>
          <w:shd w:val="clear" w:color="auto" w:fill="FFFFFF"/>
        </w:rPr>
      </w:pPr>
    </w:p>
    <w:p w14:paraId="1639A9BD" w14:textId="44196198" w:rsidR="003358B0" w:rsidRPr="003358B0" w:rsidRDefault="003358B0" w:rsidP="003358B0">
      <w:pPr>
        <w:rPr>
          <w:rFonts w:ascii="Raleway" w:hAnsi="Raleway"/>
          <w:color w:val="000000"/>
          <w:sz w:val="21"/>
          <w:szCs w:val="21"/>
          <w:shd w:val="clear" w:color="auto" w:fill="FFFFFF"/>
        </w:rPr>
      </w:pPr>
      <w:r w:rsidRPr="003358B0">
        <w:rPr>
          <w:rFonts w:ascii="Raleway" w:hAnsi="Raleway"/>
          <w:color w:val="000000"/>
          <w:sz w:val="21"/>
          <w:szCs w:val="21"/>
          <w:shd w:val="clear" w:color="auto" w:fill="FFFFFF"/>
        </w:rPr>
        <w:t>El multiculturalismo proactivo es una actitud y un enfoque que valora y respeta la diversidad cultural, y promueve la inclusión y la equidad para todas las personas, independientemente de su origen cultural. A diferencia del multiculturalismo pasivo, que simplemente reconoce la existencia de diferentes culturas, pero no actúa de manera proactiva para promover la inclusión, el multiculturalismo proactivo implica tomar medidas concretas para fomentar la comprensión intercultural, reducir la discriminación y promover la igualdad de oportunidades.</w:t>
      </w:r>
    </w:p>
    <w:p w14:paraId="3D318151" w14:textId="77777777" w:rsidR="003358B0" w:rsidRPr="003358B0" w:rsidRDefault="003358B0" w:rsidP="003358B0">
      <w:pPr>
        <w:rPr>
          <w:rFonts w:ascii="Raleway" w:hAnsi="Raleway"/>
          <w:color w:val="000000"/>
          <w:sz w:val="21"/>
          <w:szCs w:val="21"/>
          <w:shd w:val="clear" w:color="auto" w:fill="FFFFFF"/>
        </w:rPr>
      </w:pPr>
    </w:p>
    <w:p w14:paraId="2F3AC91C" w14:textId="43BEF240" w:rsidR="003358B0" w:rsidRPr="003358B0" w:rsidRDefault="003358B0" w:rsidP="003358B0">
      <w:pPr>
        <w:rPr>
          <w:rFonts w:ascii="Raleway" w:hAnsi="Raleway"/>
          <w:color w:val="000000"/>
          <w:sz w:val="21"/>
          <w:szCs w:val="21"/>
          <w:shd w:val="clear" w:color="auto" w:fill="FFFFFF"/>
        </w:rPr>
      </w:pPr>
      <w:r w:rsidRPr="003358B0">
        <w:rPr>
          <w:rFonts w:ascii="Raleway" w:hAnsi="Raleway"/>
          <w:color w:val="000000"/>
          <w:sz w:val="21"/>
          <w:szCs w:val="21"/>
          <w:shd w:val="clear" w:color="auto" w:fill="FFFFFF"/>
        </w:rPr>
        <w:t xml:space="preserve">El multiculturalismo proactivo implica un compromiso </w:t>
      </w:r>
      <w:r w:rsidR="00664C9F">
        <w:rPr>
          <w:rFonts w:ascii="Raleway" w:hAnsi="Raleway"/>
          <w:color w:val="000000"/>
          <w:sz w:val="21"/>
          <w:szCs w:val="21"/>
          <w:shd w:val="clear" w:color="auto" w:fill="FFFFFF"/>
        </w:rPr>
        <w:t xml:space="preserve">constante </w:t>
      </w:r>
      <w:r w:rsidRPr="003358B0">
        <w:rPr>
          <w:rFonts w:ascii="Raleway" w:hAnsi="Raleway"/>
          <w:color w:val="000000"/>
          <w:sz w:val="21"/>
          <w:szCs w:val="21"/>
          <w:shd w:val="clear" w:color="auto" w:fill="FFFFFF"/>
        </w:rPr>
        <w:t>con la inclusión y la diversidad, y requiere habilidades de comunicación intercultural, un entendimiento profundo de las diferentes culturas y una actitud abierta y respetuosa hacia las diferencias culturales. Este enfoque también reconoce que la diversidad cultural puede ser una fuente de riqueza y creatividad, y puede contribuir positivamente al desarrollo económico y social.</w:t>
      </w:r>
    </w:p>
    <w:p w14:paraId="7D41F1FD" w14:textId="77777777" w:rsidR="003358B0" w:rsidRPr="003358B0" w:rsidRDefault="003358B0" w:rsidP="003358B0">
      <w:pPr>
        <w:rPr>
          <w:rFonts w:ascii="Raleway" w:hAnsi="Raleway"/>
          <w:color w:val="000000"/>
          <w:sz w:val="21"/>
          <w:szCs w:val="21"/>
          <w:shd w:val="clear" w:color="auto" w:fill="FFFFFF"/>
        </w:rPr>
      </w:pPr>
    </w:p>
    <w:p w14:paraId="6317B483" w14:textId="2938B96A" w:rsidR="00664C9F" w:rsidRPr="00664C9F" w:rsidRDefault="003358B0" w:rsidP="00664C9F">
      <w:pPr>
        <w:rPr>
          <w:rFonts w:ascii="Raleway" w:hAnsi="Raleway"/>
          <w:color w:val="000000"/>
          <w:sz w:val="21"/>
          <w:szCs w:val="21"/>
          <w:shd w:val="clear" w:color="auto" w:fill="FFFFFF"/>
        </w:rPr>
      </w:pPr>
      <w:r w:rsidRPr="003358B0">
        <w:rPr>
          <w:rFonts w:ascii="Raleway" w:hAnsi="Raleway"/>
          <w:color w:val="000000"/>
          <w:sz w:val="21"/>
          <w:szCs w:val="21"/>
          <w:shd w:val="clear" w:color="auto" w:fill="FFFFFF"/>
        </w:rPr>
        <w:t xml:space="preserve">En resumen, el multiculturalismo proactivo es un </w:t>
      </w:r>
      <w:r w:rsidR="00664C9F" w:rsidRPr="003358B0">
        <w:rPr>
          <w:rFonts w:ascii="Raleway" w:hAnsi="Raleway"/>
          <w:color w:val="000000"/>
          <w:sz w:val="21"/>
          <w:szCs w:val="21"/>
          <w:shd w:val="clear" w:color="auto" w:fill="FFFFFF"/>
        </w:rPr>
        <w:t>enfoque comprometido</w:t>
      </w:r>
      <w:r w:rsidRPr="003358B0">
        <w:rPr>
          <w:rFonts w:ascii="Raleway" w:hAnsi="Raleway"/>
          <w:color w:val="000000"/>
          <w:sz w:val="21"/>
          <w:szCs w:val="21"/>
          <w:shd w:val="clear" w:color="auto" w:fill="FFFFFF"/>
        </w:rPr>
        <w:t xml:space="preserve"> con la inclusión y la diversidad cultural, que implica tomar medidas concretas para fomentar la comprensión intercultural, reducir la discriminación y promover la igualdad de oportunidades para todas las personas.</w:t>
      </w:r>
      <w:r w:rsidR="0019346E">
        <w:rPr>
          <w:rFonts w:ascii="Raleway" w:hAnsi="Raleway"/>
          <w:color w:val="000000"/>
          <w:sz w:val="21"/>
          <w:szCs w:val="21"/>
        </w:rPr>
        <w:br/>
      </w:r>
      <w:r w:rsidR="0019346E">
        <w:rPr>
          <w:rFonts w:ascii="Raleway" w:hAnsi="Raleway"/>
          <w:color w:val="000000"/>
          <w:sz w:val="21"/>
          <w:szCs w:val="21"/>
        </w:rPr>
        <w:br/>
      </w:r>
      <w:r w:rsidR="00664C9F">
        <w:rPr>
          <w:rFonts w:ascii="Raleway" w:hAnsi="Raleway"/>
          <w:color w:val="000000"/>
          <w:sz w:val="21"/>
          <w:szCs w:val="21"/>
          <w:shd w:val="clear" w:color="auto" w:fill="FFFFFF"/>
        </w:rPr>
        <w:t xml:space="preserve">En el texto se dice que </w:t>
      </w:r>
      <w:r w:rsidR="00664C9F" w:rsidRPr="00664C9F">
        <w:rPr>
          <w:rFonts w:ascii="Raleway" w:hAnsi="Raleway"/>
          <w:color w:val="000000"/>
          <w:sz w:val="21"/>
          <w:szCs w:val="21"/>
          <w:shd w:val="clear" w:color="auto" w:fill="FFFFFF"/>
        </w:rPr>
        <w:t>La ciudadanía se repiensa ya no entre iguales sino</w:t>
      </w:r>
    </w:p>
    <w:p w14:paraId="0CE6EFEF" w14:textId="5997B165" w:rsidR="0019346E" w:rsidRDefault="00664C9F" w:rsidP="00664C9F">
      <w:pPr>
        <w:rPr>
          <w:rFonts w:ascii="Arial" w:hAnsi="Arial" w:cs="Arial"/>
          <w:color w:val="000000"/>
          <w:sz w:val="21"/>
          <w:szCs w:val="21"/>
          <w:shd w:val="clear" w:color="auto" w:fill="FFFFFF"/>
        </w:rPr>
      </w:pPr>
      <w:r w:rsidRPr="00664C9F">
        <w:rPr>
          <w:rFonts w:ascii="Raleway" w:hAnsi="Raleway"/>
          <w:color w:val="000000"/>
          <w:sz w:val="21"/>
          <w:szCs w:val="21"/>
          <w:shd w:val="clear" w:color="auto" w:fill="FFFFFF"/>
        </w:rPr>
        <w:t>entre diferentes. O entre iguales y diferentes.</w:t>
      </w:r>
      <w:r>
        <w:rPr>
          <w:rFonts w:ascii="Arial" w:hAnsi="Arial" w:cs="Arial"/>
          <w:color w:val="000000"/>
          <w:sz w:val="21"/>
          <w:szCs w:val="21"/>
          <w:shd w:val="clear" w:color="auto" w:fill="FFFFFF"/>
        </w:rPr>
        <w:t xml:space="preserve"> </w:t>
      </w:r>
      <w:r w:rsidR="002F0537">
        <w:rPr>
          <w:rFonts w:ascii="Arial" w:hAnsi="Arial" w:cs="Arial"/>
          <w:color w:val="000000"/>
          <w:sz w:val="21"/>
          <w:szCs w:val="21"/>
          <w:shd w:val="clear" w:color="auto" w:fill="FFFFFF"/>
        </w:rPr>
        <w:t>Lo cual hace referencia a la creación de derechos nuevos para poblaciones en especifico como personas con enfermedades por transmisión sexual, provenientes de tribus indígenas, desplazados, entre otros.</w:t>
      </w:r>
    </w:p>
    <w:p w14:paraId="531CA063" w14:textId="0C495943" w:rsidR="006E288E" w:rsidRPr="00B34E37" w:rsidRDefault="006E288E" w:rsidP="006E288E">
      <w:pPr>
        <w:rPr>
          <w:rFonts w:ascii="Raleway" w:hAnsi="Raleway"/>
          <w:color w:val="000000"/>
          <w:sz w:val="21"/>
          <w:szCs w:val="21"/>
          <w:shd w:val="clear" w:color="auto" w:fill="FFFFFF"/>
        </w:rPr>
      </w:pPr>
      <w:r>
        <w:rPr>
          <w:rFonts w:ascii="Raleway" w:hAnsi="Raleway"/>
          <w:color w:val="000000"/>
          <w:sz w:val="21"/>
          <w:szCs w:val="21"/>
          <w:shd w:val="clear" w:color="auto" w:fill="FFFFFF"/>
        </w:rPr>
        <w:t xml:space="preserve">Es decir, </w:t>
      </w:r>
      <w:r>
        <w:rPr>
          <w:rFonts w:ascii="Raleway" w:hAnsi="Raleway"/>
          <w:color w:val="000000"/>
          <w:sz w:val="21"/>
          <w:szCs w:val="21"/>
          <w:shd w:val="clear" w:color="auto" w:fill="FFFFFF"/>
        </w:rPr>
        <w:t xml:space="preserve">es necesario compatibilizar los derechos </w:t>
      </w:r>
      <w:r w:rsidRPr="00B34E37">
        <w:rPr>
          <w:rFonts w:ascii="Raleway" w:hAnsi="Raleway"/>
          <w:color w:val="000000"/>
          <w:sz w:val="21"/>
          <w:szCs w:val="21"/>
          <w:shd w:val="clear" w:color="auto" w:fill="FFFFFF"/>
        </w:rPr>
        <w:t>individuales universales y el principio de igualdad ante la ley con el reconocimiento</w:t>
      </w:r>
    </w:p>
    <w:p w14:paraId="0C41D50D" w14:textId="77777777" w:rsidR="006E288E" w:rsidRDefault="006E288E" w:rsidP="006E288E">
      <w:pPr>
        <w:rPr>
          <w:rFonts w:ascii="Raleway" w:hAnsi="Raleway"/>
          <w:color w:val="000000"/>
          <w:sz w:val="21"/>
          <w:szCs w:val="21"/>
          <w:shd w:val="clear" w:color="auto" w:fill="FFFFFF"/>
        </w:rPr>
      </w:pPr>
      <w:r w:rsidRPr="00B34E37">
        <w:rPr>
          <w:rFonts w:ascii="Raleway" w:hAnsi="Raleway"/>
          <w:color w:val="000000"/>
          <w:sz w:val="21"/>
          <w:szCs w:val="21"/>
          <w:shd w:val="clear" w:color="auto" w:fill="FFFFFF"/>
        </w:rPr>
        <w:t>de grupos con derechos específicos.</w:t>
      </w:r>
    </w:p>
    <w:p w14:paraId="40DF5715" w14:textId="77777777" w:rsidR="006E288E" w:rsidRDefault="006E288E" w:rsidP="00664C9F">
      <w:pPr>
        <w:rPr>
          <w:rFonts w:ascii="Arial" w:hAnsi="Arial" w:cs="Arial"/>
          <w:color w:val="000000"/>
          <w:sz w:val="21"/>
          <w:szCs w:val="21"/>
          <w:shd w:val="clear" w:color="auto" w:fill="FFFFFF"/>
        </w:rPr>
      </w:pPr>
    </w:p>
    <w:p w14:paraId="31C8D89F" w14:textId="77777777" w:rsidR="003358B0" w:rsidRDefault="003358B0">
      <w:pPr>
        <w:rPr>
          <w:rFonts w:ascii="Arial" w:hAnsi="Arial" w:cs="Arial"/>
          <w:color w:val="000000"/>
          <w:sz w:val="21"/>
          <w:szCs w:val="21"/>
          <w:shd w:val="clear" w:color="auto" w:fill="FFFFFF"/>
        </w:rPr>
      </w:pPr>
    </w:p>
    <w:p w14:paraId="70652A12" w14:textId="53A67368" w:rsidR="003358B0" w:rsidRDefault="003358B0" w:rsidP="003358B0">
      <w:pPr>
        <w:jc w:val="center"/>
        <w:rPr>
          <w:rFonts w:ascii="Arial" w:hAnsi="Arial" w:cs="Arial"/>
          <w:b/>
          <w:bCs/>
          <w:color w:val="000000"/>
          <w:sz w:val="21"/>
          <w:szCs w:val="21"/>
          <w:shd w:val="clear" w:color="auto" w:fill="FFFFFF"/>
        </w:rPr>
      </w:pPr>
      <w:r w:rsidRPr="003358B0">
        <w:rPr>
          <w:rFonts w:ascii="Arial" w:hAnsi="Arial" w:cs="Arial"/>
          <w:b/>
          <w:bCs/>
          <w:color w:val="000000"/>
          <w:sz w:val="21"/>
          <w:szCs w:val="21"/>
          <w:shd w:val="clear" w:color="auto" w:fill="FFFFFF"/>
        </w:rPr>
        <w:t>¿Qué es un mediador cultural?</w:t>
      </w:r>
    </w:p>
    <w:p w14:paraId="21752387" w14:textId="4F5C9DC5" w:rsidR="003358B0" w:rsidRPr="002F0537" w:rsidRDefault="003358B0" w:rsidP="003358B0">
      <w:pPr>
        <w:rPr>
          <w:rFonts w:ascii="Arial" w:hAnsi="Arial" w:cs="Arial"/>
          <w:color w:val="000000"/>
          <w:sz w:val="21"/>
          <w:szCs w:val="21"/>
          <w:u w:val="single"/>
          <w:shd w:val="clear" w:color="auto" w:fill="FFFFFF"/>
        </w:rPr>
      </w:pPr>
      <w:r w:rsidRPr="003358B0">
        <w:rPr>
          <w:rFonts w:ascii="Arial" w:hAnsi="Arial" w:cs="Arial"/>
          <w:color w:val="000000"/>
          <w:sz w:val="21"/>
          <w:szCs w:val="21"/>
          <w:shd w:val="clear" w:color="auto" w:fill="FFFFFF"/>
        </w:rPr>
        <w:lastRenderedPageBreak/>
        <w:t xml:space="preserve">Un mediador cultural es una persona o un grupo que actúa como intermediario entre personas o grupos de diferentes culturas, para ayudar a resolver conflictos, fomentar la comprensión y promover el diálogo intercultural. Los mediadores culturales trabajan para construir puentes entre personas de diferentes orígenes culturales y para facilitar la integración de las personas y comunidades que se encuentran en situaciones de conflicto </w:t>
      </w:r>
      <w:r w:rsidR="002F0537">
        <w:rPr>
          <w:rFonts w:ascii="Arial" w:hAnsi="Arial" w:cs="Arial"/>
          <w:color w:val="000000"/>
          <w:sz w:val="21"/>
          <w:szCs w:val="21"/>
          <w:shd w:val="clear" w:color="auto" w:fill="FFFFFF"/>
        </w:rPr>
        <w:t>social</w:t>
      </w:r>
      <w:r w:rsidRPr="003358B0">
        <w:rPr>
          <w:rFonts w:ascii="Arial" w:hAnsi="Arial" w:cs="Arial"/>
          <w:color w:val="000000"/>
          <w:sz w:val="21"/>
          <w:szCs w:val="21"/>
          <w:shd w:val="clear" w:color="auto" w:fill="FFFFFF"/>
        </w:rPr>
        <w:t>.</w:t>
      </w:r>
    </w:p>
    <w:p w14:paraId="0C3F2FC8" w14:textId="77777777" w:rsidR="003358B0" w:rsidRDefault="003358B0" w:rsidP="003358B0">
      <w:pPr>
        <w:jc w:val="center"/>
      </w:pPr>
    </w:p>
    <w:sectPr w:rsidR="003358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81"/>
    <w:rsid w:val="0019346E"/>
    <w:rsid w:val="00225F44"/>
    <w:rsid w:val="00291581"/>
    <w:rsid w:val="002F0537"/>
    <w:rsid w:val="003358B0"/>
    <w:rsid w:val="00363AB9"/>
    <w:rsid w:val="005F332B"/>
    <w:rsid w:val="00611665"/>
    <w:rsid w:val="00664C9F"/>
    <w:rsid w:val="006E288E"/>
    <w:rsid w:val="00757550"/>
    <w:rsid w:val="00946778"/>
    <w:rsid w:val="00A10D35"/>
    <w:rsid w:val="00B34E37"/>
    <w:rsid w:val="00FF68B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306D"/>
  <w15:chartTrackingRefBased/>
  <w15:docId w15:val="{A72DB8D4-A21B-4D3A-BDC7-9A85CD34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1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458</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5</cp:revision>
  <dcterms:created xsi:type="dcterms:W3CDTF">2023-05-05T16:33:00Z</dcterms:created>
  <dcterms:modified xsi:type="dcterms:W3CDTF">2023-05-06T02:47:00Z</dcterms:modified>
</cp:coreProperties>
</file>