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8390" w14:textId="26B744AC" w:rsidR="0076277D" w:rsidRPr="00632AD3" w:rsidRDefault="00632AD3" w:rsidP="00632AD3">
      <w:pPr>
        <w:jc w:val="center"/>
        <w:rPr>
          <w:b/>
          <w:bCs/>
          <w:lang w:val="es-ES"/>
        </w:rPr>
      </w:pPr>
      <w:r w:rsidRPr="00632AD3">
        <w:rPr>
          <w:b/>
          <w:bCs/>
          <w:lang w:val="es-ES"/>
        </w:rPr>
        <w:t>Introducción</w:t>
      </w:r>
    </w:p>
    <w:p w14:paraId="09B2CB38" w14:textId="7D12F0D0" w:rsidR="00632AD3" w:rsidRDefault="00B6544E">
      <w:pPr>
        <w:rPr>
          <w:lang w:val="es-ES"/>
        </w:rPr>
      </w:pPr>
      <w:r w:rsidRPr="00B6544E">
        <w:rPr>
          <w:lang w:val="es-ES"/>
        </w:rPr>
        <w:t>La teoría neoliberal de Milton Friedman ha sido objeto de un intenso debate entre economistas, políticos y ciudadanos comunes en todo el mundo. Aunque algunos defienden su enfoque en la competencia y el libre mercado, otros argumentan que la teoría carece de un enfoque equilibrado que tenga en cuenta las necesidades y el bienestar de la población en general. En este contexto, se han planteado varias opiniones sobre los factores que faltan en la teoría neoliberal de Friedman para que los frutos del crecimiento económico se reflejen en una mejor calidad de vida para la población en general.</w:t>
      </w:r>
    </w:p>
    <w:p w14:paraId="2440F651" w14:textId="044705D2" w:rsidR="00632AD3" w:rsidRPr="00632AD3" w:rsidRDefault="00632AD3" w:rsidP="00632AD3">
      <w:pPr>
        <w:jc w:val="center"/>
        <w:rPr>
          <w:b/>
          <w:bCs/>
          <w:lang w:val="es-ES"/>
        </w:rPr>
      </w:pPr>
      <w:r w:rsidRPr="00632AD3">
        <w:rPr>
          <w:b/>
          <w:bCs/>
          <w:lang w:val="es-ES"/>
        </w:rPr>
        <w:t>Desarrollo</w:t>
      </w:r>
    </w:p>
    <w:p w14:paraId="2CA3A729" w14:textId="77777777" w:rsidR="00632AD3" w:rsidRPr="00632AD3" w:rsidRDefault="00632AD3" w:rsidP="00632AD3">
      <w:pPr>
        <w:rPr>
          <w:lang w:val="es-ES"/>
        </w:rPr>
      </w:pPr>
    </w:p>
    <w:p w14:paraId="77136023" w14:textId="77777777" w:rsidR="00632AD3" w:rsidRDefault="00632AD3" w:rsidP="00632AD3">
      <w:pPr>
        <w:rPr>
          <w:b/>
          <w:bCs/>
          <w:lang w:val="es-ES"/>
        </w:rPr>
      </w:pPr>
      <w:r>
        <w:rPr>
          <w:b/>
          <w:bCs/>
          <w:lang w:val="es-ES"/>
        </w:rPr>
        <w:t>1.</w:t>
      </w:r>
    </w:p>
    <w:p w14:paraId="0B87D9D9" w14:textId="75AC8912" w:rsidR="00632AD3" w:rsidRDefault="00632AD3" w:rsidP="00632AD3">
      <w:pPr>
        <w:rPr>
          <w:b/>
          <w:bCs/>
          <w:lang w:val="es-ES"/>
        </w:rPr>
      </w:pPr>
      <w:r w:rsidRPr="00632AD3">
        <w:rPr>
          <w:b/>
          <w:bCs/>
          <w:lang w:val="es-ES"/>
        </w:rPr>
        <w:t>Adam Smith:</w:t>
      </w:r>
    </w:p>
    <w:p w14:paraId="13123EB8" w14:textId="4ADC07B3" w:rsidR="00632AD3" w:rsidRPr="00632AD3" w:rsidRDefault="00632AD3" w:rsidP="00632AD3">
      <w:pPr>
        <w:rPr>
          <w:lang w:val="es-ES"/>
        </w:rPr>
      </w:pPr>
      <w:r w:rsidRPr="00632AD3">
        <w:rPr>
          <w:b/>
          <w:bCs/>
          <w:lang w:val="es-ES"/>
        </w:rPr>
        <w:t xml:space="preserve">Fuerzas del mercado: </w:t>
      </w:r>
      <w:r w:rsidRPr="00632AD3">
        <w:rPr>
          <w:lang w:val="es-ES"/>
        </w:rPr>
        <w:t xml:space="preserve">Smith creía que las fuerzas del mercado de la oferta y la demanda garantizarían que la economía funcionara eficientemente y asignara los recursos con eficacia. Según Smith, los individuos </w:t>
      </w:r>
      <w:r w:rsidRPr="00632AD3">
        <w:rPr>
          <w:lang w:val="es-ES"/>
        </w:rPr>
        <w:t>que actuarían</w:t>
      </w:r>
      <w:r w:rsidRPr="00632AD3">
        <w:rPr>
          <w:lang w:val="es-ES"/>
        </w:rPr>
        <w:t xml:space="preserve"> en su propio interés crearían de forma natural un sistema económico eficiente sin necesidad de intervención gubernamental. La teoría de la mano invisible sugiere que la competencia del mercado impulsaría la innovación, bajaría los precios y mejoraría la calidad de los bienes y servicios, beneficiando en última instancia a los consumidores y mejorando su calidad de vida.</w:t>
      </w:r>
    </w:p>
    <w:p w14:paraId="3DFCD370" w14:textId="77777777" w:rsidR="00632AD3" w:rsidRPr="00632AD3" w:rsidRDefault="00632AD3" w:rsidP="00632AD3">
      <w:pPr>
        <w:rPr>
          <w:b/>
          <w:bCs/>
          <w:lang w:val="es-ES"/>
        </w:rPr>
      </w:pPr>
    </w:p>
    <w:p w14:paraId="0FA28B93" w14:textId="27484B2D" w:rsidR="00632AD3" w:rsidRPr="00632AD3" w:rsidRDefault="00632AD3" w:rsidP="00632AD3">
      <w:pPr>
        <w:rPr>
          <w:b/>
          <w:bCs/>
          <w:lang w:val="es-ES"/>
        </w:rPr>
      </w:pPr>
      <w:r w:rsidRPr="00632AD3">
        <w:rPr>
          <w:b/>
          <w:bCs/>
          <w:lang w:val="es-ES"/>
        </w:rPr>
        <w:t xml:space="preserve">Libre comercio: </w:t>
      </w:r>
      <w:r w:rsidRPr="00632AD3">
        <w:rPr>
          <w:lang w:val="es-ES"/>
        </w:rPr>
        <w:t>Smith sostenía que el libre comercio conduciría a un mayor crecimiento económico y desarrollo. Al permitir a los países especializarse en la producción de bienes en los que tienen una ventaja comparativa, el libre comercio aumentaría la eficiencia de la producción y conduciría a un mayor bienestar económico. El libre comercio también daría lugar a una mayor competencia, precios más bajos y una mejor calidad de los bienes y servicios, lo que beneficiaría aún más a los consumidores.</w:t>
      </w:r>
    </w:p>
    <w:p w14:paraId="5ED85D94" w14:textId="6A04B08D" w:rsidR="00632AD3" w:rsidRDefault="00632AD3" w:rsidP="00632AD3">
      <w:pPr>
        <w:rPr>
          <w:b/>
          <w:bCs/>
          <w:lang w:val="es-ES"/>
        </w:rPr>
      </w:pPr>
      <w:r w:rsidRPr="00632AD3">
        <w:rPr>
          <w:b/>
          <w:bCs/>
          <w:lang w:val="es-ES"/>
        </w:rPr>
        <w:t>John Maynard Keynes:</w:t>
      </w:r>
    </w:p>
    <w:p w14:paraId="4A016466" w14:textId="77777777" w:rsidR="00632AD3" w:rsidRPr="00632AD3" w:rsidRDefault="00632AD3" w:rsidP="00632AD3">
      <w:pPr>
        <w:rPr>
          <w:b/>
          <w:bCs/>
          <w:lang w:val="es-ES"/>
        </w:rPr>
      </w:pPr>
      <w:r w:rsidRPr="00632AD3">
        <w:rPr>
          <w:b/>
          <w:bCs/>
          <w:lang w:val="es-ES"/>
        </w:rPr>
        <w:t xml:space="preserve">Política monetaria: </w:t>
      </w:r>
      <w:r w:rsidRPr="00632AD3">
        <w:rPr>
          <w:lang w:val="es-ES"/>
        </w:rPr>
        <w:t>Keynes creía que la política monetaria, como los cambios en los tipos de interés, también podía utilizarse para gestionar la economía. Al bajar los tipos de interés durante las recesiones, el gobierno podría fomentar el endeudamiento y la inversión, lo que llevaría a un aumento de la actividad económica y el empleo. Durante los periodos de crecimiento económico, el gobierno podría aumentar los tipos de interés para controlar la inflación.</w:t>
      </w:r>
    </w:p>
    <w:p w14:paraId="3275776B" w14:textId="77777777" w:rsidR="00632AD3" w:rsidRPr="00632AD3" w:rsidRDefault="00632AD3" w:rsidP="00632AD3">
      <w:pPr>
        <w:rPr>
          <w:b/>
          <w:bCs/>
          <w:lang w:val="es-ES"/>
        </w:rPr>
      </w:pPr>
    </w:p>
    <w:p w14:paraId="0B075446" w14:textId="5F731FF5" w:rsidR="00632AD3" w:rsidRDefault="00632AD3" w:rsidP="00632AD3">
      <w:pPr>
        <w:rPr>
          <w:lang w:val="es-ES"/>
        </w:rPr>
      </w:pPr>
      <w:r w:rsidRPr="00632AD3">
        <w:rPr>
          <w:b/>
          <w:bCs/>
          <w:lang w:val="es-ES"/>
        </w:rPr>
        <w:t xml:space="preserve">Efecto multiplicador: </w:t>
      </w:r>
      <w:r w:rsidRPr="00632AD3">
        <w:rPr>
          <w:lang w:val="es-ES"/>
        </w:rPr>
        <w:t>Keynes también creía en el efecto multiplicador, que sugiere que un aumento del gasto público podría tener un impacto mayor en la economía que la cantidad inicial gastada. A medida que el dinero gastado por el gobierno circulara por la economía, generaría más ingresos y oportunidades de empleo, lo que llevaría a un aumento del gasto de los consumidores y de la inversión. Este aumento de la actividad económica daría lugar a un mayor crecimiento y desarrollo económicos.</w:t>
      </w:r>
    </w:p>
    <w:p w14:paraId="6930A77D" w14:textId="77777777" w:rsidR="00632AD3" w:rsidRDefault="00632AD3" w:rsidP="00632AD3">
      <w:pPr>
        <w:rPr>
          <w:lang w:val="es-ES"/>
        </w:rPr>
      </w:pPr>
    </w:p>
    <w:p w14:paraId="5B7773AC" w14:textId="77777777" w:rsidR="00632AD3" w:rsidRDefault="00632AD3" w:rsidP="00632AD3">
      <w:pPr>
        <w:rPr>
          <w:b/>
          <w:bCs/>
          <w:lang w:val="es-ES"/>
        </w:rPr>
      </w:pPr>
      <w:r>
        <w:rPr>
          <w:b/>
          <w:bCs/>
          <w:lang w:val="es-ES"/>
        </w:rPr>
        <w:lastRenderedPageBreak/>
        <w:t>2.</w:t>
      </w:r>
    </w:p>
    <w:p w14:paraId="46DD075B" w14:textId="0BDDEA70" w:rsidR="00632AD3" w:rsidRDefault="00632AD3" w:rsidP="00632AD3">
      <w:pPr>
        <w:rPr>
          <w:lang w:val="es-ES"/>
        </w:rPr>
      </w:pPr>
      <w:r w:rsidRPr="00632AD3">
        <w:rPr>
          <w:b/>
          <w:bCs/>
          <w:lang w:val="es-ES"/>
        </w:rPr>
        <w:t>Reducción de la desigualdad económica:</w:t>
      </w:r>
      <w:r w:rsidRPr="00632AD3">
        <w:rPr>
          <w:lang w:val="es-ES"/>
        </w:rPr>
        <w:t xml:space="preserve"> La teoría neoliberal de Friedman supone que el crecimiento económico beneficiará a todos los miembros de la sociedad, incluyendo a los más pobres. Sin embargo, en muchos casos, la desigualdad económica sigue aumentando a medida que algunos miembros de la sociedad se benefician de manera desproporcionada del crecimiento económico. Algunos críticos argumentan que se necesitan medidas para reducir la brecha entre los más ricos y los más pobres, como la implementación de políticas de redistribución de la riqueza, el aumento del salario mínimo y la inversión en educación y capacitación.</w:t>
      </w:r>
    </w:p>
    <w:p w14:paraId="0AEF6D55" w14:textId="137A0CB4" w:rsidR="00632AD3" w:rsidRDefault="00632AD3" w:rsidP="00632AD3">
      <w:pPr>
        <w:rPr>
          <w:b/>
          <w:bCs/>
          <w:lang w:val="es-ES"/>
        </w:rPr>
      </w:pPr>
      <w:r w:rsidRPr="00632AD3">
        <w:rPr>
          <w:b/>
          <w:bCs/>
          <w:lang w:val="es-ES"/>
        </w:rPr>
        <w:t>3</w:t>
      </w:r>
    </w:p>
    <w:p w14:paraId="38897EE5" w14:textId="549C9E93" w:rsidR="00632AD3" w:rsidRDefault="00632AD3" w:rsidP="00632AD3">
      <w:pPr>
        <w:rPr>
          <w:lang w:val="es-ES"/>
        </w:rPr>
      </w:pPr>
      <w:r>
        <w:rPr>
          <w:lang w:val="es-ES"/>
        </w:rPr>
        <w:t>Respondiendo al comentario de mi compañero Miguel Angel Vélez:</w:t>
      </w:r>
    </w:p>
    <w:p w14:paraId="03AE9F35" w14:textId="77777777" w:rsidR="00632AD3" w:rsidRPr="00632AD3" w:rsidRDefault="00632AD3" w:rsidP="00632AD3">
      <w:pPr>
        <w:rPr>
          <w:lang w:val="es-ES"/>
        </w:rPr>
      </w:pPr>
      <w:r w:rsidRPr="00632AD3">
        <w:rPr>
          <w:lang w:val="es-ES"/>
        </w:rPr>
        <w:t>Estoy de acuerdo con el comentario de que la teoría neoliberal de Milton Friedman carece de un enfoque más amplio y equilibrado que tenga en cuenta las necesidades y el bienestar de la población en general. Si bien la teoría neoliberal se centra en la importancia del libre mercado y la competencia, a menudo no considera las desigualdades y realidades sociales y económicas que pueden limitar el acceso de la población a los beneficios del crecimiento económico.</w:t>
      </w:r>
    </w:p>
    <w:p w14:paraId="5D1E6555" w14:textId="77777777" w:rsidR="00632AD3" w:rsidRPr="00632AD3" w:rsidRDefault="00632AD3" w:rsidP="00632AD3">
      <w:pPr>
        <w:rPr>
          <w:lang w:val="es-ES"/>
        </w:rPr>
      </w:pPr>
    </w:p>
    <w:p w14:paraId="5ECF60D5" w14:textId="722246BE" w:rsidR="00632AD3" w:rsidRPr="00632AD3" w:rsidRDefault="00632AD3" w:rsidP="00632AD3">
      <w:pPr>
        <w:rPr>
          <w:lang w:val="es-ES"/>
        </w:rPr>
      </w:pPr>
      <w:r w:rsidRPr="00632AD3">
        <w:rPr>
          <w:lang w:val="es-ES"/>
        </w:rPr>
        <w:t>En muchos casos, la teoría neoliberal ha sido criticada por no tener en cuenta la desigualdad económica y la necesidad de políticas que reduzcan la brecha entre los más ricos y los más pobres. También ha sido criticada por no considerar cómo el crecimiento económico puede afectar el medio ambiente y la calidad de vida de las comunidades locales.</w:t>
      </w:r>
    </w:p>
    <w:p w14:paraId="70FF1E02" w14:textId="654BC451" w:rsidR="00632AD3" w:rsidRDefault="00632AD3" w:rsidP="00632AD3">
      <w:pPr>
        <w:jc w:val="center"/>
        <w:rPr>
          <w:b/>
          <w:bCs/>
          <w:lang w:val="es-ES"/>
        </w:rPr>
      </w:pPr>
      <w:r w:rsidRPr="00632AD3">
        <w:rPr>
          <w:b/>
          <w:bCs/>
          <w:lang w:val="es-ES"/>
        </w:rPr>
        <w:t>Conclusiones</w:t>
      </w:r>
    </w:p>
    <w:p w14:paraId="17723F64" w14:textId="32AA706C" w:rsidR="00632AD3" w:rsidRPr="00B6544E" w:rsidRDefault="00B6544E" w:rsidP="00B6544E">
      <w:pPr>
        <w:rPr>
          <w:lang w:val="es-ES"/>
        </w:rPr>
      </w:pPr>
      <w:r w:rsidRPr="00B6544E">
        <w:rPr>
          <w:lang w:val="es-ES"/>
        </w:rPr>
        <w:t>aunque la teoría neoliberal de Milton Friedman ha sido útil en muchos aspectos, es importante tener en cuenta que su enfoque en la competencia y el libre mercado debe ser equilibrado con políticas que aborden las desigualdades económicas y sociales, y que protejan el medio ambiente y la calidad de vida de las comunidades locales. La implementación de políticas públicas que garanticen que el crecimiento económico beneficie a todos los miembros de la sociedad, no solo a los más ricos, es esencial para asegurar un desarrollo económico sostenible y equitativo en todo el mundo.</w:t>
      </w:r>
    </w:p>
    <w:sectPr w:rsidR="00632AD3" w:rsidRPr="00B654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7D"/>
    <w:rsid w:val="00632AD3"/>
    <w:rsid w:val="0076277D"/>
    <w:rsid w:val="00B6544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3E5C"/>
  <w15:chartTrackingRefBased/>
  <w15:docId w15:val="{7D1C33E3-8F33-4B17-8FB4-7088AC1D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314751">
      <w:bodyDiv w:val="1"/>
      <w:marLeft w:val="0"/>
      <w:marRight w:val="0"/>
      <w:marTop w:val="0"/>
      <w:marBottom w:val="0"/>
      <w:divBdr>
        <w:top w:val="none" w:sz="0" w:space="0" w:color="auto"/>
        <w:left w:val="none" w:sz="0" w:space="0" w:color="auto"/>
        <w:bottom w:val="none" w:sz="0" w:space="0" w:color="auto"/>
        <w:right w:val="none" w:sz="0" w:space="0" w:color="auto"/>
      </w:divBdr>
    </w:div>
    <w:div w:id="1275677625">
      <w:bodyDiv w:val="1"/>
      <w:marLeft w:val="0"/>
      <w:marRight w:val="0"/>
      <w:marTop w:val="0"/>
      <w:marBottom w:val="0"/>
      <w:divBdr>
        <w:top w:val="none" w:sz="0" w:space="0" w:color="auto"/>
        <w:left w:val="none" w:sz="0" w:space="0" w:color="auto"/>
        <w:bottom w:val="none" w:sz="0" w:space="0" w:color="auto"/>
        <w:right w:val="none" w:sz="0" w:space="0" w:color="auto"/>
      </w:divBdr>
    </w:div>
    <w:div w:id="1418483554">
      <w:bodyDiv w:val="1"/>
      <w:marLeft w:val="0"/>
      <w:marRight w:val="0"/>
      <w:marTop w:val="0"/>
      <w:marBottom w:val="0"/>
      <w:divBdr>
        <w:top w:val="none" w:sz="0" w:space="0" w:color="auto"/>
        <w:left w:val="none" w:sz="0" w:space="0" w:color="auto"/>
        <w:bottom w:val="none" w:sz="0" w:space="0" w:color="auto"/>
        <w:right w:val="none" w:sz="0" w:space="0" w:color="auto"/>
      </w:divBdr>
    </w:div>
    <w:div w:id="17418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741</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2</cp:revision>
  <dcterms:created xsi:type="dcterms:W3CDTF">2023-05-15T02:07:00Z</dcterms:created>
  <dcterms:modified xsi:type="dcterms:W3CDTF">2023-05-15T02:18:00Z</dcterms:modified>
</cp:coreProperties>
</file>