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W w:w="107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10"/>
        <w:gridCol w:w="3705"/>
        <w:gridCol w:w="1065"/>
        <w:gridCol w:w="1500"/>
        <w:gridCol w:w="825"/>
        <w:gridCol w:w="2220"/>
        <w:tblGridChange w:id="0">
          <w:tblGrid>
            <w:gridCol w:w="1410"/>
            <w:gridCol w:w="3705"/>
            <w:gridCol w:w="1065"/>
            <w:gridCol w:w="1500"/>
            <w:gridCol w:w="825"/>
            <w:gridCol w:w="2220"/>
          </w:tblGrid>
        </w:tblGridChange>
      </w:tblGrid>
      <w:tr>
        <w:trPr>
          <w:cantSplit w:val="0"/>
          <w:trHeight w:val="94" w:hRule="atLeast"/>
          <w:tblHeader w:val="0"/>
        </w:trPr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virtual vía Microsoft Teams</w:t>
            </w:r>
          </w:p>
        </w:tc>
        <w:tc>
          <w:tcPr>
            <w:shd w:fill="dbe5f1" w:val="clear"/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29/07/2025</w:t>
            </w:r>
          </w:p>
        </w:tc>
        <w:tc>
          <w:tcPr>
            <w:shd w:fill="d5dce4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10:40 pm- 12:00 am</w:t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una reunión extraordinaria para revisar y corregir errores detectados en la tabla de intersección “usuarios_espacios”, asegurando una comprensión común de su estructura y funcionamiento entre los integrantes del equipo de trabajo en el Sprint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Convocados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de trabajo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5812"/>
        <w:gridCol w:w="2144"/>
        <w:gridCol w:w="2392"/>
        <w:tblGridChange w:id="0">
          <w:tblGrid>
            <w:gridCol w:w="392"/>
            <w:gridCol w:w="5812"/>
            <w:gridCol w:w="2144"/>
            <w:gridCol w:w="239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8eaadb" w:val="clear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Sotelo Contreras Miguel Angel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Vázquez Sotelo Diego Alexis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Bautista Rodriguez Maria Fernanda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2"/>
        <w:gridCol w:w="10348"/>
        <w:tblGridChange w:id="0">
          <w:tblGrid>
            <w:gridCol w:w="392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detallada de la tabla “usuarios_espacios”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Explicación del propósito y funcionamiento de la intersección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Aclaración de dudas técnicas sobre el manejo de relaciones entre tablas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Identificación del error que causaba problemas al equipo de desarrollo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"/>
        <w:gridCol w:w="9781"/>
        <w:tblGridChange w:id="0">
          <w:tblGrid>
            <w:gridCol w:w="959"/>
            <w:gridCol w:w="9781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dudas con tablas de intersección, se realizará una consulta grupal antes de modificar.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un DTO para poder facilitar el trabajo al equipo de desarrollo</w:t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cantSplit w:val="0"/>
          <w:tblHeader w:val="0"/>
        </w:trPr>
        <w:tc>
          <w:tcPr>
            <w:shd w:fill="8eaadb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reunión se convocó con carácter urgente debido a un problema que un miembro del equipo había tenido.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problema detectado fue corregido rápidamente.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siguiente reunión será realizada al final del sprint 3, el 30 de julio del año en curso.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284" w:top="720" w:left="851" w:right="720" w:header="567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Minuta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leftMargin">
            <wp:posOffset>-37460</wp:posOffset>
          </wp:positionH>
          <wp:positionV relativeFrom="topMargin">
            <wp:posOffset>-1131566</wp:posOffset>
          </wp:positionV>
          <wp:extent cx="906780" cy="429260"/>
          <wp:effectExtent b="0" l="0" r="0" t="0"/>
          <wp:wrapSquare wrapText="bothSides" distB="0" distT="0" distL="114300" distR="114300"/>
          <wp:docPr id="2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6780" cy="4292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8"/>
        <w:szCs w:val="48"/>
        <w:u w:val="none"/>
        <w:shd w:fill="auto" w:val="clear"/>
        <w:vertAlign w:val="baseline"/>
        <w:rtl w:val="0"/>
      </w:rPr>
      <w:t xml:space="preserve">Minuta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8288019</wp:posOffset>
          </wp:positionH>
          <wp:positionV relativeFrom="paragraph">
            <wp:posOffset>532130</wp:posOffset>
          </wp:positionV>
          <wp:extent cx="1304925" cy="298450"/>
          <wp:effectExtent b="0" l="0" r="0" t="0"/>
          <wp:wrapNone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-104774</wp:posOffset>
          </wp:positionV>
          <wp:extent cx="1107053" cy="559117"/>
          <wp:effectExtent b="0" l="0" r="0" t="0"/>
          <wp:wrapNone/>
          <wp:docPr id="1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7053" cy="55911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5487670</wp:posOffset>
          </wp:positionH>
          <wp:positionV relativeFrom="paragraph">
            <wp:posOffset>88265</wp:posOffset>
          </wp:positionV>
          <wp:extent cx="1290955" cy="370840"/>
          <wp:effectExtent b="0" l="0" r="0" t="0"/>
          <wp:wrapSquare wrapText="bothSides" distB="0" distT="0" distL="114300" distR="114300"/>
          <wp:docPr id="2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955" cy="3708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e74b5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740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4"/>
      <w:gridCol w:w="1661"/>
      <w:gridCol w:w="7655"/>
      <w:tblGridChange w:id="0">
        <w:tblGrid>
          <w:gridCol w:w="1424"/>
          <w:gridCol w:w="1661"/>
          <w:gridCol w:w="7655"/>
        </w:tblGrid>
      </w:tblGridChange>
    </w:tblGrid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40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Proyecto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1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Gasta2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42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Gestor de Gastos Compartidos por Equipo o Familia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8eaadb" w:val="clear"/>
          <w:vAlign w:val="top"/>
        </w:tcPr>
        <w:p w:rsidR="00000000" w:rsidDel="00000000" w:rsidP="00000000" w:rsidRDefault="00000000" w:rsidRPr="00000000" w14:paraId="00000043">
          <w:pPr>
            <w:spacing w:after="0" w:line="240" w:lineRule="auto"/>
            <w:rPr>
              <w:b w:val="0"/>
              <w:color w:val="000000"/>
              <w:sz w:val="28"/>
              <w:szCs w:val="28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44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N.B.P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45">
          <w:pPr>
            <w:spacing w:after="0" w:line="240" w:lineRule="auto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Nelida Baron Perez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-Énfasis1">
    <w:name w:val="Sombreado claro - Énfasis 1"/>
    <w:basedOn w:val="Tablanormal"/>
    <w:next w:val="Sombreadoclaro-Énfasis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effect w:val="none"/>
      <w:vertAlign w:val="baseline"/>
      <w:cs w:val="0"/>
      <w:em w:val="none"/>
      <w:lang/>
    </w:rPr>
    <w:tblPr>
      <w:tblStyle w:val="Sombreadoclaro-Énfasis1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MX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s-MX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n-US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NChTUtxAr9TdY+Bvy3hnkIaOA==">CgMxLjA4AHIhMXRKUzRNOFprUEV1U3NCTndZZHFCZG1aNVUxWFRYRzF0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2023-03-15T00:17:00Z</dcterms:created>
  <dc:creator>bernardo</dc:creator>
</cp:coreProperties>
</file>