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B01B" w14:textId="3240F75B" w:rsidR="00861BF1" w:rsidRDefault="00861BF1" w:rsidP="00861BF1">
      <w:pPr>
        <w:rPr>
          <w:rFonts w:ascii="Arial" w:eastAsia="Arial" w:hAnsi="Arial" w:cs="Arial"/>
          <w:b/>
          <w:bCs/>
          <w:color w:val="7030A0"/>
          <w:sz w:val="24"/>
          <w:szCs w:val="24"/>
        </w:rPr>
      </w:pPr>
      <w:r w:rsidRPr="007B68E7">
        <w:rPr>
          <w:rFonts w:ascii="Arial" w:eastAsia="Arial" w:hAnsi="Arial" w:cs="Arial"/>
          <w:b/>
          <w:bCs/>
          <w:color w:val="7030A0"/>
          <w:sz w:val="24"/>
          <w:szCs w:val="24"/>
        </w:rPr>
        <w:t xml:space="preserve">General software </w:t>
      </w:r>
      <w:r>
        <w:rPr>
          <w:rFonts w:ascii="Arial" w:eastAsia="Arial" w:hAnsi="Arial" w:cs="Arial"/>
          <w:b/>
          <w:bCs/>
          <w:color w:val="7030A0"/>
          <w:sz w:val="24"/>
          <w:szCs w:val="24"/>
        </w:rPr>
        <w:t>report</w:t>
      </w:r>
    </w:p>
    <w:p w14:paraId="015E3C79" w14:textId="1BC133A4" w:rsidR="00F90E28" w:rsidRPr="00861BF1" w:rsidRDefault="00F90E28" w:rsidP="002424DC">
      <w:pPr>
        <w:jc w:val="both"/>
        <w:rPr>
          <w:rFonts w:ascii="Arial" w:eastAsia="Arial" w:hAnsi="Arial" w:cs="Arial"/>
          <w:b/>
          <w:bCs/>
          <w:color w:val="7030A0"/>
          <w:sz w:val="24"/>
          <w:szCs w:val="24"/>
          <w:u w:val="single"/>
        </w:rPr>
      </w:pPr>
      <w:r w:rsidRPr="007B68E7">
        <w:rPr>
          <w:rFonts w:ascii="Arial" w:eastAsia="Arial" w:hAnsi="Arial" w:cs="Arial"/>
          <w:sz w:val="24"/>
          <w:szCs w:val="24"/>
        </w:rPr>
        <w:t xml:space="preserve">The following </w:t>
      </w:r>
      <w:r>
        <w:rPr>
          <w:rFonts w:ascii="Arial" w:eastAsia="Arial" w:hAnsi="Arial" w:cs="Arial"/>
          <w:sz w:val="24"/>
          <w:szCs w:val="24"/>
        </w:rPr>
        <w:t xml:space="preserve">document aims to show the software required for this project </w:t>
      </w:r>
      <w:r w:rsidR="002424DC">
        <w:rPr>
          <w:rFonts w:ascii="Arial" w:eastAsia="Arial" w:hAnsi="Arial" w:cs="Arial"/>
          <w:sz w:val="24"/>
          <w:szCs w:val="24"/>
        </w:rPr>
        <w:t>to</w:t>
      </w:r>
      <w:r>
        <w:rPr>
          <w:rFonts w:ascii="Arial" w:eastAsia="Arial" w:hAnsi="Arial" w:cs="Arial"/>
          <w:sz w:val="24"/>
          <w:szCs w:val="24"/>
        </w:rPr>
        <w:t xml:space="preserve"> compete with the minimum requirements of the client, the diagram flowchart shows the development that the organization took to execute the process by using an ESP32 microcontroller.</w:t>
      </w:r>
    </w:p>
    <w:p w14:paraId="644FDB31" w14:textId="77777777" w:rsidR="00861BF1" w:rsidRPr="007B68E7" w:rsidRDefault="00861BF1" w:rsidP="00861BF1">
      <w:pPr>
        <w:jc w:val="center"/>
      </w:pPr>
      <w:r>
        <w:rPr>
          <w:noProof/>
        </w:rPr>
        <w:drawing>
          <wp:inline distT="0" distB="0" distL="0" distR="0" wp14:anchorId="6AB67156" wp14:editId="0BD69CFD">
            <wp:extent cx="2823209" cy="5486400"/>
            <wp:effectExtent l="0" t="0" r="0" b="0"/>
            <wp:docPr id="1685768868" name="Imagen 168576886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68868" name="Imagen 1685768868"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825874" cy="5491578"/>
                    </a:xfrm>
                    <a:prstGeom prst="rect">
                      <a:avLst/>
                    </a:prstGeom>
                  </pic:spPr>
                </pic:pic>
              </a:graphicData>
            </a:graphic>
          </wp:inline>
        </w:drawing>
      </w:r>
    </w:p>
    <w:p w14:paraId="6698C968" w14:textId="0E983C55" w:rsidR="00861BF1" w:rsidRDefault="00861BF1" w:rsidP="00861BF1">
      <w:pPr>
        <w:jc w:val="center"/>
        <w:rPr>
          <w:rFonts w:ascii="Arial" w:eastAsia="Arial" w:hAnsi="Arial" w:cs="Arial"/>
          <w:i/>
          <w:iCs/>
          <w:color w:val="7030A0"/>
        </w:rPr>
      </w:pPr>
      <w:r w:rsidRPr="007B68E7">
        <w:rPr>
          <w:rFonts w:ascii="Arial" w:eastAsia="Arial" w:hAnsi="Arial" w:cs="Arial"/>
          <w:i/>
          <w:iCs/>
          <w:color w:val="7030A0"/>
        </w:rPr>
        <w:t>Image 4.PLC to ESP32 communication flow diagram</w:t>
      </w:r>
    </w:p>
    <w:p w14:paraId="4D608E24" w14:textId="0500E427" w:rsidR="00F90E28" w:rsidRPr="002424DC" w:rsidRDefault="00F90E28" w:rsidP="002424DC">
      <w:pPr>
        <w:jc w:val="both"/>
        <w:rPr>
          <w:rFonts w:ascii="Arial" w:eastAsia="Arial" w:hAnsi="Arial" w:cs="Arial"/>
          <w:sz w:val="24"/>
          <w:szCs w:val="24"/>
        </w:rPr>
      </w:pPr>
      <w:r w:rsidRPr="002424DC">
        <w:rPr>
          <w:rFonts w:ascii="Arial" w:eastAsia="Arial" w:hAnsi="Arial" w:cs="Arial"/>
          <w:sz w:val="24"/>
          <w:szCs w:val="24"/>
        </w:rPr>
        <w:t xml:space="preserve">The graph show the basic structure, the module will remain in deep sleep mode until it receives a trigger from the PLC, if it does, the data processing </w:t>
      </w:r>
      <w:r w:rsidR="002424DC" w:rsidRPr="002424DC">
        <w:rPr>
          <w:rFonts w:ascii="Arial" w:eastAsia="Arial" w:hAnsi="Arial" w:cs="Arial"/>
          <w:sz w:val="24"/>
          <w:szCs w:val="24"/>
        </w:rPr>
        <w:t>determines the entire process to gather all the data that the PLC send through the RS232 module and the signal processing to obtain the power consumption, the module will get connected to the network and will publish the data into the MQTT topics to falling asleep at the end.</w:t>
      </w:r>
      <w:r w:rsidRPr="002424DC">
        <w:rPr>
          <w:rFonts w:ascii="Arial" w:eastAsia="Arial" w:hAnsi="Arial" w:cs="Arial"/>
          <w:sz w:val="24"/>
          <w:szCs w:val="24"/>
        </w:rPr>
        <w:t xml:space="preserve"> </w:t>
      </w:r>
    </w:p>
    <w:p w14:paraId="0E73761F" w14:textId="1D6BD895" w:rsidR="00861BF1" w:rsidRPr="007B68E7" w:rsidRDefault="00861BF1" w:rsidP="00861BF1">
      <w:pPr>
        <w:rPr>
          <w:rFonts w:ascii="Arial" w:eastAsia="Arial" w:hAnsi="Arial" w:cs="Arial"/>
          <w:b/>
          <w:bCs/>
          <w:color w:val="7030A0"/>
          <w:sz w:val="24"/>
          <w:szCs w:val="24"/>
        </w:rPr>
      </w:pPr>
      <w:r w:rsidRPr="007B68E7">
        <w:rPr>
          <w:rFonts w:ascii="Arial" w:eastAsia="Arial" w:hAnsi="Arial" w:cs="Arial"/>
          <w:b/>
          <w:bCs/>
          <w:color w:val="7030A0"/>
          <w:sz w:val="24"/>
          <w:szCs w:val="24"/>
        </w:rPr>
        <w:lastRenderedPageBreak/>
        <w:t>D</w:t>
      </w:r>
      <w:r>
        <w:rPr>
          <w:rFonts w:ascii="Arial" w:eastAsia="Arial" w:hAnsi="Arial" w:cs="Arial"/>
          <w:b/>
          <w:bCs/>
          <w:color w:val="7030A0"/>
          <w:sz w:val="24"/>
          <w:szCs w:val="24"/>
        </w:rPr>
        <w:t>eep</w:t>
      </w:r>
      <w:r w:rsidRPr="007B68E7">
        <w:rPr>
          <w:rFonts w:ascii="Arial" w:eastAsia="Arial" w:hAnsi="Arial" w:cs="Arial"/>
          <w:b/>
          <w:bCs/>
          <w:color w:val="7030A0"/>
          <w:sz w:val="24"/>
          <w:szCs w:val="24"/>
        </w:rPr>
        <w:t xml:space="preserve"> sleep mode</w:t>
      </w:r>
    </w:p>
    <w:p w14:paraId="7E8746D8"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The following section will be devoted to providing an in-depth understanding of the sleep mode, its advantages, the functions necessary for its optimal operation, among other relevant information.</w:t>
      </w:r>
    </w:p>
    <w:p w14:paraId="26B5C687"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ESP32 is capable of light sleep and deep sleep power saving modes.</w:t>
      </w:r>
    </w:p>
    <w:p w14:paraId="268DFED6"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In light sleep mode, digital peripherals, most of the RAM, and CPUs are clock-gated, and supply voltage is reduced. Upon exit from light sleep, peripherals and CPUs resume operation, their internal state is preserved.</w:t>
      </w:r>
    </w:p>
    <w:p w14:paraId="307630C2"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In </w:t>
      </w:r>
      <w:r w:rsidRPr="007B68E7">
        <w:rPr>
          <w:rFonts w:ascii="Arial" w:eastAsia="Arial" w:hAnsi="Arial" w:cs="Arial"/>
          <w:b/>
          <w:bCs/>
          <w:i/>
          <w:iCs/>
          <w:sz w:val="24"/>
          <w:szCs w:val="24"/>
        </w:rPr>
        <w:t>deep sleep mode</w:t>
      </w:r>
      <w:r w:rsidRPr="007B68E7">
        <w:rPr>
          <w:rFonts w:ascii="Arial" w:eastAsia="Arial" w:hAnsi="Arial" w:cs="Arial"/>
          <w:sz w:val="24"/>
          <w:szCs w:val="24"/>
        </w:rPr>
        <w:t>, CPUs, most of the RAM, and all the digital peripherals which are clocked from APB_CLK are powered off. The only parts of the chip which can still be powered on are:</w:t>
      </w:r>
    </w:p>
    <w:p w14:paraId="41395439" w14:textId="77777777" w:rsidR="00861BF1" w:rsidRDefault="00861BF1" w:rsidP="00861BF1">
      <w:pPr>
        <w:pStyle w:val="Prrafodelista"/>
        <w:numPr>
          <w:ilvl w:val="0"/>
          <w:numId w:val="1"/>
        </w:numPr>
        <w:spacing w:line="360" w:lineRule="auto"/>
        <w:jc w:val="both"/>
        <w:rPr>
          <w:rFonts w:ascii="Arial" w:eastAsia="Arial" w:hAnsi="Arial" w:cs="Arial"/>
          <w:sz w:val="24"/>
          <w:szCs w:val="24"/>
        </w:rPr>
      </w:pPr>
      <w:r w:rsidRPr="1C3AAD38">
        <w:rPr>
          <w:rFonts w:ascii="Arial" w:eastAsia="Arial" w:hAnsi="Arial" w:cs="Arial"/>
          <w:sz w:val="24"/>
          <w:szCs w:val="24"/>
        </w:rPr>
        <w:t xml:space="preserve">RTC </w:t>
      </w:r>
      <w:proofErr w:type="spellStart"/>
      <w:r w:rsidRPr="1C3AAD38">
        <w:rPr>
          <w:rFonts w:ascii="Arial" w:eastAsia="Arial" w:hAnsi="Arial" w:cs="Arial"/>
          <w:sz w:val="24"/>
          <w:szCs w:val="24"/>
        </w:rPr>
        <w:t>controller</w:t>
      </w:r>
      <w:proofErr w:type="spellEnd"/>
    </w:p>
    <w:p w14:paraId="4F60EF10" w14:textId="77777777" w:rsidR="00861BF1" w:rsidRDefault="00861BF1" w:rsidP="00861BF1">
      <w:pPr>
        <w:pStyle w:val="Prrafodelista"/>
        <w:numPr>
          <w:ilvl w:val="0"/>
          <w:numId w:val="1"/>
        </w:numPr>
        <w:spacing w:line="360" w:lineRule="auto"/>
        <w:jc w:val="both"/>
        <w:rPr>
          <w:rFonts w:ascii="Arial" w:eastAsia="Arial" w:hAnsi="Arial" w:cs="Arial"/>
          <w:sz w:val="24"/>
          <w:szCs w:val="24"/>
        </w:rPr>
      </w:pPr>
      <w:r w:rsidRPr="1C3AAD38">
        <w:rPr>
          <w:rFonts w:ascii="Arial" w:eastAsia="Arial" w:hAnsi="Arial" w:cs="Arial"/>
          <w:sz w:val="24"/>
          <w:szCs w:val="24"/>
        </w:rPr>
        <w:t xml:space="preserve">RTC </w:t>
      </w:r>
      <w:proofErr w:type="spellStart"/>
      <w:r w:rsidRPr="1C3AAD38">
        <w:rPr>
          <w:rFonts w:ascii="Arial" w:eastAsia="Arial" w:hAnsi="Arial" w:cs="Arial"/>
          <w:sz w:val="24"/>
          <w:szCs w:val="24"/>
        </w:rPr>
        <w:t>peripherals</w:t>
      </w:r>
      <w:proofErr w:type="spellEnd"/>
    </w:p>
    <w:p w14:paraId="54C02947" w14:textId="77777777" w:rsidR="00861BF1" w:rsidRDefault="00861BF1" w:rsidP="00861BF1">
      <w:pPr>
        <w:pStyle w:val="Prrafodelista"/>
        <w:numPr>
          <w:ilvl w:val="0"/>
          <w:numId w:val="1"/>
        </w:numPr>
        <w:spacing w:line="360" w:lineRule="auto"/>
        <w:jc w:val="both"/>
        <w:rPr>
          <w:rFonts w:ascii="Arial" w:eastAsia="Arial" w:hAnsi="Arial" w:cs="Arial"/>
          <w:sz w:val="24"/>
          <w:szCs w:val="24"/>
        </w:rPr>
      </w:pPr>
      <w:r w:rsidRPr="1C3AAD38">
        <w:rPr>
          <w:rFonts w:ascii="Arial" w:eastAsia="Arial" w:hAnsi="Arial" w:cs="Arial"/>
          <w:sz w:val="24"/>
          <w:szCs w:val="24"/>
        </w:rPr>
        <w:t xml:space="preserve">ULP </w:t>
      </w:r>
      <w:proofErr w:type="spellStart"/>
      <w:r w:rsidRPr="1C3AAD38">
        <w:rPr>
          <w:rFonts w:ascii="Arial" w:eastAsia="Arial" w:hAnsi="Arial" w:cs="Arial"/>
          <w:sz w:val="24"/>
          <w:szCs w:val="24"/>
        </w:rPr>
        <w:t>coprocessor</w:t>
      </w:r>
      <w:proofErr w:type="spellEnd"/>
    </w:p>
    <w:p w14:paraId="6AFC7B48" w14:textId="77777777" w:rsidR="00861BF1" w:rsidRDefault="00861BF1" w:rsidP="00861BF1">
      <w:pPr>
        <w:pStyle w:val="Prrafodelista"/>
        <w:numPr>
          <w:ilvl w:val="0"/>
          <w:numId w:val="1"/>
        </w:numPr>
        <w:spacing w:line="360" w:lineRule="auto"/>
        <w:jc w:val="both"/>
        <w:rPr>
          <w:rFonts w:ascii="Arial" w:eastAsia="Arial" w:hAnsi="Arial" w:cs="Arial"/>
          <w:sz w:val="24"/>
          <w:szCs w:val="24"/>
        </w:rPr>
      </w:pPr>
      <w:r w:rsidRPr="1C3AAD38">
        <w:rPr>
          <w:rFonts w:ascii="Arial" w:eastAsia="Arial" w:hAnsi="Arial" w:cs="Arial"/>
          <w:sz w:val="24"/>
          <w:szCs w:val="24"/>
        </w:rPr>
        <w:t xml:space="preserve">RTC </w:t>
      </w:r>
      <w:proofErr w:type="spellStart"/>
      <w:r w:rsidRPr="1C3AAD38">
        <w:rPr>
          <w:rFonts w:ascii="Arial" w:eastAsia="Arial" w:hAnsi="Arial" w:cs="Arial"/>
          <w:sz w:val="24"/>
          <w:szCs w:val="24"/>
        </w:rPr>
        <w:t>fast</w:t>
      </w:r>
      <w:proofErr w:type="spellEnd"/>
      <w:r w:rsidRPr="1C3AAD38">
        <w:rPr>
          <w:rFonts w:ascii="Arial" w:eastAsia="Arial" w:hAnsi="Arial" w:cs="Arial"/>
          <w:sz w:val="24"/>
          <w:szCs w:val="24"/>
        </w:rPr>
        <w:t xml:space="preserve"> </w:t>
      </w:r>
      <w:proofErr w:type="spellStart"/>
      <w:r w:rsidRPr="1C3AAD38">
        <w:rPr>
          <w:rFonts w:ascii="Arial" w:eastAsia="Arial" w:hAnsi="Arial" w:cs="Arial"/>
          <w:sz w:val="24"/>
          <w:szCs w:val="24"/>
        </w:rPr>
        <w:t>memory</w:t>
      </w:r>
      <w:proofErr w:type="spellEnd"/>
    </w:p>
    <w:p w14:paraId="731267F9" w14:textId="77777777" w:rsidR="00861BF1" w:rsidRDefault="00861BF1" w:rsidP="00861BF1">
      <w:pPr>
        <w:pStyle w:val="Prrafodelista"/>
        <w:numPr>
          <w:ilvl w:val="0"/>
          <w:numId w:val="1"/>
        </w:numPr>
        <w:spacing w:line="360" w:lineRule="auto"/>
        <w:jc w:val="both"/>
        <w:rPr>
          <w:rFonts w:ascii="Arial" w:eastAsia="Arial" w:hAnsi="Arial" w:cs="Arial"/>
          <w:sz w:val="24"/>
          <w:szCs w:val="24"/>
        </w:rPr>
      </w:pPr>
      <w:r w:rsidRPr="1C3AAD38">
        <w:rPr>
          <w:rFonts w:ascii="Arial" w:eastAsia="Arial" w:hAnsi="Arial" w:cs="Arial"/>
          <w:sz w:val="24"/>
          <w:szCs w:val="24"/>
        </w:rPr>
        <w:t xml:space="preserve">RTC </w:t>
      </w:r>
      <w:proofErr w:type="spellStart"/>
      <w:r w:rsidRPr="1C3AAD38">
        <w:rPr>
          <w:rFonts w:ascii="Arial" w:eastAsia="Arial" w:hAnsi="Arial" w:cs="Arial"/>
          <w:sz w:val="24"/>
          <w:szCs w:val="24"/>
        </w:rPr>
        <w:t>slow</w:t>
      </w:r>
      <w:proofErr w:type="spellEnd"/>
      <w:r w:rsidRPr="1C3AAD38">
        <w:rPr>
          <w:rFonts w:ascii="Arial" w:eastAsia="Arial" w:hAnsi="Arial" w:cs="Arial"/>
          <w:sz w:val="24"/>
          <w:szCs w:val="24"/>
        </w:rPr>
        <w:t xml:space="preserve"> </w:t>
      </w:r>
      <w:proofErr w:type="spellStart"/>
      <w:r w:rsidRPr="1C3AAD38">
        <w:rPr>
          <w:rFonts w:ascii="Arial" w:eastAsia="Arial" w:hAnsi="Arial" w:cs="Arial"/>
          <w:sz w:val="24"/>
          <w:szCs w:val="24"/>
        </w:rPr>
        <w:t>memory</w:t>
      </w:r>
      <w:proofErr w:type="spellEnd"/>
    </w:p>
    <w:p w14:paraId="242BAE2D" w14:textId="77777777" w:rsidR="00861BF1" w:rsidRPr="007B68E7" w:rsidRDefault="00861BF1" w:rsidP="00861BF1">
      <w:pPr>
        <w:spacing w:line="360" w:lineRule="auto"/>
        <w:jc w:val="both"/>
        <w:rPr>
          <w:rFonts w:ascii="Arial" w:eastAsia="Arial" w:hAnsi="Arial" w:cs="Arial"/>
          <w:b/>
          <w:bCs/>
          <w:color w:val="7030A0"/>
          <w:sz w:val="24"/>
          <w:szCs w:val="24"/>
        </w:rPr>
      </w:pPr>
      <w:proofErr w:type="spellStart"/>
      <w:r w:rsidRPr="007B68E7">
        <w:rPr>
          <w:rFonts w:ascii="Arial" w:eastAsia="Arial" w:hAnsi="Arial" w:cs="Arial"/>
          <w:b/>
          <w:bCs/>
          <w:color w:val="7030A0"/>
          <w:sz w:val="24"/>
          <w:szCs w:val="24"/>
        </w:rPr>
        <w:t>WiFi</w:t>
      </w:r>
      <w:proofErr w:type="spellEnd"/>
      <w:r w:rsidRPr="007B68E7">
        <w:rPr>
          <w:rFonts w:ascii="Arial" w:eastAsia="Arial" w:hAnsi="Arial" w:cs="Arial"/>
          <w:b/>
          <w:bCs/>
          <w:color w:val="7030A0"/>
          <w:sz w:val="24"/>
          <w:szCs w:val="24"/>
        </w:rPr>
        <w:t>/BT and sleep modes</w:t>
      </w:r>
    </w:p>
    <w:p w14:paraId="3AC5AB6C"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In deep sleep and light sleep modes, wireless peripherals are powered down. Before entering deep sleep or light sleep modes, applications must disable </w:t>
      </w:r>
      <w:proofErr w:type="spellStart"/>
      <w:r w:rsidRPr="007B68E7">
        <w:rPr>
          <w:rFonts w:ascii="Arial" w:eastAsia="Arial" w:hAnsi="Arial" w:cs="Arial"/>
          <w:sz w:val="24"/>
          <w:szCs w:val="24"/>
        </w:rPr>
        <w:t>WiFi</w:t>
      </w:r>
      <w:proofErr w:type="spellEnd"/>
      <w:r w:rsidRPr="007B68E7">
        <w:rPr>
          <w:rFonts w:ascii="Arial" w:eastAsia="Arial" w:hAnsi="Arial" w:cs="Arial"/>
          <w:sz w:val="24"/>
          <w:szCs w:val="24"/>
        </w:rPr>
        <w:t xml:space="preserve"> and BT using appropriate calls</w:t>
      </w:r>
    </w:p>
    <w:p w14:paraId="4C4E151E"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 </w:t>
      </w:r>
      <w:r w:rsidRPr="007B68E7">
        <w:rPr>
          <w:rFonts w:ascii="Arial" w:eastAsia="Arial" w:hAnsi="Arial" w:cs="Arial"/>
          <w:color w:val="7030A0"/>
          <w:sz w:val="24"/>
          <w:szCs w:val="24"/>
        </w:rPr>
        <w:t>(</w:t>
      </w:r>
      <w:proofErr w:type="spellStart"/>
      <w:r w:rsidR="0065316F">
        <w:fldChar w:fldCharType="begin"/>
      </w:r>
      <w:r w:rsidR="0065316F">
        <w:instrText xml:space="preserve"> HYPERLINK "https://docs.espressif.com/projects/esp-idf/en/latest/esp32/api-reference/bluetooth/esp_bt_main.html" \l "_CPPv421esp_bluedroid_disablev" \h </w:instrText>
      </w:r>
      <w:r w:rsidR="0065316F">
        <w:fldChar w:fldCharType="separate"/>
      </w:r>
      <w:r w:rsidRPr="007B68E7">
        <w:rPr>
          <w:rStyle w:val="Hipervnculo"/>
          <w:rFonts w:ascii="Arial" w:eastAsia="Arial" w:hAnsi="Arial" w:cs="Arial"/>
          <w:color w:val="7030A0"/>
          <w:sz w:val="24"/>
          <w:szCs w:val="24"/>
          <w:u w:val="none"/>
        </w:rPr>
        <w:t>esp_bluedroid_disable</w:t>
      </w:r>
      <w:proofErr w:type="spellEnd"/>
      <w:r w:rsidRPr="007B68E7">
        <w:rPr>
          <w:rStyle w:val="Hipervnculo"/>
          <w:rFonts w:ascii="Arial" w:eastAsia="Arial" w:hAnsi="Arial" w:cs="Arial"/>
          <w:color w:val="7030A0"/>
          <w:sz w:val="24"/>
          <w:szCs w:val="24"/>
          <w:u w:val="none"/>
        </w:rPr>
        <w:t>()</w:t>
      </w:r>
      <w:r w:rsidR="0065316F">
        <w:rPr>
          <w:rStyle w:val="Hipervnculo"/>
          <w:rFonts w:ascii="Arial" w:eastAsia="Arial" w:hAnsi="Arial" w:cs="Arial"/>
          <w:color w:val="7030A0"/>
          <w:sz w:val="24"/>
          <w:szCs w:val="24"/>
          <w:u w:val="none"/>
        </w:rPr>
        <w:fldChar w:fldCharType="end"/>
      </w:r>
      <w:r w:rsidRPr="007B68E7">
        <w:rPr>
          <w:rFonts w:ascii="Arial" w:eastAsia="Arial" w:hAnsi="Arial" w:cs="Arial"/>
          <w:color w:val="7030A0"/>
          <w:sz w:val="24"/>
          <w:szCs w:val="24"/>
        </w:rPr>
        <w:t xml:space="preserve">, </w:t>
      </w:r>
      <w:hyperlink r:id="rId6" w:anchor="_CPPv425esp_bt_controller_disablev">
        <w:proofErr w:type="spellStart"/>
        <w:r w:rsidRPr="007B68E7">
          <w:rPr>
            <w:rStyle w:val="Hipervnculo"/>
            <w:rFonts w:ascii="Arial" w:eastAsia="Arial" w:hAnsi="Arial" w:cs="Arial"/>
            <w:color w:val="7030A0"/>
            <w:sz w:val="24"/>
            <w:szCs w:val="24"/>
            <w:u w:val="none"/>
          </w:rPr>
          <w:t>esp_bt_controller_disable</w:t>
        </w:r>
        <w:proofErr w:type="spellEnd"/>
        <w:r w:rsidRPr="007B68E7">
          <w:rPr>
            <w:rStyle w:val="Hipervnculo"/>
            <w:rFonts w:ascii="Arial" w:eastAsia="Arial" w:hAnsi="Arial" w:cs="Arial"/>
            <w:color w:val="7030A0"/>
            <w:sz w:val="24"/>
            <w:szCs w:val="24"/>
            <w:u w:val="none"/>
          </w:rPr>
          <w:t>()</w:t>
        </w:r>
      </w:hyperlink>
      <w:r w:rsidRPr="007B68E7">
        <w:rPr>
          <w:rFonts w:ascii="Arial" w:eastAsia="Arial" w:hAnsi="Arial" w:cs="Arial"/>
          <w:color w:val="7030A0"/>
          <w:sz w:val="24"/>
          <w:szCs w:val="24"/>
        </w:rPr>
        <w:t xml:space="preserve">, </w:t>
      </w:r>
      <w:hyperlink r:id="rId7" w:anchor="_CPPv413esp_wifi_stopv">
        <w:proofErr w:type="spellStart"/>
        <w:r w:rsidRPr="007B68E7">
          <w:rPr>
            <w:rStyle w:val="Hipervnculo"/>
            <w:rFonts w:ascii="Arial" w:eastAsia="Arial" w:hAnsi="Arial" w:cs="Arial"/>
            <w:color w:val="7030A0"/>
            <w:sz w:val="24"/>
            <w:szCs w:val="24"/>
            <w:u w:val="none"/>
          </w:rPr>
          <w:t>esp_wifi_stop</w:t>
        </w:r>
        <w:proofErr w:type="spellEnd"/>
        <w:r w:rsidRPr="007B68E7">
          <w:rPr>
            <w:rStyle w:val="Hipervnculo"/>
            <w:rFonts w:ascii="Arial" w:eastAsia="Arial" w:hAnsi="Arial" w:cs="Arial"/>
            <w:color w:val="7030A0"/>
            <w:sz w:val="24"/>
            <w:szCs w:val="24"/>
            <w:u w:val="none"/>
          </w:rPr>
          <w:t>()</w:t>
        </w:r>
      </w:hyperlink>
      <w:r w:rsidRPr="007B68E7">
        <w:rPr>
          <w:rFonts w:ascii="Arial" w:eastAsia="Arial" w:hAnsi="Arial" w:cs="Arial"/>
          <w:color w:val="7030A0"/>
          <w:sz w:val="24"/>
          <w:szCs w:val="24"/>
        </w:rPr>
        <w:t>)</w:t>
      </w:r>
    </w:p>
    <w:p w14:paraId="6A8CF34B" w14:textId="77777777" w:rsidR="00861BF1" w:rsidRPr="007B68E7" w:rsidRDefault="00861BF1" w:rsidP="00861BF1">
      <w:pPr>
        <w:spacing w:line="360" w:lineRule="auto"/>
        <w:jc w:val="both"/>
        <w:rPr>
          <w:rFonts w:ascii="Arial" w:eastAsia="Arial" w:hAnsi="Arial" w:cs="Arial"/>
          <w:sz w:val="24"/>
          <w:szCs w:val="24"/>
        </w:rPr>
      </w:pPr>
      <w:proofErr w:type="spellStart"/>
      <w:r w:rsidRPr="007B68E7">
        <w:rPr>
          <w:rFonts w:ascii="Arial" w:eastAsia="Arial" w:hAnsi="Arial" w:cs="Arial"/>
          <w:sz w:val="24"/>
          <w:szCs w:val="24"/>
        </w:rPr>
        <w:t>WiFi</w:t>
      </w:r>
      <w:proofErr w:type="spellEnd"/>
      <w:r w:rsidRPr="007B68E7">
        <w:rPr>
          <w:rFonts w:ascii="Arial" w:eastAsia="Arial" w:hAnsi="Arial" w:cs="Arial"/>
          <w:sz w:val="24"/>
          <w:szCs w:val="24"/>
        </w:rPr>
        <w:t xml:space="preserve"> and BT connections will not be maintained in deep sleep or light sleep, even if these functions are not called.</w:t>
      </w:r>
    </w:p>
    <w:p w14:paraId="3C5E6474" w14:textId="77777777" w:rsidR="00861BF1" w:rsidRPr="007B68E7" w:rsidRDefault="00861BF1" w:rsidP="00861BF1">
      <w:pPr>
        <w:spacing w:line="360" w:lineRule="auto"/>
        <w:jc w:val="both"/>
        <w:rPr>
          <w:rFonts w:ascii="Arial" w:eastAsia="Arial" w:hAnsi="Arial" w:cs="Arial"/>
          <w:b/>
          <w:bCs/>
          <w:color w:val="7030A0"/>
          <w:sz w:val="24"/>
          <w:szCs w:val="24"/>
        </w:rPr>
      </w:pPr>
      <w:r w:rsidRPr="007B68E7">
        <w:rPr>
          <w:rFonts w:ascii="Arial" w:eastAsia="Arial" w:hAnsi="Arial" w:cs="Arial"/>
          <w:b/>
          <w:bCs/>
          <w:color w:val="7030A0"/>
          <w:sz w:val="24"/>
          <w:szCs w:val="24"/>
        </w:rPr>
        <w:t>Entering deep sleep</w:t>
      </w:r>
    </w:p>
    <w:p w14:paraId="0C4098AD" w14:textId="77777777" w:rsidR="00861BF1" w:rsidRPr="007B68E7" w:rsidRDefault="0065316F" w:rsidP="00861BF1">
      <w:pPr>
        <w:spacing w:line="360" w:lineRule="auto"/>
        <w:jc w:val="both"/>
        <w:rPr>
          <w:rFonts w:ascii="Arial" w:eastAsia="Arial" w:hAnsi="Arial" w:cs="Arial"/>
          <w:sz w:val="24"/>
          <w:szCs w:val="24"/>
        </w:rPr>
      </w:pPr>
      <w:hyperlink r:id="rId8" w:anchor="_CPPv420esp_deep_sleep_startv">
        <w:proofErr w:type="spellStart"/>
        <w:r w:rsidR="00861BF1" w:rsidRPr="007B68E7">
          <w:rPr>
            <w:rStyle w:val="Hipervnculo"/>
            <w:rFonts w:ascii="Arial" w:eastAsia="Arial" w:hAnsi="Arial" w:cs="Arial"/>
            <w:color w:val="7030A0"/>
            <w:sz w:val="24"/>
            <w:szCs w:val="24"/>
            <w:u w:val="none"/>
          </w:rPr>
          <w:t>esp_deep_sleep_start</w:t>
        </w:r>
        <w:proofErr w:type="spellEnd"/>
        <w:r w:rsidR="00861BF1" w:rsidRPr="007B68E7">
          <w:rPr>
            <w:rStyle w:val="Hipervnculo"/>
            <w:rFonts w:ascii="Arial" w:eastAsia="Arial" w:hAnsi="Arial" w:cs="Arial"/>
            <w:color w:val="7030A0"/>
            <w:sz w:val="24"/>
            <w:szCs w:val="24"/>
            <w:u w:val="none"/>
          </w:rPr>
          <w:t>()</w:t>
        </w:r>
      </w:hyperlink>
      <w:r w:rsidR="00861BF1" w:rsidRPr="007B68E7">
        <w:rPr>
          <w:rFonts w:ascii="Arial" w:eastAsia="Arial" w:hAnsi="Arial" w:cs="Arial"/>
          <w:color w:val="7030A0"/>
          <w:sz w:val="24"/>
          <w:szCs w:val="24"/>
        </w:rPr>
        <w:t xml:space="preserve"> </w:t>
      </w:r>
      <w:r w:rsidR="00861BF1" w:rsidRPr="007B68E7">
        <w:rPr>
          <w:rFonts w:ascii="Arial" w:eastAsia="Arial" w:hAnsi="Arial" w:cs="Arial"/>
          <w:sz w:val="24"/>
          <w:szCs w:val="24"/>
        </w:rPr>
        <w:t xml:space="preserve">function can be used to enter deep sleep once wakeup sources are configured. It is also possible to go into deep sleep with no wakeup </w:t>
      </w:r>
      <w:r w:rsidR="00861BF1" w:rsidRPr="007B68E7">
        <w:rPr>
          <w:rFonts w:ascii="Arial" w:eastAsia="Arial" w:hAnsi="Arial" w:cs="Arial"/>
          <w:sz w:val="24"/>
          <w:szCs w:val="24"/>
        </w:rPr>
        <w:lastRenderedPageBreak/>
        <w:t>sources configured, in this case the chip will be in deep sleep mode indefinitely, until external reset is applied.</w:t>
      </w:r>
    </w:p>
    <w:p w14:paraId="252DD2DB" w14:textId="77777777" w:rsidR="00861BF1" w:rsidRPr="007B68E7" w:rsidRDefault="00861BF1" w:rsidP="00861BF1">
      <w:pPr>
        <w:spacing w:line="360" w:lineRule="auto"/>
        <w:jc w:val="both"/>
        <w:rPr>
          <w:rFonts w:ascii="Arial" w:eastAsia="Arial" w:hAnsi="Arial" w:cs="Arial"/>
          <w:b/>
          <w:bCs/>
          <w:color w:val="7030A0"/>
          <w:sz w:val="24"/>
          <w:szCs w:val="24"/>
        </w:rPr>
      </w:pPr>
      <w:r w:rsidRPr="007B68E7">
        <w:rPr>
          <w:rFonts w:ascii="Arial" w:eastAsia="Arial" w:hAnsi="Arial" w:cs="Arial"/>
          <w:b/>
          <w:bCs/>
          <w:color w:val="7030A0"/>
          <w:sz w:val="24"/>
          <w:szCs w:val="24"/>
        </w:rPr>
        <w:t>External wakeup (ext0)</w:t>
      </w:r>
    </w:p>
    <w:p w14:paraId="69FEE343"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RTC IO module contains logic to trigger wakeup when one of RTC GPIOs is set to a predefined logic level. RTC IO is part of RTC peripherals power domain, so RTC peripherals will be kept powered on during deep sleep if this wakeup source is requested.</w:t>
      </w:r>
    </w:p>
    <w:p w14:paraId="72617B05"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Because RTC IO module is enabled in this mode, internal pullup or pulldown resistors can also be used. They need to be configured by the application using </w:t>
      </w:r>
      <w:hyperlink r:id="rId9" w:anchor="_CPPv418rtc_gpio_pullup_en10gpio_num_t">
        <w:proofErr w:type="spellStart"/>
        <w:r w:rsidRPr="007B68E7">
          <w:rPr>
            <w:rStyle w:val="Hipervnculo"/>
            <w:rFonts w:ascii="Arial" w:eastAsia="Arial" w:hAnsi="Arial" w:cs="Arial"/>
            <w:color w:val="7030A0"/>
            <w:sz w:val="24"/>
            <w:szCs w:val="24"/>
            <w:u w:val="none"/>
          </w:rPr>
          <w:t>rtc_gpio_pullup_en</w:t>
        </w:r>
        <w:proofErr w:type="spellEnd"/>
        <w:r w:rsidRPr="007B68E7">
          <w:rPr>
            <w:rStyle w:val="Hipervnculo"/>
            <w:rFonts w:ascii="Arial" w:eastAsia="Arial" w:hAnsi="Arial" w:cs="Arial"/>
            <w:color w:val="7030A0"/>
            <w:sz w:val="24"/>
            <w:szCs w:val="24"/>
            <w:u w:val="none"/>
          </w:rPr>
          <w:t>()</w:t>
        </w:r>
      </w:hyperlink>
      <w:r w:rsidRPr="007B68E7">
        <w:rPr>
          <w:rFonts w:ascii="Arial" w:eastAsia="Arial" w:hAnsi="Arial" w:cs="Arial"/>
          <w:color w:val="7030A0"/>
          <w:sz w:val="24"/>
          <w:szCs w:val="24"/>
        </w:rPr>
        <w:t xml:space="preserve"> and </w:t>
      </w:r>
      <w:hyperlink r:id="rId10" w:anchor="_CPPv420rtc_gpio_pulldown_en10gpio_num_t">
        <w:proofErr w:type="spellStart"/>
        <w:r w:rsidRPr="007B68E7">
          <w:rPr>
            <w:rStyle w:val="Hipervnculo"/>
            <w:rFonts w:ascii="Arial" w:eastAsia="Arial" w:hAnsi="Arial" w:cs="Arial"/>
            <w:color w:val="7030A0"/>
            <w:sz w:val="24"/>
            <w:szCs w:val="24"/>
            <w:u w:val="none"/>
          </w:rPr>
          <w:t>rtc_gpio_pulldown_en</w:t>
        </w:r>
        <w:proofErr w:type="spellEnd"/>
        <w:r w:rsidRPr="007B68E7">
          <w:rPr>
            <w:rStyle w:val="Hipervnculo"/>
            <w:rFonts w:ascii="Arial" w:eastAsia="Arial" w:hAnsi="Arial" w:cs="Arial"/>
            <w:color w:val="7030A0"/>
            <w:sz w:val="24"/>
            <w:szCs w:val="24"/>
            <w:u w:val="none"/>
          </w:rPr>
          <w:t>()</w:t>
        </w:r>
      </w:hyperlink>
      <w:r w:rsidRPr="007B68E7">
        <w:rPr>
          <w:rFonts w:ascii="Arial" w:eastAsia="Arial" w:hAnsi="Arial" w:cs="Arial"/>
          <w:color w:val="7030A0"/>
          <w:sz w:val="24"/>
          <w:szCs w:val="24"/>
        </w:rPr>
        <w:t xml:space="preserve"> </w:t>
      </w:r>
      <w:r w:rsidRPr="007B68E7">
        <w:rPr>
          <w:rFonts w:ascii="Arial" w:eastAsia="Arial" w:hAnsi="Arial" w:cs="Arial"/>
          <w:sz w:val="24"/>
          <w:szCs w:val="24"/>
        </w:rPr>
        <w:t xml:space="preserve">functions, before calling </w:t>
      </w:r>
      <w:proofErr w:type="spellStart"/>
      <w:r w:rsidRPr="007B68E7">
        <w:rPr>
          <w:rFonts w:ascii="Arial" w:eastAsia="Arial" w:hAnsi="Arial" w:cs="Arial"/>
          <w:color w:val="7030A0"/>
          <w:sz w:val="24"/>
          <w:szCs w:val="24"/>
        </w:rPr>
        <w:t>esp_sleep_start</w:t>
      </w:r>
      <w:proofErr w:type="spellEnd"/>
      <w:r w:rsidRPr="007B68E7">
        <w:rPr>
          <w:rFonts w:ascii="Arial" w:eastAsia="Arial" w:hAnsi="Arial" w:cs="Arial"/>
          <w:color w:val="7030A0"/>
          <w:sz w:val="24"/>
          <w:szCs w:val="24"/>
        </w:rPr>
        <w:t>().</w:t>
      </w:r>
    </w:p>
    <w:p w14:paraId="20B96E6C"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In revisions 0 and 1 of the ESP32, this wakeup source is incompatible with ULP and touch wakeup sources.</w:t>
      </w:r>
    </w:p>
    <w:p w14:paraId="04CDE59A" w14:textId="77777777" w:rsidR="00861BF1" w:rsidRPr="007B68E7" w:rsidRDefault="0065316F" w:rsidP="00861BF1">
      <w:pPr>
        <w:spacing w:line="360" w:lineRule="auto"/>
        <w:jc w:val="both"/>
        <w:rPr>
          <w:rFonts w:ascii="Arial" w:eastAsia="Arial" w:hAnsi="Arial" w:cs="Arial"/>
          <w:sz w:val="24"/>
          <w:szCs w:val="24"/>
          <w:u w:val="single"/>
        </w:rPr>
      </w:pPr>
      <w:hyperlink r:id="rId11" w:anchor="_CPPv428esp_sleep_enable_ext0_wakeup10gpio_num_ti">
        <w:r w:rsidR="00861BF1" w:rsidRPr="007B68E7">
          <w:rPr>
            <w:rStyle w:val="Hipervnculo"/>
            <w:rFonts w:ascii="Arial" w:eastAsia="Arial" w:hAnsi="Arial" w:cs="Arial"/>
            <w:color w:val="7030A0"/>
            <w:sz w:val="24"/>
            <w:szCs w:val="24"/>
            <w:u w:val="none"/>
          </w:rPr>
          <w:t>esp_sleep_enable_ext0_wakeup()</w:t>
        </w:r>
      </w:hyperlink>
      <w:r w:rsidR="00861BF1" w:rsidRPr="007B68E7">
        <w:rPr>
          <w:rFonts w:ascii="Arial" w:eastAsia="Arial" w:hAnsi="Arial" w:cs="Arial"/>
          <w:sz w:val="24"/>
          <w:szCs w:val="24"/>
        </w:rPr>
        <w:t xml:space="preserve"> function can be used to enable this wakeup source.</w:t>
      </w:r>
    </w:p>
    <w:p w14:paraId="69EDF98B" w14:textId="77777777" w:rsidR="00861BF1" w:rsidRPr="007B68E7" w:rsidRDefault="00861BF1" w:rsidP="00861BF1">
      <w:pPr>
        <w:spacing w:line="276" w:lineRule="auto"/>
        <w:jc w:val="both"/>
        <w:rPr>
          <w:rFonts w:ascii="Arial" w:eastAsia="Arial" w:hAnsi="Arial" w:cs="Arial"/>
          <w:b/>
          <w:bCs/>
          <w:color w:val="7030A0"/>
          <w:sz w:val="24"/>
          <w:szCs w:val="24"/>
        </w:rPr>
      </w:pPr>
      <w:r w:rsidRPr="007B68E7">
        <w:rPr>
          <w:rFonts w:ascii="Arial" w:eastAsia="Arial" w:hAnsi="Arial" w:cs="Arial"/>
          <w:b/>
          <w:bCs/>
          <w:color w:val="7030A0"/>
          <w:sz w:val="24"/>
          <w:szCs w:val="24"/>
        </w:rPr>
        <w:t>Network communication</w:t>
      </w:r>
    </w:p>
    <w:p w14:paraId="698B36F7"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IoT platforms provide multiple benefits to companies in the industrial environment: from boosting automation and productivity to generating new management models. However, without network protocols, these systems could not be implemented. </w:t>
      </w:r>
    </w:p>
    <w:p w14:paraId="1CC88A08"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In other words, IoT protocols are to machine-to-machine communication what languages, gestures, or body language are to human-to-human communication. So, just as two humans need to speak the same language in order to understand each other, devices need to use the same IoT protocols to exchange information. </w:t>
      </w:r>
    </w:p>
    <w:p w14:paraId="546428C0"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For their operation, the emerging data protocols used in IoT networks have several levels:</w:t>
      </w:r>
    </w:p>
    <w:p w14:paraId="217C3168" w14:textId="77777777" w:rsidR="00861BF1" w:rsidRPr="007B68E7" w:rsidRDefault="00861BF1" w:rsidP="00861BF1">
      <w:pPr>
        <w:pStyle w:val="Prrafodelista"/>
        <w:numPr>
          <w:ilvl w:val="0"/>
          <w:numId w:val="3"/>
        </w:numPr>
        <w:spacing w:line="360" w:lineRule="auto"/>
        <w:jc w:val="both"/>
        <w:rPr>
          <w:rFonts w:ascii="Arial" w:eastAsia="Arial" w:hAnsi="Arial" w:cs="Arial"/>
          <w:sz w:val="24"/>
          <w:szCs w:val="24"/>
          <w:lang w:val="en-US"/>
        </w:rPr>
      </w:pPr>
      <w:r w:rsidRPr="007B68E7">
        <w:rPr>
          <w:rFonts w:ascii="Arial" w:eastAsia="Arial" w:hAnsi="Arial" w:cs="Arial"/>
          <w:b/>
          <w:bCs/>
          <w:color w:val="7030A0"/>
          <w:sz w:val="24"/>
          <w:szCs w:val="24"/>
          <w:lang w:val="en-US"/>
        </w:rPr>
        <w:t>Application:</w:t>
      </w:r>
      <w:r w:rsidRPr="007B68E7">
        <w:rPr>
          <w:rFonts w:ascii="Arial" w:eastAsia="Arial" w:hAnsi="Arial" w:cs="Arial"/>
          <w:sz w:val="24"/>
          <w:szCs w:val="24"/>
          <w:lang w:val="en-US"/>
        </w:rPr>
        <w:t xml:space="preserve"> the interface between user and device.</w:t>
      </w:r>
    </w:p>
    <w:p w14:paraId="34802C96" w14:textId="77777777" w:rsidR="00861BF1" w:rsidRPr="007B68E7" w:rsidRDefault="00861BF1" w:rsidP="00861BF1">
      <w:pPr>
        <w:pStyle w:val="Prrafodelista"/>
        <w:numPr>
          <w:ilvl w:val="0"/>
          <w:numId w:val="3"/>
        </w:numPr>
        <w:spacing w:line="360" w:lineRule="auto"/>
        <w:jc w:val="both"/>
        <w:rPr>
          <w:rFonts w:ascii="Arial" w:eastAsia="Arial" w:hAnsi="Arial" w:cs="Arial"/>
          <w:sz w:val="24"/>
          <w:szCs w:val="24"/>
          <w:lang w:val="en-US"/>
        </w:rPr>
      </w:pPr>
      <w:r w:rsidRPr="007B68E7">
        <w:rPr>
          <w:rFonts w:ascii="Arial" w:eastAsia="Arial" w:hAnsi="Arial" w:cs="Arial"/>
          <w:b/>
          <w:bCs/>
          <w:color w:val="7030A0"/>
          <w:sz w:val="24"/>
          <w:szCs w:val="24"/>
          <w:lang w:val="en-US"/>
        </w:rPr>
        <w:t xml:space="preserve">Network: </w:t>
      </w:r>
      <w:r w:rsidRPr="007B68E7">
        <w:rPr>
          <w:rFonts w:ascii="Arial" w:eastAsia="Arial" w:hAnsi="Arial" w:cs="Arial"/>
          <w:sz w:val="24"/>
          <w:szCs w:val="24"/>
          <w:lang w:val="en-US"/>
        </w:rPr>
        <w:t>it enhances the communication between the router and each of the devices connected to the network.</w:t>
      </w:r>
    </w:p>
    <w:p w14:paraId="343B4D1C" w14:textId="77777777" w:rsidR="00861BF1" w:rsidRPr="007B68E7" w:rsidRDefault="00861BF1" w:rsidP="00861BF1">
      <w:pPr>
        <w:pStyle w:val="Prrafodelista"/>
        <w:numPr>
          <w:ilvl w:val="0"/>
          <w:numId w:val="3"/>
        </w:numPr>
        <w:spacing w:line="360" w:lineRule="auto"/>
        <w:jc w:val="both"/>
        <w:rPr>
          <w:rFonts w:ascii="Arial" w:eastAsia="Arial" w:hAnsi="Arial" w:cs="Arial"/>
          <w:sz w:val="24"/>
          <w:szCs w:val="24"/>
          <w:lang w:val="en-US"/>
        </w:rPr>
      </w:pPr>
      <w:r w:rsidRPr="007B68E7">
        <w:rPr>
          <w:rFonts w:ascii="Arial" w:eastAsia="Arial" w:hAnsi="Arial" w:cs="Arial"/>
          <w:b/>
          <w:bCs/>
          <w:color w:val="7030A0"/>
          <w:sz w:val="24"/>
          <w:szCs w:val="24"/>
          <w:lang w:val="en-US"/>
        </w:rPr>
        <w:lastRenderedPageBreak/>
        <w:t>Transport:</w:t>
      </w:r>
      <w:r w:rsidRPr="007B68E7">
        <w:rPr>
          <w:rFonts w:ascii="Arial" w:eastAsia="Arial" w:hAnsi="Arial" w:cs="Arial"/>
          <w:sz w:val="24"/>
          <w:szCs w:val="24"/>
          <w:lang w:val="en-US"/>
        </w:rPr>
        <w:t xml:space="preserve"> facilitates data communication between the different levels and ensures its security. </w:t>
      </w:r>
    </w:p>
    <w:p w14:paraId="620A041C" w14:textId="77777777" w:rsidR="00861BF1" w:rsidRPr="007B68E7" w:rsidRDefault="00861BF1" w:rsidP="00861BF1">
      <w:pPr>
        <w:pStyle w:val="Prrafodelista"/>
        <w:numPr>
          <w:ilvl w:val="0"/>
          <w:numId w:val="3"/>
        </w:numPr>
        <w:spacing w:line="360" w:lineRule="auto"/>
        <w:jc w:val="both"/>
        <w:rPr>
          <w:rFonts w:ascii="Arial" w:eastAsia="Arial" w:hAnsi="Arial" w:cs="Arial"/>
          <w:sz w:val="24"/>
          <w:szCs w:val="24"/>
          <w:lang w:val="en-US"/>
        </w:rPr>
      </w:pPr>
      <w:r w:rsidRPr="007B68E7">
        <w:rPr>
          <w:rFonts w:ascii="Arial" w:eastAsia="Arial" w:hAnsi="Arial" w:cs="Arial"/>
          <w:b/>
          <w:bCs/>
          <w:color w:val="7030A0"/>
          <w:sz w:val="24"/>
          <w:szCs w:val="24"/>
          <w:lang w:val="en-US"/>
        </w:rPr>
        <w:t xml:space="preserve">Physical: </w:t>
      </w:r>
      <w:r w:rsidRPr="007B68E7">
        <w:rPr>
          <w:rFonts w:ascii="Arial" w:eastAsia="Arial" w:hAnsi="Arial" w:cs="Arial"/>
          <w:sz w:val="24"/>
          <w:szCs w:val="24"/>
          <w:lang w:val="en-US"/>
        </w:rPr>
        <w:t xml:space="preserve">the physical communication network between devices. </w:t>
      </w:r>
    </w:p>
    <w:p w14:paraId="354C9751" w14:textId="77777777" w:rsidR="00861BF1" w:rsidRPr="007B68E7" w:rsidRDefault="00861BF1" w:rsidP="00861BF1">
      <w:pPr>
        <w:pStyle w:val="Prrafodelista"/>
        <w:numPr>
          <w:ilvl w:val="0"/>
          <w:numId w:val="3"/>
        </w:numPr>
        <w:spacing w:line="360" w:lineRule="auto"/>
        <w:jc w:val="both"/>
        <w:rPr>
          <w:rFonts w:ascii="Arial" w:eastAsia="Arial" w:hAnsi="Arial" w:cs="Arial"/>
          <w:sz w:val="24"/>
          <w:szCs w:val="24"/>
          <w:lang w:val="en-US"/>
        </w:rPr>
      </w:pPr>
      <w:r w:rsidRPr="007B68E7">
        <w:rPr>
          <w:rFonts w:ascii="Arial" w:eastAsia="Arial" w:hAnsi="Arial" w:cs="Arial"/>
          <w:b/>
          <w:bCs/>
          <w:color w:val="7030A0"/>
          <w:sz w:val="24"/>
          <w:szCs w:val="24"/>
          <w:lang w:val="en-US"/>
        </w:rPr>
        <w:t>Data link:</w:t>
      </w:r>
      <w:r w:rsidRPr="007B68E7">
        <w:rPr>
          <w:rFonts w:ascii="Arial" w:eastAsia="Arial" w:hAnsi="Arial" w:cs="Arial"/>
          <w:sz w:val="24"/>
          <w:szCs w:val="24"/>
          <w:lang w:val="en-US"/>
        </w:rPr>
        <w:t xml:space="preserve"> responsible for transporting data in the system and detecting and correcting problems. </w:t>
      </w:r>
    </w:p>
    <w:p w14:paraId="5655BC8A"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In IoT device communication with the Internet, the most common protocols are MQTT, CoAP and HTTP. They are highly flexible as they are designed to transmit any type of information.</w:t>
      </w:r>
    </w:p>
    <w:p w14:paraId="322EEA3A" w14:textId="20148E3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In this case, the MQTT (MQ Telemetry Transport) protocol will be used. It follows a publish-subscribe model, allowing communication between </w:t>
      </w:r>
      <w:r w:rsidR="0065316F" w:rsidRPr="007B68E7">
        <w:rPr>
          <w:rFonts w:ascii="Arial" w:eastAsia="Arial" w:hAnsi="Arial" w:cs="Arial"/>
          <w:sz w:val="24"/>
          <w:szCs w:val="24"/>
        </w:rPr>
        <w:t>many</w:t>
      </w:r>
      <w:r w:rsidRPr="007B68E7">
        <w:rPr>
          <w:rFonts w:ascii="Arial" w:eastAsia="Arial" w:hAnsi="Arial" w:cs="Arial"/>
          <w:sz w:val="24"/>
          <w:szCs w:val="24"/>
        </w:rPr>
        <w:t xml:space="preserve"> devices. For its operation, a central server called broker </w:t>
      </w:r>
      <w:r w:rsidR="0065316F" w:rsidRPr="007B68E7">
        <w:rPr>
          <w:rFonts w:ascii="Arial" w:eastAsia="Arial" w:hAnsi="Arial" w:cs="Arial"/>
          <w:sz w:val="24"/>
          <w:szCs w:val="24"/>
        </w:rPr>
        <w:t>oversees</w:t>
      </w:r>
      <w:r w:rsidRPr="007B68E7">
        <w:rPr>
          <w:rFonts w:ascii="Arial" w:eastAsia="Arial" w:hAnsi="Arial" w:cs="Arial"/>
          <w:sz w:val="24"/>
          <w:szCs w:val="24"/>
        </w:rPr>
        <w:t xml:space="preserve"> receiving the messages from the transmitting devices and distributing them to the receivers. The messages are also organized hierarchically by tags.</w:t>
      </w:r>
    </w:p>
    <w:p w14:paraId="4CDC82B8" w14:textId="335480A9"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The central server called broker is linked to the </w:t>
      </w:r>
      <w:proofErr w:type="spellStart"/>
      <w:r w:rsidR="00F4717E">
        <w:rPr>
          <w:rFonts w:ascii="Arial" w:eastAsia="Arial" w:hAnsi="Arial" w:cs="Arial"/>
          <w:sz w:val="24"/>
          <w:szCs w:val="24"/>
        </w:rPr>
        <w:t>MyQTTHub</w:t>
      </w:r>
      <w:proofErr w:type="spellEnd"/>
      <w:r w:rsidRPr="007B68E7">
        <w:rPr>
          <w:rFonts w:ascii="Arial" w:eastAsia="Arial" w:hAnsi="Arial" w:cs="Arial"/>
          <w:sz w:val="24"/>
          <w:szCs w:val="24"/>
        </w:rPr>
        <w:t xml:space="preserve"> platform, which is responsible for receiving messages from the sending devices and distribute them to the receivers, in this case would be to receive the variables of the actuators that make up the PLC, the amount of metal parts, plastic and current consumed by the machinery in real time.</w:t>
      </w:r>
    </w:p>
    <w:p w14:paraId="74126892" w14:textId="42E1305A" w:rsidR="00861BF1" w:rsidRDefault="00F4717E" w:rsidP="00F4717E">
      <w:pPr>
        <w:jc w:val="center"/>
      </w:pPr>
      <w:r>
        <w:rPr>
          <w:noProof/>
        </w:rPr>
        <w:drawing>
          <wp:inline distT="0" distB="0" distL="0" distR="0" wp14:anchorId="759205CF" wp14:editId="228697DD">
            <wp:extent cx="4913457" cy="276225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9368" cy="2765573"/>
                    </a:xfrm>
                    <a:prstGeom prst="rect">
                      <a:avLst/>
                    </a:prstGeom>
                    <a:noFill/>
                    <a:ln>
                      <a:noFill/>
                    </a:ln>
                  </pic:spPr>
                </pic:pic>
              </a:graphicData>
            </a:graphic>
          </wp:inline>
        </w:drawing>
      </w:r>
    </w:p>
    <w:p w14:paraId="0142ADBE" w14:textId="77777777" w:rsidR="00861BF1" w:rsidRPr="007B68E7" w:rsidRDefault="00861BF1" w:rsidP="00861BF1">
      <w:pPr>
        <w:jc w:val="center"/>
        <w:rPr>
          <w:rFonts w:ascii="Arial" w:eastAsia="Arial" w:hAnsi="Arial" w:cs="Arial"/>
          <w:i/>
          <w:iCs/>
          <w:color w:val="7030A0"/>
        </w:rPr>
      </w:pPr>
      <w:r w:rsidRPr="007B68E7">
        <w:rPr>
          <w:rFonts w:ascii="Arial" w:eastAsia="Arial" w:hAnsi="Arial" w:cs="Arial"/>
          <w:i/>
          <w:iCs/>
          <w:color w:val="7030A0"/>
        </w:rPr>
        <w:t>Image 1. Description of communication protocol</w:t>
      </w:r>
    </w:p>
    <w:p w14:paraId="760FF982" w14:textId="77777777" w:rsidR="00861BF1" w:rsidRPr="007B68E7" w:rsidRDefault="00861BF1" w:rsidP="00861BF1">
      <w:pPr>
        <w:jc w:val="center"/>
      </w:pPr>
    </w:p>
    <w:p w14:paraId="5DE3E5DD" w14:textId="77777777" w:rsidR="00861BF1" w:rsidRPr="007B68E7" w:rsidRDefault="00861BF1" w:rsidP="00861BF1">
      <w:pPr>
        <w:rPr>
          <w:rFonts w:ascii="Arial" w:eastAsia="Arial" w:hAnsi="Arial" w:cs="Arial"/>
          <w:b/>
          <w:bCs/>
          <w:color w:val="7030A0"/>
          <w:sz w:val="24"/>
          <w:szCs w:val="24"/>
        </w:rPr>
      </w:pPr>
    </w:p>
    <w:p w14:paraId="0AF63B69" w14:textId="77777777" w:rsidR="00861BF1" w:rsidRPr="007B68E7" w:rsidRDefault="00861BF1" w:rsidP="00861BF1">
      <w:pPr>
        <w:rPr>
          <w:rFonts w:ascii="Arial" w:eastAsia="Arial" w:hAnsi="Arial" w:cs="Arial"/>
          <w:b/>
          <w:bCs/>
          <w:color w:val="7030A0"/>
          <w:sz w:val="24"/>
          <w:szCs w:val="24"/>
        </w:rPr>
      </w:pPr>
      <w:r w:rsidRPr="007B68E7">
        <w:rPr>
          <w:rFonts w:ascii="Arial" w:eastAsia="Arial" w:hAnsi="Arial" w:cs="Arial"/>
          <w:b/>
          <w:bCs/>
          <w:color w:val="7030A0"/>
          <w:sz w:val="24"/>
          <w:szCs w:val="24"/>
        </w:rPr>
        <w:t>SOFTWARE MANUAL RS232</w:t>
      </w:r>
      <w:r>
        <w:rPr>
          <w:rFonts w:ascii="Arial" w:eastAsia="Arial" w:hAnsi="Arial" w:cs="Arial"/>
          <w:b/>
          <w:bCs/>
          <w:color w:val="7030A0"/>
          <w:sz w:val="24"/>
          <w:szCs w:val="24"/>
        </w:rPr>
        <w:t xml:space="preserve"> to UART</w:t>
      </w:r>
    </w:p>
    <w:p w14:paraId="2351E2BE"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The RS-232 protocol is an asynchronous serial communication protocol, it does not have an order in which data is sent between devices. that is, it does not have a data sending order between devices, so it is necessary to take care of the synchronization of the therefore it is necessary to take care of the synchronization of the sending to avoid loss of information or communication failures. information or failures in the communication.</w:t>
      </w:r>
    </w:p>
    <w:p w14:paraId="17746453"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Another of its main characteristics is that it is a point-to-point protocol, that is, it only allows communication from one device to another using a communication terminal. to another using a specific communication terminal. It does not allow the creation of networks.</w:t>
      </w:r>
    </w:p>
    <w:p w14:paraId="67397AB3"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It is a protocol developed for serial communication of single devices, widely used due to the ease of communication and cost advantages of serial communication. It makes use of DB-25 type connectors, however, it is common to observe devices with DB-9, 9-pin connectors due to their lower cost.</w:t>
      </w:r>
    </w:p>
    <w:p w14:paraId="232507DC"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The electrical interface uses an asymmetrical electrical connection with unbalanced circuits, all referenced to ground. The logic states are defined by the following voltage levels:</w:t>
      </w:r>
    </w:p>
    <w:p w14:paraId="5EAB4CCD" w14:textId="77777777" w:rsidR="00861BF1" w:rsidRDefault="00861BF1" w:rsidP="00861BF1">
      <w:pPr>
        <w:spacing w:line="360" w:lineRule="auto"/>
        <w:jc w:val="center"/>
      </w:pPr>
      <w:r>
        <w:rPr>
          <w:noProof/>
        </w:rPr>
        <w:drawing>
          <wp:inline distT="0" distB="0" distL="0" distR="0" wp14:anchorId="47AA821A" wp14:editId="734E0352">
            <wp:extent cx="3543300" cy="2362200"/>
            <wp:effectExtent l="0" t="0" r="0" b="0"/>
            <wp:docPr id="827172301" name="Imagen 82717230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72301" name="Imagen 827172301" descr="Diagrama, Dibujo de ingenierí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6CAE320E" w14:textId="77777777" w:rsidR="00861BF1" w:rsidRPr="007B68E7" w:rsidRDefault="00861BF1" w:rsidP="00861BF1">
      <w:pPr>
        <w:spacing w:line="360" w:lineRule="auto"/>
        <w:jc w:val="center"/>
        <w:rPr>
          <w:rFonts w:ascii="Arial" w:eastAsia="Arial" w:hAnsi="Arial" w:cs="Arial"/>
          <w:i/>
          <w:iCs/>
          <w:color w:val="7030A0"/>
        </w:rPr>
      </w:pPr>
      <w:r w:rsidRPr="007B68E7">
        <w:rPr>
          <w:rFonts w:ascii="Arial" w:eastAsia="Arial" w:hAnsi="Arial" w:cs="Arial"/>
          <w:i/>
          <w:iCs/>
          <w:color w:val="7030A0"/>
        </w:rPr>
        <w:lastRenderedPageBreak/>
        <w:t>Image 2. RS-232 circuit voltage specifications.</w:t>
      </w:r>
    </w:p>
    <w:p w14:paraId="71C33E44" w14:textId="77777777" w:rsidR="00861BF1" w:rsidRPr="007B68E7" w:rsidRDefault="00861BF1" w:rsidP="00861BF1">
      <w:pPr>
        <w:spacing w:line="360" w:lineRule="auto"/>
        <w:jc w:val="both"/>
        <w:rPr>
          <w:rFonts w:ascii="Arial" w:eastAsia="Arial" w:hAnsi="Arial" w:cs="Arial"/>
          <w:i/>
          <w:iCs/>
          <w:sz w:val="24"/>
          <w:szCs w:val="24"/>
        </w:rPr>
      </w:pPr>
      <w:r w:rsidRPr="007B68E7">
        <w:rPr>
          <w:rFonts w:ascii="Arial" w:eastAsia="Arial" w:hAnsi="Arial" w:cs="Arial"/>
          <w:i/>
          <w:iCs/>
          <w:sz w:val="24"/>
          <w:szCs w:val="24"/>
        </w:rPr>
        <w:t>As can be seen, the standard considers a logic one to any voltage value between -5 and -12 volts, and a logic zero to those values between 5 and 12 volts positive, with a transition zone (forbidden operation zone) from 5 to -5 volts.</w:t>
      </w:r>
    </w:p>
    <w:p w14:paraId="6A38A838" w14:textId="77777777" w:rsidR="00861BF1" w:rsidRPr="007B68E7" w:rsidRDefault="00861BF1" w:rsidP="00861BF1">
      <w:pPr>
        <w:spacing w:line="360" w:lineRule="auto"/>
        <w:jc w:val="both"/>
        <w:rPr>
          <w:rFonts w:ascii="Arial" w:eastAsia="Arial" w:hAnsi="Arial" w:cs="Arial"/>
          <w:i/>
          <w:iCs/>
          <w:sz w:val="24"/>
          <w:szCs w:val="24"/>
        </w:rPr>
      </w:pPr>
      <w:r w:rsidRPr="007B68E7">
        <w:rPr>
          <w:rFonts w:ascii="Arial" w:eastAsia="Arial" w:hAnsi="Arial" w:cs="Arial"/>
          <w:i/>
          <w:iCs/>
          <w:sz w:val="24"/>
          <w:szCs w:val="24"/>
        </w:rPr>
        <w:t>The interface is used at a rate of less than 20Kbps for a distance of less than 15m. In practice, these limits can be exceeded by using low capacity cables in electrically low-noise environments.</w:t>
      </w:r>
    </w:p>
    <w:p w14:paraId="1A9A4D61" w14:textId="77777777" w:rsidR="00861BF1" w:rsidRDefault="00861BF1" w:rsidP="00861BF1">
      <w:pPr>
        <w:spacing w:line="360" w:lineRule="auto"/>
        <w:jc w:val="center"/>
      </w:pPr>
      <w:r>
        <w:rPr>
          <w:noProof/>
        </w:rPr>
        <w:drawing>
          <wp:inline distT="0" distB="0" distL="0" distR="0" wp14:anchorId="12E265DD" wp14:editId="0A3EFBF0">
            <wp:extent cx="2105025" cy="2206139"/>
            <wp:effectExtent l="0" t="0" r="0" b="3810"/>
            <wp:docPr id="1537203106" name="Imagen 153720310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03106" name="Imagen 1537203106" descr="Diagrama, Esquemát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1186" cy="2212596"/>
                    </a:xfrm>
                    <a:prstGeom prst="rect">
                      <a:avLst/>
                    </a:prstGeom>
                  </pic:spPr>
                </pic:pic>
              </a:graphicData>
            </a:graphic>
          </wp:inline>
        </w:drawing>
      </w:r>
    </w:p>
    <w:p w14:paraId="2C973E55" w14:textId="77777777" w:rsidR="00861BF1" w:rsidRPr="007B68E7" w:rsidRDefault="00861BF1" w:rsidP="00861BF1">
      <w:pPr>
        <w:spacing w:line="360" w:lineRule="auto"/>
        <w:jc w:val="center"/>
        <w:rPr>
          <w:rFonts w:ascii="Arial" w:eastAsia="Arial" w:hAnsi="Arial" w:cs="Arial"/>
          <w:i/>
          <w:iCs/>
          <w:color w:val="7030A0"/>
        </w:rPr>
      </w:pPr>
      <w:r w:rsidRPr="007B68E7">
        <w:rPr>
          <w:rFonts w:ascii="Arial" w:eastAsia="Arial" w:hAnsi="Arial" w:cs="Arial"/>
          <w:i/>
          <w:iCs/>
          <w:color w:val="7030A0"/>
        </w:rPr>
        <w:t>Image 3. RS-232 circuit connector with indication of each of its meanings.</w:t>
      </w:r>
    </w:p>
    <w:p w14:paraId="413F1048"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The data sent over RS232 lines is simply positive (+) and negative (-) voltage pulses relative to a ground reference. A group of +/- pulses sent by a device are carefully timed by the receiving device and decoded into what the hardware settings consider data bit packets. In other words, the RS-232 standard only defines a relatively flexible general electrical framework for transmitting and receiving electrical pulses. What one does with all these pulses ultimately depends on the connected hardware. Things like character encoding, spacing, start bits, stop bits, bit order, error detection, bit rate, etc. are not the responsibility of the RS-232 scope and are set by the user's connected circuitry, usually in the form of a serial communication port and its associated chips and transistors.</w:t>
      </w:r>
    </w:p>
    <w:p w14:paraId="2C35477E" w14:textId="61D4E4A9"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 xml:space="preserve">The job of the COM port is to make sense of the pulses on behalf of the connected computer or peripheral. For reference, an RS-232 system must transmit from one </w:t>
      </w:r>
      <w:r w:rsidRPr="007B68E7">
        <w:rPr>
          <w:rFonts w:ascii="Arial" w:eastAsia="Arial" w:hAnsi="Arial" w:cs="Arial"/>
          <w:sz w:val="24"/>
          <w:szCs w:val="24"/>
        </w:rPr>
        <w:lastRenderedPageBreak/>
        <w:t>device (sending on its Tx pin), to a receiving device (receiving on its Rx pin) and vice versa. Do not try to connect Tx to Tx or Rx to Rx in a three-wire RS-232 system! The only pin that is directly connected is the ground connector, which gives both ends a common reference point for measuring pulses. Each RS-232 controller uses inversion logic and employs a single terminal, bipolar output voltage to feed a UART (Universal Asynchronous Receiver/Transmitter). Because the system has three wires and two separate communication channels, it is considered a "Full Duplex" system. Data can be transmitted at the same time as it is receive</w:t>
      </w:r>
      <w:r>
        <w:rPr>
          <w:rFonts w:ascii="Arial" w:eastAsia="Arial" w:hAnsi="Arial" w:cs="Arial"/>
          <w:sz w:val="24"/>
          <w:szCs w:val="24"/>
        </w:rPr>
        <w:t>.</w:t>
      </w:r>
    </w:p>
    <w:p w14:paraId="1304898A" w14:textId="77777777" w:rsidR="00861BF1" w:rsidRPr="007B68E7" w:rsidRDefault="00861BF1" w:rsidP="00861BF1">
      <w:pPr>
        <w:rPr>
          <w:rFonts w:ascii="Arial" w:eastAsia="Arial" w:hAnsi="Arial" w:cs="Arial"/>
          <w:b/>
          <w:bCs/>
          <w:color w:val="7030A0"/>
          <w:sz w:val="24"/>
          <w:szCs w:val="24"/>
        </w:rPr>
      </w:pPr>
      <w:r w:rsidRPr="007B68E7">
        <w:rPr>
          <w:rFonts w:ascii="Arial" w:eastAsia="Arial" w:hAnsi="Arial" w:cs="Arial"/>
          <w:b/>
          <w:bCs/>
          <w:color w:val="7030A0"/>
          <w:sz w:val="24"/>
          <w:szCs w:val="24"/>
        </w:rPr>
        <w:t>Data readout</w:t>
      </w:r>
    </w:p>
    <w:p w14:paraId="301D21AA" w14:textId="76CFFB7A"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b/>
          <w:bCs/>
          <w:sz w:val="28"/>
          <w:szCs w:val="28"/>
        </w:rPr>
        <w:t xml:space="preserve">- </w:t>
      </w:r>
      <w:r w:rsidRPr="007B68E7">
        <w:rPr>
          <w:rFonts w:ascii="Arial" w:eastAsia="Arial" w:hAnsi="Arial" w:cs="Arial"/>
          <w:sz w:val="24"/>
          <w:szCs w:val="24"/>
        </w:rPr>
        <w:t>The first step of the data reading process starts with a check to evaluate if the ESP is connected and ready to receive information, if the</w:t>
      </w:r>
      <w:r w:rsidR="00626E9C">
        <w:rPr>
          <w:rFonts w:ascii="Arial" w:eastAsia="Arial" w:hAnsi="Arial" w:cs="Arial"/>
          <w:sz w:val="24"/>
          <w:szCs w:val="24"/>
        </w:rPr>
        <w:t xml:space="preserve"> buffer remains empty, </w:t>
      </w:r>
      <w:r w:rsidRPr="007B68E7">
        <w:rPr>
          <w:rFonts w:ascii="Arial" w:eastAsia="Arial" w:hAnsi="Arial" w:cs="Arial"/>
          <w:sz w:val="24"/>
          <w:szCs w:val="24"/>
        </w:rPr>
        <w:t xml:space="preserve">the ESP will </w:t>
      </w:r>
      <w:r w:rsidR="00626E9C">
        <w:rPr>
          <w:rFonts w:ascii="Arial" w:eastAsia="Arial" w:hAnsi="Arial" w:cs="Arial"/>
          <w:sz w:val="24"/>
          <w:szCs w:val="24"/>
        </w:rPr>
        <w:t>go to</w:t>
      </w:r>
      <w:r w:rsidRPr="007B68E7">
        <w:rPr>
          <w:rFonts w:ascii="Arial" w:eastAsia="Arial" w:hAnsi="Arial" w:cs="Arial"/>
          <w:sz w:val="24"/>
          <w:szCs w:val="24"/>
        </w:rPr>
        <w:t xml:space="preserve"> deep sleep state to avoid significant power consumption. Otherwise, if the </w:t>
      </w:r>
      <w:r w:rsidR="00626E9C">
        <w:rPr>
          <w:rFonts w:ascii="Arial" w:eastAsia="Arial" w:hAnsi="Arial" w:cs="Arial"/>
          <w:sz w:val="24"/>
          <w:szCs w:val="24"/>
        </w:rPr>
        <w:t xml:space="preserve">buffer is correctly fulfilled </w:t>
      </w:r>
      <w:r w:rsidRPr="007B68E7">
        <w:rPr>
          <w:rFonts w:ascii="Arial" w:eastAsia="Arial" w:hAnsi="Arial" w:cs="Arial"/>
          <w:sz w:val="24"/>
          <w:szCs w:val="24"/>
        </w:rPr>
        <w:t>by</w:t>
      </w:r>
      <w:r w:rsidR="00626E9C">
        <w:rPr>
          <w:rFonts w:ascii="Arial" w:eastAsia="Arial" w:hAnsi="Arial" w:cs="Arial"/>
          <w:sz w:val="24"/>
          <w:szCs w:val="24"/>
        </w:rPr>
        <w:t xml:space="preserve"> the proper header command “$”</w:t>
      </w:r>
      <w:r w:rsidR="006C3E8B">
        <w:rPr>
          <w:rFonts w:ascii="Arial" w:eastAsia="Arial" w:hAnsi="Arial" w:cs="Arial"/>
          <w:sz w:val="24"/>
          <w:szCs w:val="24"/>
        </w:rPr>
        <w:t xml:space="preserve">, </w:t>
      </w:r>
      <w:r w:rsidRPr="007B68E7">
        <w:rPr>
          <w:rFonts w:ascii="Arial" w:eastAsia="Arial" w:hAnsi="Arial" w:cs="Arial"/>
          <w:sz w:val="24"/>
          <w:szCs w:val="24"/>
        </w:rPr>
        <w:t xml:space="preserve">the ESP </w:t>
      </w:r>
      <w:r w:rsidR="006C3E8B">
        <w:rPr>
          <w:rFonts w:ascii="Arial" w:eastAsia="Arial" w:hAnsi="Arial" w:cs="Arial"/>
          <w:sz w:val="24"/>
          <w:szCs w:val="24"/>
        </w:rPr>
        <w:t>will continue the</w:t>
      </w:r>
      <w:r w:rsidRPr="007B68E7">
        <w:rPr>
          <w:rFonts w:ascii="Arial" w:eastAsia="Arial" w:hAnsi="Arial" w:cs="Arial"/>
          <w:sz w:val="24"/>
          <w:szCs w:val="24"/>
        </w:rPr>
        <w:t xml:space="preserve"> </w:t>
      </w:r>
      <w:r w:rsidR="00626E9C">
        <w:rPr>
          <w:rFonts w:ascii="Arial" w:eastAsia="Arial" w:hAnsi="Arial" w:cs="Arial"/>
          <w:sz w:val="24"/>
          <w:szCs w:val="24"/>
        </w:rPr>
        <w:t>process</w:t>
      </w:r>
      <w:r w:rsidRPr="007B68E7">
        <w:rPr>
          <w:rFonts w:ascii="Arial" w:eastAsia="Arial" w:hAnsi="Arial" w:cs="Arial"/>
          <w:sz w:val="24"/>
          <w:szCs w:val="24"/>
        </w:rPr>
        <w:t>.</w:t>
      </w:r>
    </w:p>
    <w:p w14:paraId="68A148E1" w14:textId="02E23B1B"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b/>
          <w:bCs/>
          <w:sz w:val="28"/>
          <w:szCs w:val="28"/>
        </w:rPr>
        <w:t>-</w:t>
      </w:r>
      <w:r w:rsidRPr="007B68E7">
        <w:rPr>
          <w:rFonts w:ascii="Arial" w:eastAsia="Arial" w:hAnsi="Arial" w:cs="Arial"/>
          <w:sz w:val="28"/>
          <w:szCs w:val="28"/>
        </w:rPr>
        <w:t xml:space="preserve"> </w:t>
      </w:r>
      <w:r w:rsidRPr="007B68E7">
        <w:rPr>
          <w:rFonts w:ascii="Arial" w:eastAsia="Arial" w:hAnsi="Arial" w:cs="Arial"/>
          <w:sz w:val="24"/>
          <w:szCs w:val="24"/>
        </w:rPr>
        <w:t>The second step is fundamental</w:t>
      </w:r>
      <w:r w:rsidR="006C3E8B">
        <w:rPr>
          <w:rFonts w:ascii="Arial" w:eastAsia="Arial" w:hAnsi="Arial" w:cs="Arial"/>
          <w:sz w:val="24"/>
          <w:szCs w:val="24"/>
        </w:rPr>
        <w:t xml:space="preserve">, is where the </w:t>
      </w:r>
      <w:r w:rsidRPr="007B68E7">
        <w:rPr>
          <w:rFonts w:ascii="Arial" w:eastAsia="Arial" w:hAnsi="Arial" w:cs="Arial"/>
          <w:sz w:val="24"/>
          <w:szCs w:val="24"/>
        </w:rPr>
        <w:t>translation of the data obtained</w:t>
      </w:r>
      <w:r w:rsidR="006C3E8B">
        <w:rPr>
          <w:rFonts w:ascii="Arial" w:eastAsia="Arial" w:hAnsi="Arial" w:cs="Arial"/>
          <w:sz w:val="24"/>
          <w:szCs w:val="24"/>
        </w:rPr>
        <w:t xml:space="preserve"> is done</w:t>
      </w:r>
      <w:r w:rsidRPr="007B68E7">
        <w:rPr>
          <w:rFonts w:ascii="Arial" w:eastAsia="Arial" w:hAnsi="Arial" w:cs="Arial"/>
          <w:sz w:val="24"/>
          <w:szCs w:val="24"/>
        </w:rPr>
        <w:t>, for example, each PLC actuator used will be considered as a variable that will be sent in a string of information which will be translated and presented on the Web server to facilitate the visualization of the data.</w:t>
      </w:r>
    </w:p>
    <w:p w14:paraId="0E75BC94" w14:textId="77777777"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sz w:val="24"/>
          <w:szCs w:val="24"/>
        </w:rPr>
        <w:t>Each actuator, sensor and component that transmits an important data is represented by a variable, in this case it is represented by variables that are represented from 1-7 respectively, this string of data will be sent by the PLC to the RS232, which will translate the information and with the help of the ESP can interface to the web server, obtaining the data in real time.</w:t>
      </w:r>
    </w:p>
    <w:p w14:paraId="55D02F43" w14:textId="7C542577" w:rsidR="00861BF1" w:rsidRDefault="00861BF1" w:rsidP="006C3E8B">
      <w:pPr>
        <w:pStyle w:val="Prrafodelista"/>
        <w:numPr>
          <w:ilvl w:val="0"/>
          <w:numId w:val="2"/>
        </w:numPr>
        <w:spacing w:line="360" w:lineRule="auto"/>
        <w:rPr>
          <w:rFonts w:ascii="Arial" w:eastAsia="Arial" w:hAnsi="Arial" w:cs="Arial"/>
          <w:color w:val="7030A0"/>
          <w:sz w:val="24"/>
          <w:szCs w:val="24"/>
        </w:rPr>
      </w:pPr>
      <w:proofErr w:type="spellStart"/>
      <w:r w:rsidRPr="1C3AAD38">
        <w:rPr>
          <w:rFonts w:ascii="Arial" w:eastAsia="Arial" w:hAnsi="Arial" w:cs="Arial"/>
          <w:b/>
          <w:bCs/>
          <w:color w:val="7030A0"/>
          <w:sz w:val="24"/>
          <w:szCs w:val="24"/>
        </w:rPr>
        <w:t>Actuator</w:t>
      </w:r>
      <w:proofErr w:type="spellEnd"/>
      <w:r w:rsidRPr="1C3AAD38">
        <w:rPr>
          <w:rFonts w:ascii="Arial" w:eastAsia="Arial" w:hAnsi="Arial" w:cs="Arial"/>
          <w:b/>
          <w:bCs/>
          <w:color w:val="7030A0"/>
          <w:sz w:val="24"/>
          <w:szCs w:val="24"/>
        </w:rPr>
        <w:t xml:space="preserve"> 1 </w:t>
      </w:r>
      <w:r w:rsidRPr="1C3AAD38">
        <w:rPr>
          <w:rFonts w:ascii="Arial" w:eastAsia="Arial" w:hAnsi="Arial" w:cs="Arial"/>
          <w:sz w:val="24"/>
          <w:szCs w:val="24"/>
        </w:rPr>
        <w:t>:</w:t>
      </w:r>
      <w:proofErr w:type="spellStart"/>
      <w:r w:rsidRPr="1C3AAD38">
        <w:rPr>
          <w:rFonts w:ascii="Arial" w:eastAsia="Arial" w:hAnsi="Arial" w:cs="Arial"/>
          <w:sz w:val="24"/>
          <w:szCs w:val="24"/>
        </w:rPr>
        <w:t>Start</w:t>
      </w:r>
      <w:proofErr w:type="spellEnd"/>
      <w:r w:rsidRPr="1C3AAD38">
        <w:rPr>
          <w:rFonts w:ascii="Arial" w:eastAsia="Arial" w:hAnsi="Arial" w:cs="Arial"/>
          <w:sz w:val="24"/>
          <w:szCs w:val="24"/>
        </w:rPr>
        <w:t>-up</w:t>
      </w:r>
    </w:p>
    <w:p w14:paraId="2EB211B4" w14:textId="40364079" w:rsidR="00861BF1" w:rsidRDefault="00861BF1" w:rsidP="00861BF1">
      <w:pPr>
        <w:pStyle w:val="Prrafodelista"/>
        <w:numPr>
          <w:ilvl w:val="0"/>
          <w:numId w:val="2"/>
        </w:numPr>
        <w:spacing w:line="360" w:lineRule="auto"/>
        <w:jc w:val="both"/>
        <w:rPr>
          <w:rFonts w:ascii="Arial" w:eastAsia="Arial" w:hAnsi="Arial" w:cs="Arial"/>
          <w:color w:val="7030A0"/>
          <w:sz w:val="24"/>
          <w:szCs w:val="24"/>
        </w:rPr>
      </w:pPr>
      <w:proofErr w:type="spellStart"/>
      <w:r w:rsidRPr="1C3AAD38">
        <w:rPr>
          <w:rFonts w:ascii="Arial" w:eastAsia="Arial" w:hAnsi="Arial" w:cs="Arial"/>
          <w:b/>
          <w:bCs/>
          <w:color w:val="7030A0"/>
          <w:sz w:val="24"/>
          <w:szCs w:val="24"/>
        </w:rPr>
        <w:t>Actuator</w:t>
      </w:r>
      <w:proofErr w:type="spellEnd"/>
      <w:r w:rsidRPr="1C3AAD38">
        <w:rPr>
          <w:rFonts w:ascii="Arial" w:eastAsia="Arial" w:hAnsi="Arial" w:cs="Arial"/>
          <w:b/>
          <w:bCs/>
          <w:color w:val="7030A0"/>
          <w:sz w:val="24"/>
          <w:szCs w:val="24"/>
        </w:rPr>
        <w:t xml:space="preserve"> 2</w:t>
      </w:r>
      <w:r w:rsidRPr="1C3AAD38">
        <w:rPr>
          <w:rFonts w:ascii="Arial" w:eastAsia="Arial" w:hAnsi="Arial" w:cs="Arial"/>
          <w:sz w:val="24"/>
          <w:szCs w:val="24"/>
        </w:rPr>
        <w:t xml:space="preserve">: Drill </w:t>
      </w:r>
    </w:p>
    <w:p w14:paraId="005E039B" w14:textId="7216905B" w:rsidR="00861BF1" w:rsidRPr="006C3E8B" w:rsidRDefault="00861BF1" w:rsidP="00861BF1">
      <w:pPr>
        <w:pStyle w:val="Prrafodelista"/>
        <w:numPr>
          <w:ilvl w:val="0"/>
          <w:numId w:val="2"/>
        </w:numPr>
        <w:spacing w:line="360" w:lineRule="auto"/>
        <w:jc w:val="both"/>
        <w:rPr>
          <w:rFonts w:ascii="Arial" w:eastAsia="Arial" w:hAnsi="Arial" w:cs="Arial"/>
          <w:color w:val="7030A0"/>
          <w:sz w:val="24"/>
          <w:szCs w:val="24"/>
        </w:rPr>
      </w:pPr>
      <w:proofErr w:type="spellStart"/>
      <w:r w:rsidRPr="1C3AAD38">
        <w:rPr>
          <w:rFonts w:ascii="Arial" w:eastAsia="Arial" w:hAnsi="Arial" w:cs="Arial"/>
          <w:b/>
          <w:bCs/>
          <w:color w:val="7030A0"/>
          <w:sz w:val="24"/>
          <w:szCs w:val="24"/>
        </w:rPr>
        <w:t>Actuator</w:t>
      </w:r>
      <w:proofErr w:type="spellEnd"/>
      <w:r w:rsidRPr="1C3AAD38">
        <w:rPr>
          <w:rFonts w:ascii="Arial" w:eastAsia="Arial" w:hAnsi="Arial" w:cs="Arial"/>
          <w:b/>
          <w:bCs/>
          <w:color w:val="7030A0"/>
          <w:sz w:val="24"/>
          <w:szCs w:val="24"/>
        </w:rPr>
        <w:t xml:space="preserve"> 3</w:t>
      </w:r>
      <w:r w:rsidRPr="1C3AAD38">
        <w:rPr>
          <w:rFonts w:ascii="Arial" w:eastAsia="Arial" w:hAnsi="Arial" w:cs="Arial"/>
          <w:sz w:val="24"/>
          <w:szCs w:val="24"/>
        </w:rPr>
        <w:t xml:space="preserve">: </w:t>
      </w:r>
      <w:proofErr w:type="spellStart"/>
      <w:r w:rsidRPr="1C3AAD38">
        <w:rPr>
          <w:rFonts w:ascii="Arial" w:eastAsia="Arial" w:hAnsi="Arial" w:cs="Arial"/>
          <w:sz w:val="24"/>
          <w:szCs w:val="24"/>
        </w:rPr>
        <w:t>Secondary</w:t>
      </w:r>
      <w:proofErr w:type="spellEnd"/>
      <w:r w:rsidRPr="1C3AAD38">
        <w:rPr>
          <w:rFonts w:ascii="Arial" w:eastAsia="Arial" w:hAnsi="Arial" w:cs="Arial"/>
          <w:sz w:val="24"/>
          <w:szCs w:val="24"/>
        </w:rPr>
        <w:t xml:space="preserve"> displacer </w:t>
      </w:r>
    </w:p>
    <w:p w14:paraId="5E4A432A" w14:textId="7B1A6BC3" w:rsidR="006C3E8B" w:rsidRPr="006C3E8B" w:rsidRDefault="006C3E8B" w:rsidP="006C3E8B">
      <w:pPr>
        <w:pStyle w:val="Prrafodelista"/>
        <w:numPr>
          <w:ilvl w:val="0"/>
          <w:numId w:val="2"/>
        </w:numPr>
        <w:spacing w:line="360" w:lineRule="auto"/>
        <w:jc w:val="both"/>
        <w:rPr>
          <w:rFonts w:ascii="Arial" w:eastAsia="Arial" w:hAnsi="Arial" w:cs="Arial"/>
          <w:color w:val="7030A0"/>
          <w:sz w:val="24"/>
          <w:szCs w:val="24"/>
        </w:rPr>
      </w:pPr>
      <w:proofErr w:type="spellStart"/>
      <w:r w:rsidRPr="1C3AAD38">
        <w:rPr>
          <w:rFonts w:ascii="Arial" w:eastAsia="Arial" w:hAnsi="Arial" w:cs="Arial"/>
          <w:b/>
          <w:bCs/>
          <w:color w:val="7030A0"/>
          <w:sz w:val="24"/>
          <w:szCs w:val="24"/>
        </w:rPr>
        <w:t>Actuator</w:t>
      </w:r>
      <w:proofErr w:type="spellEnd"/>
      <w:r w:rsidRPr="1C3AAD38">
        <w:rPr>
          <w:rFonts w:ascii="Arial" w:eastAsia="Arial" w:hAnsi="Arial" w:cs="Arial"/>
          <w:b/>
          <w:bCs/>
          <w:color w:val="7030A0"/>
          <w:sz w:val="24"/>
          <w:szCs w:val="24"/>
        </w:rPr>
        <w:t xml:space="preserve"> </w:t>
      </w:r>
      <w:r>
        <w:rPr>
          <w:rFonts w:ascii="Arial" w:eastAsia="Arial" w:hAnsi="Arial" w:cs="Arial"/>
          <w:b/>
          <w:bCs/>
          <w:color w:val="7030A0"/>
          <w:sz w:val="24"/>
          <w:szCs w:val="24"/>
        </w:rPr>
        <w:t>4</w:t>
      </w:r>
      <w:r w:rsidRPr="1C3AAD38">
        <w:rPr>
          <w:rFonts w:ascii="Arial" w:eastAsia="Arial" w:hAnsi="Arial" w:cs="Arial"/>
          <w:sz w:val="24"/>
          <w:szCs w:val="24"/>
        </w:rPr>
        <w:t xml:space="preserve">: </w:t>
      </w:r>
      <w:proofErr w:type="spellStart"/>
      <w:r w:rsidRPr="006C3E8B">
        <w:rPr>
          <w:rFonts w:ascii="Arial" w:eastAsia="Arial" w:hAnsi="Arial" w:cs="Arial"/>
          <w:sz w:val="24"/>
          <w:szCs w:val="24"/>
        </w:rPr>
        <w:t>thirdth</w:t>
      </w:r>
      <w:proofErr w:type="spellEnd"/>
      <w:r w:rsidRPr="1C3AAD38">
        <w:rPr>
          <w:rFonts w:ascii="Arial" w:eastAsia="Arial" w:hAnsi="Arial" w:cs="Arial"/>
          <w:sz w:val="24"/>
          <w:szCs w:val="24"/>
        </w:rPr>
        <w:t xml:space="preserve"> displacer</w:t>
      </w:r>
    </w:p>
    <w:p w14:paraId="3B33E748" w14:textId="40589237" w:rsidR="00861BF1" w:rsidRDefault="006C3E8B" w:rsidP="00861BF1">
      <w:pPr>
        <w:pStyle w:val="Prrafodelista"/>
        <w:numPr>
          <w:ilvl w:val="0"/>
          <w:numId w:val="2"/>
        </w:numPr>
        <w:spacing w:line="360" w:lineRule="auto"/>
        <w:jc w:val="both"/>
        <w:rPr>
          <w:rFonts w:ascii="Arial" w:eastAsia="Arial" w:hAnsi="Arial" w:cs="Arial"/>
          <w:color w:val="7030A0"/>
          <w:sz w:val="24"/>
          <w:szCs w:val="24"/>
        </w:rPr>
      </w:pPr>
      <w:r>
        <w:rPr>
          <w:rFonts w:ascii="Arial" w:eastAsia="Arial" w:hAnsi="Arial" w:cs="Arial"/>
          <w:b/>
          <w:bCs/>
          <w:color w:val="7030A0"/>
          <w:sz w:val="24"/>
          <w:szCs w:val="24"/>
        </w:rPr>
        <w:t>Metal</w:t>
      </w:r>
      <w:r w:rsidR="00861BF1" w:rsidRPr="1C3AAD38">
        <w:rPr>
          <w:rFonts w:ascii="Arial" w:eastAsia="Arial" w:hAnsi="Arial" w:cs="Arial"/>
          <w:b/>
          <w:bCs/>
          <w:color w:val="7030A0"/>
          <w:sz w:val="24"/>
          <w:szCs w:val="24"/>
        </w:rPr>
        <w:t>:</w:t>
      </w:r>
      <w:r>
        <w:rPr>
          <w:rFonts w:ascii="Arial" w:eastAsia="Arial" w:hAnsi="Arial" w:cs="Arial"/>
          <w:sz w:val="24"/>
          <w:szCs w:val="24"/>
        </w:rPr>
        <w:t xml:space="preserve"> </w:t>
      </w:r>
      <w:r w:rsidR="00861BF1" w:rsidRPr="1C3AAD38">
        <w:rPr>
          <w:rFonts w:ascii="Arial" w:eastAsia="Arial" w:hAnsi="Arial" w:cs="Arial"/>
          <w:sz w:val="24"/>
          <w:szCs w:val="24"/>
        </w:rPr>
        <w:t>Metal</w:t>
      </w:r>
      <w:r>
        <w:rPr>
          <w:rFonts w:ascii="Arial" w:eastAsia="Arial" w:hAnsi="Arial" w:cs="Arial"/>
          <w:sz w:val="24"/>
          <w:szCs w:val="24"/>
        </w:rPr>
        <w:t xml:space="preserve"> </w:t>
      </w:r>
      <w:proofErr w:type="spellStart"/>
      <w:r>
        <w:rPr>
          <w:rFonts w:ascii="Arial" w:eastAsia="Arial" w:hAnsi="Arial" w:cs="Arial"/>
          <w:sz w:val="24"/>
          <w:szCs w:val="24"/>
        </w:rPr>
        <w:t>products</w:t>
      </w:r>
      <w:proofErr w:type="spellEnd"/>
    </w:p>
    <w:p w14:paraId="513C7C43" w14:textId="76803B9B" w:rsidR="00861BF1" w:rsidRDefault="006C3E8B" w:rsidP="00861BF1">
      <w:pPr>
        <w:pStyle w:val="Prrafodelista"/>
        <w:numPr>
          <w:ilvl w:val="0"/>
          <w:numId w:val="2"/>
        </w:numPr>
        <w:spacing w:line="360" w:lineRule="auto"/>
        <w:jc w:val="both"/>
        <w:rPr>
          <w:rFonts w:ascii="Arial" w:eastAsia="Arial" w:hAnsi="Arial" w:cs="Arial"/>
          <w:color w:val="7030A0"/>
          <w:sz w:val="24"/>
          <w:szCs w:val="24"/>
        </w:rPr>
      </w:pPr>
      <w:proofErr w:type="spellStart"/>
      <w:r>
        <w:rPr>
          <w:rFonts w:ascii="Arial" w:eastAsia="Arial" w:hAnsi="Arial" w:cs="Arial"/>
          <w:b/>
          <w:bCs/>
          <w:color w:val="7030A0"/>
          <w:sz w:val="24"/>
          <w:szCs w:val="24"/>
        </w:rPr>
        <w:t>Plastic</w:t>
      </w:r>
      <w:proofErr w:type="spellEnd"/>
      <w:r w:rsidR="00861BF1" w:rsidRPr="1C3AAD38">
        <w:rPr>
          <w:rFonts w:ascii="Arial" w:eastAsia="Arial" w:hAnsi="Arial" w:cs="Arial"/>
          <w:b/>
          <w:bCs/>
          <w:color w:val="7030A0"/>
          <w:sz w:val="24"/>
          <w:szCs w:val="24"/>
        </w:rPr>
        <w:t>:</w:t>
      </w:r>
      <w:r w:rsidR="00861BF1" w:rsidRPr="1C3AAD38">
        <w:rPr>
          <w:rFonts w:ascii="Arial" w:eastAsia="Arial" w:hAnsi="Arial" w:cs="Arial"/>
          <w:sz w:val="24"/>
          <w:szCs w:val="24"/>
        </w:rPr>
        <w:t xml:space="preserve"> </w:t>
      </w:r>
      <w:proofErr w:type="spellStart"/>
      <w:r w:rsidR="00861BF1" w:rsidRPr="1C3AAD38">
        <w:rPr>
          <w:rFonts w:ascii="Arial" w:eastAsia="Arial" w:hAnsi="Arial" w:cs="Arial"/>
          <w:sz w:val="24"/>
          <w:szCs w:val="24"/>
        </w:rPr>
        <w:t>Plastic</w:t>
      </w:r>
      <w:proofErr w:type="spellEnd"/>
      <w:r w:rsidR="00861BF1" w:rsidRPr="1C3AAD38">
        <w:rPr>
          <w:rFonts w:ascii="Arial" w:eastAsia="Arial" w:hAnsi="Arial" w:cs="Arial"/>
          <w:sz w:val="24"/>
          <w:szCs w:val="24"/>
        </w:rPr>
        <w:t xml:space="preserve"> </w:t>
      </w:r>
      <w:proofErr w:type="spellStart"/>
      <w:r>
        <w:rPr>
          <w:rFonts w:ascii="Arial" w:eastAsia="Arial" w:hAnsi="Arial" w:cs="Arial"/>
          <w:sz w:val="24"/>
          <w:szCs w:val="24"/>
        </w:rPr>
        <w:t>products</w:t>
      </w:r>
      <w:proofErr w:type="spellEnd"/>
    </w:p>
    <w:p w14:paraId="7602B75D" w14:textId="2A7CEFA5" w:rsidR="006C3E8B" w:rsidRPr="00470F05" w:rsidRDefault="006C3E8B" w:rsidP="006C3E8B">
      <w:pPr>
        <w:pStyle w:val="Prrafodelista"/>
        <w:numPr>
          <w:ilvl w:val="0"/>
          <w:numId w:val="2"/>
        </w:numPr>
        <w:spacing w:line="360" w:lineRule="auto"/>
        <w:jc w:val="both"/>
        <w:rPr>
          <w:rFonts w:ascii="Arial" w:eastAsia="Arial" w:hAnsi="Arial" w:cs="Arial"/>
          <w:b/>
          <w:bCs/>
          <w:color w:val="7030A0"/>
          <w:sz w:val="24"/>
          <w:szCs w:val="24"/>
          <w:lang w:val="en-US"/>
        </w:rPr>
      </w:pPr>
      <w:r w:rsidRPr="006C3E8B">
        <w:rPr>
          <w:rFonts w:ascii="Arial" w:eastAsia="Arial" w:hAnsi="Arial" w:cs="Arial"/>
          <w:b/>
          <w:bCs/>
          <w:color w:val="7030A0"/>
          <w:sz w:val="24"/>
          <w:szCs w:val="24"/>
          <w:lang w:val="en-US"/>
        </w:rPr>
        <w:lastRenderedPageBreak/>
        <w:t>PLC Status</w:t>
      </w:r>
      <w:r w:rsidR="00861BF1" w:rsidRPr="006C3E8B">
        <w:rPr>
          <w:rFonts w:ascii="Arial" w:eastAsia="Arial" w:hAnsi="Arial" w:cs="Arial"/>
          <w:b/>
          <w:bCs/>
          <w:color w:val="7030A0"/>
          <w:sz w:val="24"/>
          <w:szCs w:val="24"/>
          <w:lang w:val="en-US"/>
        </w:rPr>
        <w:t>:</w:t>
      </w:r>
      <w:r w:rsidR="00861BF1" w:rsidRPr="006C3E8B">
        <w:rPr>
          <w:rFonts w:ascii="Arial" w:eastAsia="Arial" w:hAnsi="Arial" w:cs="Arial"/>
          <w:sz w:val="24"/>
          <w:szCs w:val="24"/>
          <w:lang w:val="en-US"/>
        </w:rPr>
        <w:t xml:space="preserve"> </w:t>
      </w:r>
      <w:r w:rsidRPr="006C3E8B">
        <w:rPr>
          <w:rFonts w:ascii="Arial" w:eastAsia="Arial" w:hAnsi="Arial" w:cs="Arial"/>
          <w:sz w:val="24"/>
          <w:szCs w:val="24"/>
          <w:lang w:val="en-US"/>
        </w:rPr>
        <w:t>Current state of PLC</w:t>
      </w:r>
    </w:p>
    <w:p w14:paraId="16024FA1" w14:textId="3DCBA1C3" w:rsidR="00470F05" w:rsidRPr="003125DF" w:rsidRDefault="00470F05" w:rsidP="003125DF">
      <w:pPr>
        <w:spacing w:line="360" w:lineRule="auto"/>
        <w:jc w:val="both"/>
        <w:rPr>
          <w:rFonts w:ascii="Arial" w:eastAsia="Arial" w:hAnsi="Arial" w:cs="Arial"/>
          <w:sz w:val="24"/>
          <w:szCs w:val="24"/>
        </w:rPr>
      </w:pPr>
      <w:r w:rsidRPr="003125DF">
        <w:rPr>
          <w:rFonts w:ascii="Arial" w:eastAsia="Arial" w:hAnsi="Arial" w:cs="Arial"/>
          <w:sz w:val="24"/>
          <w:szCs w:val="24"/>
        </w:rPr>
        <w:t xml:space="preserve">The data </w:t>
      </w:r>
      <w:r w:rsidR="003125DF">
        <w:rPr>
          <w:rFonts w:ascii="Arial" w:eastAsia="Arial" w:hAnsi="Arial" w:cs="Arial"/>
          <w:sz w:val="24"/>
          <w:szCs w:val="24"/>
        </w:rPr>
        <w:t xml:space="preserve">is </w:t>
      </w:r>
      <w:r w:rsidRPr="003125DF">
        <w:rPr>
          <w:rFonts w:ascii="Arial" w:eastAsia="Arial" w:hAnsi="Arial" w:cs="Arial"/>
          <w:sz w:val="24"/>
          <w:szCs w:val="24"/>
        </w:rPr>
        <w:t>transferred in registers to represent big numbers with two bytes</w:t>
      </w:r>
      <w:r w:rsidR="003125DF">
        <w:rPr>
          <w:rFonts w:ascii="Arial" w:eastAsia="Arial" w:hAnsi="Arial" w:cs="Arial"/>
          <w:sz w:val="24"/>
          <w:szCs w:val="24"/>
        </w:rPr>
        <w:t>, so it</w:t>
      </w:r>
      <w:r w:rsidRPr="003125DF">
        <w:rPr>
          <w:rFonts w:ascii="Arial" w:eastAsia="Arial" w:hAnsi="Arial" w:cs="Arial"/>
          <w:sz w:val="24"/>
          <w:szCs w:val="24"/>
        </w:rPr>
        <w:t xml:space="preserve"> was implemented a set of bitwise operators to obtain the data from the message obtained.</w:t>
      </w:r>
    </w:p>
    <w:p w14:paraId="4C803F22" w14:textId="0E157591" w:rsidR="00470F05" w:rsidRPr="00470F05" w:rsidRDefault="00470F05" w:rsidP="003125DF">
      <w:pPr>
        <w:spacing w:line="360" w:lineRule="auto"/>
        <w:jc w:val="center"/>
        <w:rPr>
          <w:rFonts w:ascii="Arial" w:eastAsia="Arial" w:hAnsi="Arial" w:cs="Arial"/>
          <w:b/>
          <w:bCs/>
          <w:color w:val="7030A0"/>
          <w:sz w:val="24"/>
          <w:szCs w:val="24"/>
        </w:rPr>
      </w:pPr>
      <w:r>
        <w:rPr>
          <w:noProof/>
        </w:rPr>
        <w:drawing>
          <wp:inline distT="0" distB="0" distL="0" distR="0" wp14:anchorId="684BE842" wp14:editId="3906B5DD">
            <wp:extent cx="2266950" cy="1133475"/>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rotWithShape="1">
                    <a:blip r:embed="rId15"/>
                    <a:srcRect r="49036" b="32000"/>
                    <a:stretch/>
                  </pic:blipFill>
                  <pic:spPr bwMode="auto">
                    <a:xfrm>
                      <a:off x="0" y="0"/>
                      <a:ext cx="2266950" cy="1133475"/>
                    </a:xfrm>
                    <a:prstGeom prst="rect">
                      <a:avLst/>
                    </a:prstGeom>
                    <a:ln>
                      <a:noFill/>
                    </a:ln>
                    <a:extLst>
                      <a:ext uri="{53640926-AAD7-44D8-BBD7-CCE9431645EC}">
                        <a14:shadowObscured xmlns:a14="http://schemas.microsoft.com/office/drawing/2010/main"/>
                      </a:ext>
                    </a:extLst>
                  </pic:spPr>
                </pic:pic>
              </a:graphicData>
            </a:graphic>
          </wp:inline>
        </w:drawing>
      </w:r>
    </w:p>
    <w:p w14:paraId="4E70AD6C" w14:textId="432E3952" w:rsidR="00861BF1" w:rsidRDefault="00861BF1" w:rsidP="006C3E8B">
      <w:pPr>
        <w:spacing w:line="360" w:lineRule="auto"/>
        <w:jc w:val="both"/>
        <w:rPr>
          <w:rFonts w:ascii="Arial" w:eastAsia="Arial" w:hAnsi="Arial" w:cs="Arial"/>
          <w:b/>
          <w:bCs/>
          <w:color w:val="7030A0"/>
          <w:sz w:val="24"/>
          <w:szCs w:val="24"/>
        </w:rPr>
      </w:pPr>
      <w:r w:rsidRPr="006C3E8B">
        <w:rPr>
          <w:rFonts w:ascii="Arial" w:eastAsia="Arial" w:hAnsi="Arial" w:cs="Arial"/>
          <w:b/>
          <w:bCs/>
          <w:color w:val="7030A0"/>
          <w:sz w:val="24"/>
          <w:szCs w:val="24"/>
        </w:rPr>
        <w:t xml:space="preserve">Power consumption </w:t>
      </w:r>
    </w:p>
    <w:p w14:paraId="5F59D8A0" w14:textId="2F85F257" w:rsidR="006C3E8B" w:rsidRDefault="00DE1B76" w:rsidP="006C3E8B">
      <w:pPr>
        <w:spacing w:line="360" w:lineRule="auto"/>
        <w:jc w:val="both"/>
        <w:rPr>
          <w:rFonts w:ascii="Arial" w:eastAsia="Arial" w:hAnsi="Arial" w:cs="Arial"/>
          <w:sz w:val="24"/>
          <w:szCs w:val="24"/>
        </w:rPr>
      </w:pPr>
      <w:r w:rsidRPr="00DE1B76">
        <w:rPr>
          <w:rFonts w:ascii="Arial" w:eastAsia="Arial" w:hAnsi="Arial" w:cs="Arial"/>
          <w:sz w:val="24"/>
          <w:szCs w:val="24"/>
        </w:rPr>
        <w:t xml:space="preserve">The power consumption is carried out by the noninvasive current </w:t>
      </w:r>
      <w:r w:rsidR="00E51F73" w:rsidRPr="00DE1B76">
        <w:rPr>
          <w:rFonts w:ascii="Arial" w:eastAsia="Arial" w:hAnsi="Arial" w:cs="Arial"/>
          <w:sz w:val="24"/>
          <w:szCs w:val="24"/>
        </w:rPr>
        <w:t>sensor,</w:t>
      </w:r>
      <w:r w:rsidRPr="00DE1B76">
        <w:rPr>
          <w:rFonts w:ascii="Arial" w:eastAsia="Arial" w:hAnsi="Arial" w:cs="Arial"/>
          <w:sz w:val="24"/>
          <w:szCs w:val="24"/>
        </w:rPr>
        <w:t xml:space="preserve"> which is attached to the ADS1115, </w:t>
      </w:r>
      <w:r w:rsidR="00E51F73" w:rsidRPr="00DE1B76">
        <w:rPr>
          <w:rFonts w:ascii="Arial" w:eastAsia="Arial" w:hAnsi="Arial" w:cs="Arial"/>
          <w:sz w:val="24"/>
          <w:szCs w:val="24"/>
        </w:rPr>
        <w:t>it</w:t>
      </w:r>
      <w:r w:rsidRPr="00DE1B76">
        <w:rPr>
          <w:rFonts w:ascii="Arial" w:eastAsia="Arial" w:hAnsi="Arial" w:cs="Arial"/>
          <w:sz w:val="24"/>
          <w:szCs w:val="24"/>
        </w:rPr>
        <w:t xml:space="preserve"> is better known as a </w:t>
      </w:r>
      <w:r w:rsidR="00E51F73" w:rsidRPr="00DE1B76">
        <w:rPr>
          <w:rFonts w:ascii="Arial" w:eastAsia="Arial" w:hAnsi="Arial" w:cs="Arial"/>
          <w:sz w:val="24"/>
          <w:szCs w:val="24"/>
        </w:rPr>
        <w:t>twelve-bit</w:t>
      </w:r>
      <w:r w:rsidRPr="00DE1B76">
        <w:rPr>
          <w:rFonts w:ascii="Arial" w:eastAsia="Arial" w:hAnsi="Arial" w:cs="Arial"/>
          <w:sz w:val="24"/>
          <w:szCs w:val="24"/>
        </w:rPr>
        <w:t xml:space="preserve"> Analog to Digital Converter, it is integrated with a Programable Gain Amplifier which is helpful to acquire very low signals</w:t>
      </w:r>
      <w:r w:rsidR="001F2216">
        <w:rPr>
          <w:rFonts w:ascii="Arial" w:eastAsia="Arial" w:hAnsi="Arial" w:cs="Arial"/>
          <w:sz w:val="24"/>
          <w:szCs w:val="24"/>
        </w:rPr>
        <w:t>. I</w:t>
      </w:r>
      <w:r w:rsidR="007E227D">
        <w:rPr>
          <w:rFonts w:ascii="Arial" w:eastAsia="Arial" w:hAnsi="Arial" w:cs="Arial"/>
          <w:sz w:val="24"/>
          <w:szCs w:val="24"/>
        </w:rPr>
        <w:t>t is normally set to a gain of four that may ensure the proper measurement of the low voltage generated by the current sensor</w:t>
      </w:r>
      <w:r w:rsidRPr="00DE1B76">
        <w:rPr>
          <w:rFonts w:ascii="Arial" w:eastAsia="Arial" w:hAnsi="Arial" w:cs="Arial"/>
          <w:sz w:val="24"/>
          <w:szCs w:val="24"/>
        </w:rPr>
        <w:t>.</w:t>
      </w:r>
    </w:p>
    <w:p w14:paraId="2C9398A2" w14:textId="2C4EF18A" w:rsidR="007E227D" w:rsidRDefault="001F2216" w:rsidP="006C3E8B">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65AC257" wp14:editId="0C81093A">
            <wp:extent cx="5467350" cy="10489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934" cy="1050561"/>
                    </a:xfrm>
                    <a:prstGeom prst="rect">
                      <a:avLst/>
                    </a:prstGeom>
                    <a:noFill/>
                    <a:ln>
                      <a:noFill/>
                    </a:ln>
                  </pic:spPr>
                </pic:pic>
              </a:graphicData>
            </a:graphic>
          </wp:inline>
        </w:drawing>
      </w:r>
    </w:p>
    <w:p w14:paraId="7E6773DD" w14:textId="77777777" w:rsidR="004E07DF" w:rsidRDefault="004E07DF" w:rsidP="006C3E8B">
      <w:pPr>
        <w:spacing w:line="360" w:lineRule="auto"/>
        <w:jc w:val="both"/>
        <w:rPr>
          <w:rFonts w:ascii="Arial" w:eastAsia="Arial" w:hAnsi="Arial" w:cs="Arial"/>
          <w:sz w:val="24"/>
          <w:szCs w:val="24"/>
        </w:rPr>
      </w:pPr>
      <w:r>
        <w:rPr>
          <w:rFonts w:ascii="Arial" w:eastAsia="Arial" w:hAnsi="Arial" w:cs="Arial"/>
          <w:sz w:val="24"/>
          <w:szCs w:val="24"/>
        </w:rPr>
        <w:t>Also,</w:t>
      </w:r>
      <w:r w:rsidR="007E227D">
        <w:rPr>
          <w:rFonts w:ascii="Arial" w:eastAsia="Arial" w:hAnsi="Arial" w:cs="Arial"/>
          <w:sz w:val="24"/>
          <w:szCs w:val="24"/>
        </w:rPr>
        <w:t xml:space="preserve"> the usage of a sample rate of 475 samples per second provide us a very precise deterministic measurement for a 60 Hz signal according to the Nyquist theorem.</w:t>
      </w:r>
      <w:r>
        <w:rPr>
          <w:rFonts w:ascii="Arial" w:eastAsia="Arial" w:hAnsi="Arial" w:cs="Arial"/>
          <w:sz w:val="24"/>
          <w:szCs w:val="24"/>
        </w:rPr>
        <w:t xml:space="preserve"> </w:t>
      </w:r>
    </w:p>
    <w:p w14:paraId="5CB5EB92" w14:textId="67E2AF2E" w:rsidR="00E51F73" w:rsidRDefault="00DE1B76" w:rsidP="006C3E8B">
      <w:pPr>
        <w:spacing w:line="360" w:lineRule="auto"/>
        <w:jc w:val="both"/>
        <w:rPr>
          <w:rFonts w:ascii="Arial" w:eastAsia="Arial" w:hAnsi="Arial" w:cs="Arial"/>
          <w:sz w:val="24"/>
          <w:szCs w:val="24"/>
        </w:rPr>
      </w:pPr>
      <w:r>
        <w:rPr>
          <w:rFonts w:ascii="Arial" w:eastAsia="Arial" w:hAnsi="Arial" w:cs="Arial"/>
          <w:sz w:val="24"/>
          <w:szCs w:val="24"/>
        </w:rPr>
        <w:t xml:space="preserve">The current sensor is the SCT-013 noninvasive current sensor that it has a fixed factor of 100A over 50mA. The fact that our current sensor </w:t>
      </w:r>
      <w:r w:rsidR="00E51F73">
        <w:rPr>
          <w:rFonts w:ascii="Arial" w:eastAsia="Arial" w:hAnsi="Arial" w:cs="Arial"/>
          <w:sz w:val="24"/>
          <w:szCs w:val="24"/>
        </w:rPr>
        <w:t>is a coil that produces a proportional current brings the possibility to introduce a very precise resistor to obtain a voltage output from the sensor.</w:t>
      </w:r>
      <w:r w:rsidR="007E227D">
        <w:rPr>
          <w:rFonts w:ascii="Arial" w:eastAsia="Arial" w:hAnsi="Arial" w:cs="Arial"/>
          <w:sz w:val="24"/>
          <w:szCs w:val="24"/>
        </w:rPr>
        <w:t xml:space="preserve"> </w:t>
      </w:r>
      <w:r w:rsidR="00E51F73">
        <w:rPr>
          <w:rFonts w:ascii="Arial" w:eastAsia="Arial" w:hAnsi="Arial" w:cs="Arial"/>
          <w:sz w:val="24"/>
          <w:szCs w:val="24"/>
        </w:rPr>
        <w:t xml:space="preserve">The usage of a 22 ohms resistor ensures a 1.1 </w:t>
      </w:r>
      <w:proofErr w:type="spellStart"/>
      <w:r w:rsidR="00E51F73">
        <w:rPr>
          <w:rFonts w:ascii="Arial" w:eastAsia="Arial" w:hAnsi="Arial" w:cs="Arial"/>
          <w:sz w:val="24"/>
          <w:szCs w:val="24"/>
        </w:rPr>
        <w:t>V</w:t>
      </w:r>
      <w:r w:rsidR="007E227D">
        <w:rPr>
          <w:rFonts w:ascii="Arial" w:eastAsia="Arial" w:hAnsi="Arial" w:cs="Arial"/>
          <w:sz w:val="24"/>
          <w:szCs w:val="24"/>
        </w:rPr>
        <w:t>p</w:t>
      </w:r>
      <w:proofErr w:type="spellEnd"/>
      <w:r w:rsidR="00E51F73">
        <w:rPr>
          <w:rFonts w:ascii="Arial" w:eastAsia="Arial" w:hAnsi="Arial" w:cs="Arial"/>
          <w:sz w:val="24"/>
          <w:szCs w:val="24"/>
        </w:rPr>
        <w:t xml:space="preserve"> as a maximum </w:t>
      </w:r>
      <w:r w:rsidR="007E227D">
        <w:rPr>
          <w:rFonts w:ascii="Arial" w:eastAsia="Arial" w:hAnsi="Arial" w:cs="Arial"/>
          <w:sz w:val="24"/>
          <w:szCs w:val="24"/>
        </w:rPr>
        <w:t>peak voltage from the 50mA maximum output current from the sinusoidal wave of 60Hz acquired by the sensor. The calculations may vary from the accuracy of the resistor used but the sensor might remain as 100A over 1.1V.</w:t>
      </w:r>
    </w:p>
    <w:p w14:paraId="65E68A6E" w14:textId="688102A3" w:rsidR="001F2216" w:rsidRDefault="001F2216" w:rsidP="001F2216">
      <w:pPr>
        <w:spacing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75789BF8" wp14:editId="2477D318">
            <wp:extent cx="2990850" cy="14695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4044" cy="1480927"/>
                    </a:xfrm>
                    <a:prstGeom prst="rect">
                      <a:avLst/>
                    </a:prstGeom>
                    <a:noFill/>
                    <a:ln>
                      <a:noFill/>
                    </a:ln>
                  </pic:spPr>
                </pic:pic>
              </a:graphicData>
            </a:graphic>
          </wp:inline>
        </w:drawing>
      </w:r>
    </w:p>
    <w:p w14:paraId="0766834C" w14:textId="64D99A51" w:rsidR="001F2216" w:rsidRDefault="007E227D" w:rsidP="006C3E8B">
      <w:pPr>
        <w:spacing w:line="360" w:lineRule="auto"/>
        <w:jc w:val="both"/>
        <w:rPr>
          <w:rFonts w:ascii="Arial" w:eastAsia="Arial" w:hAnsi="Arial" w:cs="Arial"/>
          <w:sz w:val="24"/>
          <w:szCs w:val="24"/>
        </w:rPr>
      </w:pPr>
      <w:r>
        <w:rPr>
          <w:rFonts w:ascii="Arial" w:eastAsia="Arial" w:hAnsi="Arial" w:cs="Arial"/>
          <w:sz w:val="24"/>
          <w:szCs w:val="24"/>
        </w:rPr>
        <w:t>The eq</w:t>
      </w:r>
      <w:r w:rsidR="001F2216">
        <w:rPr>
          <w:rFonts w:ascii="Arial" w:eastAsia="Arial" w:hAnsi="Arial" w:cs="Arial"/>
          <w:sz w:val="24"/>
          <w:szCs w:val="24"/>
        </w:rPr>
        <w:t xml:space="preserve">uation to measure the current is the famous root mean squared that provides the </w:t>
      </w:r>
      <w:proofErr w:type="spellStart"/>
      <w:r w:rsidR="001F2216">
        <w:rPr>
          <w:rFonts w:ascii="Arial" w:eastAsia="Arial" w:hAnsi="Arial" w:cs="Arial"/>
          <w:sz w:val="24"/>
          <w:szCs w:val="24"/>
        </w:rPr>
        <w:t>Irms</w:t>
      </w:r>
      <w:proofErr w:type="spellEnd"/>
      <w:r w:rsidR="001F2216">
        <w:rPr>
          <w:rFonts w:ascii="Arial" w:eastAsia="Arial" w:hAnsi="Arial" w:cs="Arial"/>
          <w:sz w:val="24"/>
          <w:szCs w:val="24"/>
        </w:rPr>
        <w:t xml:space="preserve"> function in a deterministic way, the raw value will be measured by the differential of </w:t>
      </w:r>
      <w:r w:rsidR="009B3CAB">
        <w:rPr>
          <w:rFonts w:ascii="Arial" w:eastAsia="Arial" w:hAnsi="Arial" w:cs="Arial"/>
          <w:sz w:val="24"/>
          <w:szCs w:val="24"/>
        </w:rPr>
        <w:t>both terminals which is attached the sensor and will be multiplied by the constant multiplier of the PGA factor, then the millivolts are converted into voltage to being finally converted into current, which will be powered by two and being added into the summatory that represents the function, every cycle will be repeated in one second, the enough time to realize 475 samples according to the sample rate of the ADC</w:t>
      </w:r>
      <w:r w:rsidR="001F2216">
        <w:rPr>
          <w:rFonts w:ascii="Arial" w:eastAsia="Arial" w:hAnsi="Arial" w:cs="Arial"/>
          <w:sz w:val="24"/>
          <w:szCs w:val="24"/>
        </w:rPr>
        <w:t>.</w:t>
      </w:r>
    </w:p>
    <w:p w14:paraId="3976698C" w14:textId="3795DFA8" w:rsidR="001F2216" w:rsidRDefault="001F2216" w:rsidP="004E07DF">
      <w:pPr>
        <w:spacing w:line="360" w:lineRule="auto"/>
        <w:jc w:val="right"/>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6685473" wp14:editId="512B0CC3">
            <wp:simplePos x="0" y="0"/>
            <wp:positionH relativeFrom="column">
              <wp:posOffset>-251460</wp:posOffset>
            </wp:positionH>
            <wp:positionV relativeFrom="paragraph">
              <wp:posOffset>1096010</wp:posOffset>
            </wp:positionV>
            <wp:extent cx="1718930" cy="9239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893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noProof/>
          <w:sz w:val="24"/>
          <w:szCs w:val="24"/>
        </w:rPr>
        <w:drawing>
          <wp:inline distT="0" distB="0" distL="0" distR="0" wp14:anchorId="0BB1F57E" wp14:editId="263BB083">
            <wp:extent cx="3819525" cy="295291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5794" cy="2965488"/>
                    </a:xfrm>
                    <a:prstGeom prst="rect">
                      <a:avLst/>
                    </a:prstGeom>
                    <a:noFill/>
                    <a:ln>
                      <a:noFill/>
                    </a:ln>
                  </pic:spPr>
                </pic:pic>
              </a:graphicData>
            </a:graphic>
          </wp:inline>
        </w:drawing>
      </w:r>
    </w:p>
    <w:p w14:paraId="2B64F1C6" w14:textId="480EE5B3" w:rsidR="007E227D" w:rsidRDefault="009B3CAB" w:rsidP="006C3E8B">
      <w:pPr>
        <w:spacing w:line="360" w:lineRule="auto"/>
        <w:jc w:val="both"/>
        <w:rPr>
          <w:rFonts w:ascii="Arial" w:eastAsia="Arial" w:hAnsi="Arial" w:cs="Arial"/>
          <w:sz w:val="24"/>
          <w:szCs w:val="24"/>
        </w:rPr>
      </w:pPr>
      <w:r>
        <w:rPr>
          <w:rFonts w:ascii="Arial" w:eastAsia="Arial" w:hAnsi="Arial" w:cs="Arial"/>
          <w:sz w:val="24"/>
          <w:szCs w:val="24"/>
        </w:rPr>
        <w:t xml:space="preserve">The final power consumption is measured by analyzing the total power according to the power equation </w:t>
      </w:r>
      <w:proofErr w:type="spellStart"/>
      <w:r>
        <w:rPr>
          <w:rFonts w:ascii="Arial" w:eastAsia="Arial" w:hAnsi="Arial" w:cs="Arial"/>
          <w:sz w:val="24"/>
          <w:szCs w:val="24"/>
        </w:rPr>
        <w:t>Irms</w:t>
      </w:r>
      <w:proofErr w:type="spellEnd"/>
      <w:r>
        <w:rPr>
          <w:rFonts w:ascii="Arial" w:eastAsia="Arial" w:hAnsi="Arial" w:cs="Arial"/>
          <w:sz w:val="24"/>
          <w:szCs w:val="24"/>
        </w:rPr>
        <w:t xml:space="preserve"> by </w:t>
      </w:r>
      <w:proofErr w:type="spellStart"/>
      <w:r>
        <w:rPr>
          <w:rFonts w:ascii="Arial" w:eastAsia="Arial" w:hAnsi="Arial" w:cs="Arial"/>
          <w:sz w:val="24"/>
          <w:szCs w:val="24"/>
        </w:rPr>
        <w:t>Vrms</w:t>
      </w:r>
      <w:proofErr w:type="spellEnd"/>
      <w:r>
        <w:rPr>
          <w:rFonts w:ascii="Arial" w:eastAsia="Arial" w:hAnsi="Arial" w:cs="Arial"/>
          <w:sz w:val="24"/>
          <w:szCs w:val="24"/>
        </w:rPr>
        <w:t xml:space="preserve"> is equal to the power in Watts, which can be represented as Joules per second.</w:t>
      </w:r>
    </w:p>
    <w:p w14:paraId="7E8ED82B" w14:textId="1B851FCB" w:rsidR="004E07DF" w:rsidRDefault="004E07DF" w:rsidP="004E07DF">
      <w:pPr>
        <w:spacing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4DC8A6AD" wp14:editId="450A2A88">
            <wp:extent cx="2971800" cy="137339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8738" cy="1376597"/>
                    </a:xfrm>
                    <a:prstGeom prst="rect">
                      <a:avLst/>
                    </a:prstGeom>
                    <a:noFill/>
                    <a:ln>
                      <a:noFill/>
                    </a:ln>
                  </pic:spPr>
                </pic:pic>
              </a:graphicData>
            </a:graphic>
          </wp:inline>
        </w:drawing>
      </w:r>
    </w:p>
    <w:p w14:paraId="4255E1B7" w14:textId="79E5B7E2" w:rsidR="009B3CAB" w:rsidRDefault="009B3CAB" w:rsidP="006C3E8B">
      <w:pPr>
        <w:spacing w:line="360" w:lineRule="auto"/>
        <w:jc w:val="both"/>
        <w:rPr>
          <w:rFonts w:ascii="Arial" w:eastAsia="Arial" w:hAnsi="Arial" w:cs="Arial"/>
          <w:sz w:val="24"/>
          <w:szCs w:val="24"/>
        </w:rPr>
      </w:pPr>
      <w:r>
        <w:rPr>
          <w:rFonts w:ascii="Arial" w:eastAsia="Arial" w:hAnsi="Arial" w:cs="Arial"/>
          <w:sz w:val="24"/>
          <w:szCs w:val="24"/>
        </w:rPr>
        <w:t>The power is converted from watts to kilowatts, to finally represent the total consumption in an hour, which is finally represented as Kilowatts per hour.</w:t>
      </w:r>
    </w:p>
    <w:p w14:paraId="7CCC636A" w14:textId="77777777" w:rsidR="004E07DF" w:rsidRPr="00DE1B76" w:rsidRDefault="004E07DF" w:rsidP="006C3E8B">
      <w:pPr>
        <w:spacing w:line="360" w:lineRule="auto"/>
        <w:jc w:val="both"/>
        <w:rPr>
          <w:rFonts w:ascii="Arial" w:eastAsia="Arial" w:hAnsi="Arial" w:cs="Arial"/>
          <w:sz w:val="24"/>
          <w:szCs w:val="24"/>
        </w:rPr>
      </w:pPr>
    </w:p>
    <w:p w14:paraId="53B9EBE3" w14:textId="77777777" w:rsidR="00861BF1" w:rsidRDefault="00861BF1" w:rsidP="00861BF1">
      <w:pPr>
        <w:spacing w:line="360" w:lineRule="auto"/>
        <w:jc w:val="both"/>
        <w:rPr>
          <w:rFonts w:ascii="Arial" w:eastAsia="Arial" w:hAnsi="Arial" w:cs="Arial"/>
          <w:b/>
          <w:bCs/>
          <w:color w:val="7030A0"/>
          <w:sz w:val="24"/>
          <w:szCs w:val="24"/>
        </w:rPr>
      </w:pPr>
      <w:r w:rsidRPr="1C3AAD38">
        <w:rPr>
          <w:rFonts w:ascii="Arial" w:eastAsia="Arial" w:hAnsi="Arial" w:cs="Arial"/>
          <w:b/>
          <w:bCs/>
          <w:color w:val="7030A0"/>
          <w:sz w:val="24"/>
          <w:szCs w:val="24"/>
        </w:rPr>
        <w:t xml:space="preserve">Server Connection </w:t>
      </w:r>
    </w:p>
    <w:p w14:paraId="3A1BB746" w14:textId="77777777" w:rsidR="00470F05" w:rsidRDefault="00861BF1" w:rsidP="00861BF1">
      <w:pPr>
        <w:spacing w:line="360" w:lineRule="auto"/>
        <w:jc w:val="both"/>
        <w:rPr>
          <w:noProof/>
        </w:rPr>
      </w:pPr>
      <w:r w:rsidRPr="007B68E7">
        <w:rPr>
          <w:rFonts w:ascii="Arial" w:eastAsia="Arial" w:hAnsi="Arial" w:cs="Arial"/>
          <w:b/>
          <w:bCs/>
          <w:sz w:val="32"/>
          <w:szCs w:val="32"/>
        </w:rPr>
        <w:t>-</w:t>
      </w:r>
      <w:r w:rsidRPr="007B68E7">
        <w:rPr>
          <w:rFonts w:ascii="Arial" w:eastAsia="Arial" w:hAnsi="Arial" w:cs="Arial"/>
          <w:sz w:val="24"/>
          <w:szCs w:val="24"/>
        </w:rPr>
        <w:t xml:space="preserve">The next step </w:t>
      </w:r>
      <w:r w:rsidRPr="00DE1B76">
        <w:rPr>
          <w:rFonts w:ascii="Arial" w:eastAsia="Arial" w:hAnsi="Arial" w:cs="Arial"/>
          <w:sz w:val="24"/>
          <w:szCs w:val="24"/>
        </w:rPr>
        <w:t>is to verify</w:t>
      </w:r>
      <w:r w:rsidRPr="007B68E7">
        <w:rPr>
          <w:rFonts w:ascii="Arial" w:eastAsia="Arial" w:hAnsi="Arial" w:cs="Arial"/>
          <w:sz w:val="24"/>
          <w:szCs w:val="24"/>
        </w:rPr>
        <w:t xml:space="preserve"> the Internet connection to be able to have connection with the Web server, it is necessary to guarantee the network quality and verify that the </w:t>
      </w:r>
      <w:r w:rsidRPr="00DE1B76">
        <w:rPr>
          <w:rFonts w:ascii="Arial" w:eastAsia="Arial" w:hAnsi="Arial" w:cs="Arial"/>
          <w:sz w:val="24"/>
          <w:szCs w:val="24"/>
        </w:rPr>
        <w:t>server does not present any technical problem</w:t>
      </w:r>
      <w:r w:rsidR="00470F05">
        <w:rPr>
          <w:rFonts w:ascii="Arial" w:eastAsia="Arial" w:hAnsi="Arial" w:cs="Arial"/>
          <w:sz w:val="24"/>
          <w:szCs w:val="24"/>
        </w:rPr>
        <w:t xml:space="preserve">, that’s why </w:t>
      </w:r>
      <w:proofErr w:type="spellStart"/>
      <w:r w:rsidR="00470F05">
        <w:rPr>
          <w:rFonts w:ascii="Arial" w:eastAsia="Arial" w:hAnsi="Arial" w:cs="Arial"/>
          <w:sz w:val="24"/>
          <w:szCs w:val="24"/>
        </w:rPr>
        <w:t>MyQTTHub</w:t>
      </w:r>
      <w:proofErr w:type="spellEnd"/>
      <w:r w:rsidR="00470F05">
        <w:rPr>
          <w:rFonts w:ascii="Arial" w:eastAsia="Arial" w:hAnsi="Arial" w:cs="Arial"/>
          <w:sz w:val="24"/>
          <w:szCs w:val="24"/>
        </w:rPr>
        <w:t xml:space="preserve"> was one of the best options, due the flexibility and it is o</w:t>
      </w:r>
      <w:r w:rsidR="00470F05" w:rsidRPr="00470F05">
        <w:rPr>
          <w:noProof/>
        </w:rPr>
        <w:t xml:space="preserve"> </w:t>
      </w:r>
      <w:r w:rsidR="00470F05">
        <w:rPr>
          <w:rFonts w:ascii="Arial" w:eastAsia="Arial" w:hAnsi="Arial" w:cs="Arial"/>
          <w:sz w:val="24"/>
          <w:szCs w:val="24"/>
        </w:rPr>
        <w:t xml:space="preserve"> pen source</w:t>
      </w:r>
      <w:r w:rsidRPr="00DE1B76">
        <w:rPr>
          <w:rFonts w:ascii="Arial" w:eastAsia="Arial" w:hAnsi="Arial" w:cs="Arial"/>
          <w:sz w:val="24"/>
          <w:szCs w:val="24"/>
        </w:rPr>
        <w:t>.</w:t>
      </w:r>
      <w:r w:rsidR="00470F05" w:rsidRPr="00470F05">
        <w:rPr>
          <w:noProof/>
        </w:rPr>
        <w:t xml:space="preserve"> </w:t>
      </w:r>
    </w:p>
    <w:p w14:paraId="3423952F" w14:textId="5452D4D1" w:rsidR="00470F05" w:rsidRPr="00DE1B76" w:rsidRDefault="00470F05" w:rsidP="00470F05">
      <w:pPr>
        <w:spacing w:line="360" w:lineRule="auto"/>
        <w:jc w:val="center"/>
        <w:rPr>
          <w:rFonts w:ascii="Arial" w:eastAsia="Arial" w:hAnsi="Arial" w:cs="Arial"/>
          <w:sz w:val="24"/>
          <w:szCs w:val="24"/>
        </w:rPr>
      </w:pPr>
      <w:r>
        <w:rPr>
          <w:noProof/>
        </w:rPr>
        <w:drawing>
          <wp:inline distT="0" distB="0" distL="0" distR="0" wp14:anchorId="25E9725E" wp14:editId="0E5F41FC">
            <wp:extent cx="2752725" cy="1565703"/>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1"/>
                    <a:stretch>
                      <a:fillRect/>
                    </a:stretch>
                  </pic:blipFill>
                  <pic:spPr>
                    <a:xfrm>
                      <a:off x="0" y="0"/>
                      <a:ext cx="2757058" cy="1568168"/>
                    </a:xfrm>
                    <a:prstGeom prst="rect">
                      <a:avLst/>
                    </a:prstGeom>
                  </pic:spPr>
                </pic:pic>
              </a:graphicData>
            </a:graphic>
          </wp:inline>
        </w:drawing>
      </w:r>
    </w:p>
    <w:p w14:paraId="47E44478" w14:textId="6B0E0E36" w:rsidR="00861BF1" w:rsidRDefault="00861BF1" w:rsidP="00861BF1">
      <w:pPr>
        <w:spacing w:line="360" w:lineRule="auto"/>
        <w:jc w:val="both"/>
        <w:rPr>
          <w:rFonts w:ascii="Arial" w:eastAsia="Arial" w:hAnsi="Arial" w:cs="Arial"/>
          <w:sz w:val="24"/>
          <w:szCs w:val="24"/>
        </w:rPr>
      </w:pPr>
      <w:r w:rsidRPr="00DE1B76">
        <w:rPr>
          <w:rFonts w:ascii="Arial" w:eastAsia="Arial" w:hAnsi="Arial" w:cs="Arial"/>
          <w:sz w:val="24"/>
          <w:szCs w:val="24"/>
        </w:rPr>
        <w:t xml:space="preserve">- </w:t>
      </w:r>
      <w:r w:rsidRPr="007B68E7">
        <w:rPr>
          <w:rFonts w:ascii="Arial" w:eastAsia="Arial" w:hAnsi="Arial" w:cs="Arial"/>
          <w:sz w:val="24"/>
          <w:szCs w:val="24"/>
        </w:rPr>
        <w:t>Once connected to the server it is time to transfer the data to the server, once the PLC collects the necessary data it sends the information through the RS232 protocol, so that later it can be translated the information collected through variables as mentioned above which will be presented in the U</w:t>
      </w:r>
      <w:r>
        <w:rPr>
          <w:rFonts w:ascii="Arial" w:eastAsia="Arial" w:hAnsi="Arial" w:cs="Arial"/>
          <w:sz w:val="24"/>
          <w:szCs w:val="24"/>
        </w:rPr>
        <w:t xml:space="preserve">ART </w:t>
      </w:r>
      <w:r w:rsidRPr="007B68E7">
        <w:rPr>
          <w:rFonts w:ascii="Arial" w:eastAsia="Arial" w:hAnsi="Arial" w:cs="Arial"/>
          <w:sz w:val="24"/>
          <w:szCs w:val="24"/>
        </w:rPr>
        <w:t xml:space="preserve">as </w:t>
      </w:r>
      <w:r w:rsidR="004E07DF" w:rsidRPr="004E07DF">
        <w:rPr>
          <w:rFonts w:ascii="Arial" w:eastAsia="Arial" w:hAnsi="Arial" w:cs="Arial"/>
          <w:sz w:val="24"/>
          <w:szCs w:val="24"/>
        </w:rPr>
        <w:t>$$UPY,</w:t>
      </w:r>
      <w:r w:rsidR="004E07DF">
        <w:rPr>
          <w:rFonts w:ascii="Arial" w:eastAsia="Arial" w:hAnsi="Arial" w:cs="Arial"/>
          <w:sz w:val="24"/>
          <w:szCs w:val="24"/>
        </w:rPr>
        <w:t>XX</w:t>
      </w:r>
      <w:r w:rsidR="004E07DF" w:rsidRPr="004E07DF">
        <w:rPr>
          <w:rFonts w:ascii="Arial" w:eastAsia="Arial" w:hAnsi="Arial" w:cs="Arial"/>
          <w:sz w:val="24"/>
          <w:szCs w:val="24"/>
        </w:rPr>
        <w:t>,</w:t>
      </w:r>
      <w:r w:rsidR="004E07DF">
        <w:rPr>
          <w:rFonts w:ascii="Arial" w:eastAsia="Arial" w:hAnsi="Arial" w:cs="Arial"/>
          <w:sz w:val="24"/>
          <w:szCs w:val="24"/>
        </w:rPr>
        <w:t>XX</w:t>
      </w:r>
      <w:r w:rsidR="004E07DF" w:rsidRPr="004E07DF">
        <w:rPr>
          <w:rFonts w:ascii="Arial" w:eastAsia="Arial" w:hAnsi="Arial" w:cs="Arial"/>
          <w:sz w:val="24"/>
          <w:szCs w:val="24"/>
        </w:rPr>
        <w:t>,</w:t>
      </w:r>
      <w:r w:rsidR="004E07DF">
        <w:rPr>
          <w:rFonts w:ascii="Arial" w:eastAsia="Arial" w:hAnsi="Arial" w:cs="Arial"/>
          <w:sz w:val="24"/>
          <w:szCs w:val="24"/>
        </w:rPr>
        <w:t>XX</w:t>
      </w:r>
      <w:r w:rsidR="004E07DF" w:rsidRPr="004E07DF">
        <w:rPr>
          <w:rFonts w:ascii="Arial" w:eastAsia="Arial" w:hAnsi="Arial" w:cs="Arial"/>
          <w:sz w:val="24"/>
          <w:szCs w:val="24"/>
        </w:rPr>
        <w:t>,</w:t>
      </w:r>
      <w:r w:rsidR="004E07DF">
        <w:rPr>
          <w:rFonts w:ascii="Arial" w:eastAsia="Arial" w:hAnsi="Arial" w:cs="Arial"/>
          <w:sz w:val="24"/>
          <w:szCs w:val="24"/>
        </w:rPr>
        <w:t>XX</w:t>
      </w:r>
      <w:r w:rsidR="004E07DF" w:rsidRPr="004E07DF">
        <w:rPr>
          <w:rFonts w:ascii="Arial" w:eastAsia="Arial" w:hAnsi="Arial" w:cs="Arial"/>
          <w:sz w:val="24"/>
          <w:szCs w:val="24"/>
        </w:rPr>
        <w:t>,</w:t>
      </w:r>
      <w:r w:rsidR="004E07DF">
        <w:rPr>
          <w:rFonts w:ascii="Arial" w:eastAsia="Arial" w:hAnsi="Arial" w:cs="Arial"/>
          <w:sz w:val="24"/>
          <w:szCs w:val="24"/>
        </w:rPr>
        <w:t>XX</w:t>
      </w:r>
      <w:r w:rsidR="004E07DF" w:rsidRPr="004E07DF">
        <w:rPr>
          <w:rFonts w:ascii="Arial" w:eastAsia="Arial" w:hAnsi="Arial" w:cs="Arial"/>
          <w:sz w:val="24"/>
          <w:szCs w:val="24"/>
        </w:rPr>
        <w:t>,</w:t>
      </w:r>
      <w:r w:rsidR="004E07DF">
        <w:rPr>
          <w:rFonts w:ascii="Arial" w:eastAsia="Arial" w:hAnsi="Arial" w:cs="Arial"/>
          <w:sz w:val="24"/>
          <w:szCs w:val="24"/>
        </w:rPr>
        <w:t>XX,X</w:t>
      </w:r>
      <w:r w:rsidR="004E07DF" w:rsidRPr="004E07DF">
        <w:rPr>
          <w:rFonts w:ascii="Arial" w:eastAsia="Arial" w:hAnsi="Arial" w:cs="Arial"/>
          <w:sz w:val="24"/>
          <w:szCs w:val="24"/>
        </w:rPr>
        <w:t>,29$$&amp;</w:t>
      </w:r>
      <w:r w:rsidR="004E07DF" w:rsidRPr="004E07DF">
        <w:rPr>
          <w:rFonts w:ascii="Arial" w:eastAsia="Arial" w:hAnsi="Arial" w:cs="Arial"/>
          <w:sz w:val="24"/>
          <w:szCs w:val="24"/>
        </w:rPr>
        <w:t xml:space="preserve"> </w:t>
      </w:r>
      <w:r w:rsidRPr="007B68E7">
        <w:rPr>
          <w:rFonts w:ascii="Arial" w:eastAsia="Arial" w:hAnsi="Arial" w:cs="Arial"/>
          <w:sz w:val="24"/>
          <w:szCs w:val="24"/>
        </w:rPr>
        <w:t>and then that information will be sent to the Adafruit server through the MQTT protocol where the decoded information will be observed through graphs and counters in real time</w:t>
      </w:r>
      <w:r w:rsidR="00470F05">
        <w:rPr>
          <w:rFonts w:ascii="Arial" w:eastAsia="Arial" w:hAnsi="Arial" w:cs="Arial"/>
          <w:sz w:val="24"/>
          <w:szCs w:val="24"/>
        </w:rPr>
        <w:t xml:space="preserve"> according to the different topics in the MQTT broker</w:t>
      </w:r>
      <w:r w:rsidRPr="007B68E7">
        <w:rPr>
          <w:rFonts w:ascii="Arial" w:eastAsia="Arial" w:hAnsi="Arial" w:cs="Arial"/>
          <w:sz w:val="24"/>
          <w:szCs w:val="24"/>
        </w:rPr>
        <w:t xml:space="preserve">. </w:t>
      </w:r>
    </w:p>
    <w:p w14:paraId="1923DC4D" w14:textId="2AF1F9F2" w:rsidR="004E07DF" w:rsidRPr="007B68E7" w:rsidRDefault="004E07DF" w:rsidP="004E07DF">
      <w:pPr>
        <w:spacing w:line="360" w:lineRule="auto"/>
        <w:jc w:val="center"/>
        <w:rPr>
          <w:rFonts w:ascii="Arial" w:eastAsia="Arial" w:hAnsi="Arial" w:cs="Arial"/>
          <w:sz w:val="24"/>
          <w:szCs w:val="24"/>
        </w:rPr>
      </w:pPr>
      <w:r>
        <w:rPr>
          <w:noProof/>
        </w:rPr>
        <w:lastRenderedPageBreak/>
        <w:drawing>
          <wp:inline distT="0" distB="0" distL="0" distR="0" wp14:anchorId="200E7CCD" wp14:editId="04617973">
            <wp:extent cx="4886325" cy="2045091"/>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2"/>
                    <a:stretch>
                      <a:fillRect/>
                    </a:stretch>
                  </pic:blipFill>
                  <pic:spPr>
                    <a:xfrm>
                      <a:off x="0" y="0"/>
                      <a:ext cx="4899426" cy="2050574"/>
                    </a:xfrm>
                    <a:prstGeom prst="rect">
                      <a:avLst/>
                    </a:prstGeom>
                  </pic:spPr>
                </pic:pic>
              </a:graphicData>
            </a:graphic>
          </wp:inline>
        </w:drawing>
      </w:r>
    </w:p>
    <w:p w14:paraId="1B238889" w14:textId="77777777" w:rsidR="00861BF1" w:rsidRPr="007B68E7" w:rsidRDefault="00861BF1" w:rsidP="00861BF1">
      <w:pPr>
        <w:rPr>
          <w:rFonts w:ascii="Arial" w:eastAsia="Arial" w:hAnsi="Arial" w:cs="Arial"/>
          <w:b/>
          <w:bCs/>
          <w:color w:val="7030A0"/>
          <w:sz w:val="24"/>
          <w:szCs w:val="24"/>
        </w:rPr>
      </w:pPr>
      <w:r w:rsidRPr="007B68E7">
        <w:rPr>
          <w:rFonts w:ascii="Arial" w:eastAsia="Arial" w:hAnsi="Arial" w:cs="Arial"/>
          <w:b/>
          <w:bCs/>
          <w:color w:val="7030A0"/>
          <w:sz w:val="24"/>
          <w:szCs w:val="24"/>
        </w:rPr>
        <w:t>Real time data update</w:t>
      </w:r>
    </w:p>
    <w:p w14:paraId="3D39BA8C" w14:textId="094A20D9" w:rsidR="00861BF1" w:rsidRPr="007B68E7" w:rsidRDefault="00861BF1" w:rsidP="00861BF1">
      <w:pPr>
        <w:spacing w:line="360" w:lineRule="auto"/>
        <w:jc w:val="both"/>
        <w:rPr>
          <w:rFonts w:ascii="Arial" w:eastAsia="Arial" w:hAnsi="Arial" w:cs="Arial"/>
          <w:sz w:val="24"/>
          <w:szCs w:val="24"/>
        </w:rPr>
      </w:pPr>
      <w:r w:rsidRPr="007B68E7">
        <w:rPr>
          <w:rFonts w:ascii="Arial" w:eastAsia="Arial" w:hAnsi="Arial" w:cs="Arial"/>
          <w:b/>
          <w:bCs/>
          <w:sz w:val="28"/>
          <w:szCs w:val="28"/>
        </w:rPr>
        <w:t>-</w:t>
      </w:r>
      <w:r w:rsidRPr="007B68E7">
        <w:rPr>
          <w:rFonts w:ascii="Arial" w:eastAsia="Arial" w:hAnsi="Arial" w:cs="Arial"/>
          <w:sz w:val="24"/>
          <w:szCs w:val="24"/>
        </w:rPr>
        <w:t xml:space="preserve">Finally, the information and updates will be presented in real time, so that users have the information about their production process </w:t>
      </w:r>
      <w:r>
        <w:rPr>
          <w:rFonts w:ascii="Arial" w:eastAsia="Arial" w:hAnsi="Arial" w:cs="Arial"/>
          <w:sz w:val="24"/>
          <w:szCs w:val="24"/>
        </w:rPr>
        <w:t xml:space="preserve">whenever </w:t>
      </w:r>
      <w:r w:rsidRPr="007B68E7">
        <w:rPr>
          <w:rFonts w:ascii="Arial" w:eastAsia="Arial" w:hAnsi="Arial" w:cs="Arial"/>
          <w:sz w:val="24"/>
          <w:szCs w:val="24"/>
        </w:rPr>
        <w:t xml:space="preserve">they require it, in this way they can make sales projections, as well as predictions to make changes in machinery or raw material for their optimal production process, </w:t>
      </w:r>
      <w:r w:rsidR="004E07DF" w:rsidRPr="007B68E7">
        <w:rPr>
          <w:rFonts w:ascii="Arial" w:eastAsia="Arial" w:hAnsi="Arial" w:cs="Arial"/>
          <w:sz w:val="24"/>
          <w:szCs w:val="24"/>
        </w:rPr>
        <w:t>and</w:t>
      </w:r>
      <w:r w:rsidRPr="007B68E7">
        <w:rPr>
          <w:rFonts w:ascii="Arial" w:eastAsia="Arial" w:hAnsi="Arial" w:cs="Arial"/>
          <w:sz w:val="24"/>
          <w:szCs w:val="24"/>
        </w:rPr>
        <w:t xml:space="preserve"> to make changes in the production process.</w:t>
      </w:r>
    </w:p>
    <w:p w14:paraId="25F595A7" w14:textId="32CED17E" w:rsidR="00861BF1" w:rsidRPr="000109E5" w:rsidRDefault="004E07DF" w:rsidP="004E07DF">
      <w:pPr>
        <w:jc w:val="center"/>
        <w:rPr>
          <w:rFonts w:ascii="Arial" w:hAnsi="Arial" w:cs="Arial"/>
          <w:b/>
          <w:bCs/>
          <w:sz w:val="24"/>
          <w:szCs w:val="24"/>
        </w:rPr>
      </w:pPr>
      <w:r>
        <w:rPr>
          <w:noProof/>
        </w:rPr>
        <w:drawing>
          <wp:inline distT="0" distB="0" distL="0" distR="0" wp14:anchorId="43478DCA" wp14:editId="4C78CF9F">
            <wp:extent cx="5038725" cy="3323232"/>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23"/>
                    <a:stretch>
                      <a:fillRect/>
                    </a:stretch>
                  </pic:blipFill>
                  <pic:spPr>
                    <a:xfrm>
                      <a:off x="0" y="0"/>
                      <a:ext cx="5047277" cy="3328872"/>
                    </a:xfrm>
                    <a:prstGeom prst="rect">
                      <a:avLst/>
                    </a:prstGeom>
                  </pic:spPr>
                </pic:pic>
              </a:graphicData>
            </a:graphic>
          </wp:inline>
        </w:drawing>
      </w:r>
    </w:p>
    <w:sectPr w:rsidR="00861BF1" w:rsidRPr="000109E5" w:rsidSect="00D874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7044"/>
    <w:multiLevelType w:val="hybridMultilevel"/>
    <w:tmpl w:val="4544A862"/>
    <w:lvl w:ilvl="0" w:tplc="228E0C3E">
      <w:start w:val="1"/>
      <w:numFmt w:val="bullet"/>
      <w:lvlText w:val=""/>
      <w:lvlJc w:val="left"/>
      <w:pPr>
        <w:ind w:left="720" w:hanging="360"/>
      </w:pPr>
      <w:rPr>
        <w:rFonts w:ascii="Symbol" w:hAnsi="Symbol" w:hint="default"/>
      </w:rPr>
    </w:lvl>
    <w:lvl w:ilvl="1" w:tplc="EBC0E142">
      <w:start w:val="1"/>
      <w:numFmt w:val="bullet"/>
      <w:lvlText w:val="o"/>
      <w:lvlJc w:val="left"/>
      <w:pPr>
        <w:ind w:left="1440" w:hanging="360"/>
      </w:pPr>
      <w:rPr>
        <w:rFonts w:ascii="Courier New" w:hAnsi="Courier New" w:hint="default"/>
      </w:rPr>
    </w:lvl>
    <w:lvl w:ilvl="2" w:tplc="1EFC2A3A">
      <w:start w:val="1"/>
      <w:numFmt w:val="bullet"/>
      <w:lvlText w:val=""/>
      <w:lvlJc w:val="left"/>
      <w:pPr>
        <w:ind w:left="2160" w:hanging="360"/>
      </w:pPr>
      <w:rPr>
        <w:rFonts w:ascii="Wingdings" w:hAnsi="Wingdings" w:hint="default"/>
      </w:rPr>
    </w:lvl>
    <w:lvl w:ilvl="3" w:tplc="45E83A92">
      <w:start w:val="1"/>
      <w:numFmt w:val="bullet"/>
      <w:lvlText w:val=""/>
      <w:lvlJc w:val="left"/>
      <w:pPr>
        <w:ind w:left="2880" w:hanging="360"/>
      </w:pPr>
      <w:rPr>
        <w:rFonts w:ascii="Symbol" w:hAnsi="Symbol" w:hint="default"/>
      </w:rPr>
    </w:lvl>
    <w:lvl w:ilvl="4" w:tplc="73364942">
      <w:start w:val="1"/>
      <w:numFmt w:val="bullet"/>
      <w:lvlText w:val="o"/>
      <w:lvlJc w:val="left"/>
      <w:pPr>
        <w:ind w:left="3600" w:hanging="360"/>
      </w:pPr>
      <w:rPr>
        <w:rFonts w:ascii="Courier New" w:hAnsi="Courier New" w:hint="default"/>
      </w:rPr>
    </w:lvl>
    <w:lvl w:ilvl="5" w:tplc="D08075AC">
      <w:start w:val="1"/>
      <w:numFmt w:val="bullet"/>
      <w:lvlText w:val=""/>
      <w:lvlJc w:val="left"/>
      <w:pPr>
        <w:ind w:left="4320" w:hanging="360"/>
      </w:pPr>
      <w:rPr>
        <w:rFonts w:ascii="Wingdings" w:hAnsi="Wingdings" w:hint="default"/>
      </w:rPr>
    </w:lvl>
    <w:lvl w:ilvl="6" w:tplc="D8B6725C">
      <w:start w:val="1"/>
      <w:numFmt w:val="bullet"/>
      <w:lvlText w:val=""/>
      <w:lvlJc w:val="left"/>
      <w:pPr>
        <w:ind w:left="5040" w:hanging="360"/>
      </w:pPr>
      <w:rPr>
        <w:rFonts w:ascii="Symbol" w:hAnsi="Symbol" w:hint="default"/>
      </w:rPr>
    </w:lvl>
    <w:lvl w:ilvl="7" w:tplc="9AAEB50C">
      <w:start w:val="1"/>
      <w:numFmt w:val="bullet"/>
      <w:lvlText w:val="o"/>
      <w:lvlJc w:val="left"/>
      <w:pPr>
        <w:ind w:left="5760" w:hanging="360"/>
      </w:pPr>
      <w:rPr>
        <w:rFonts w:ascii="Courier New" w:hAnsi="Courier New" w:hint="default"/>
      </w:rPr>
    </w:lvl>
    <w:lvl w:ilvl="8" w:tplc="2FC4E8EE">
      <w:start w:val="1"/>
      <w:numFmt w:val="bullet"/>
      <w:lvlText w:val=""/>
      <w:lvlJc w:val="left"/>
      <w:pPr>
        <w:ind w:left="6480" w:hanging="360"/>
      </w:pPr>
      <w:rPr>
        <w:rFonts w:ascii="Wingdings" w:hAnsi="Wingdings" w:hint="default"/>
      </w:rPr>
    </w:lvl>
  </w:abstractNum>
  <w:abstractNum w:abstractNumId="1" w15:restartNumberingAfterBreak="0">
    <w:nsid w:val="205F1929"/>
    <w:multiLevelType w:val="hybridMultilevel"/>
    <w:tmpl w:val="EA38197E"/>
    <w:lvl w:ilvl="0" w:tplc="46246A20">
      <w:start w:val="1"/>
      <w:numFmt w:val="bullet"/>
      <w:lvlText w:val=""/>
      <w:lvlJc w:val="left"/>
      <w:pPr>
        <w:ind w:left="720" w:hanging="360"/>
      </w:pPr>
      <w:rPr>
        <w:rFonts w:ascii="Symbol" w:hAnsi="Symbol" w:hint="default"/>
      </w:rPr>
    </w:lvl>
    <w:lvl w:ilvl="1" w:tplc="AEEC347C">
      <w:start w:val="1"/>
      <w:numFmt w:val="bullet"/>
      <w:lvlText w:val="o"/>
      <w:lvlJc w:val="left"/>
      <w:pPr>
        <w:ind w:left="1440" w:hanging="360"/>
      </w:pPr>
      <w:rPr>
        <w:rFonts w:ascii="Courier New" w:hAnsi="Courier New" w:hint="default"/>
      </w:rPr>
    </w:lvl>
    <w:lvl w:ilvl="2" w:tplc="F6EA3010">
      <w:start w:val="1"/>
      <w:numFmt w:val="bullet"/>
      <w:lvlText w:val=""/>
      <w:lvlJc w:val="left"/>
      <w:pPr>
        <w:ind w:left="2160" w:hanging="360"/>
      </w:pPr>
      <w:rPr>
        <w:rFonts w:ascii="Wingdings" w:hAnsi="Wingdings" w:hint="default"/>
      </w:rPr>
    </w:lvl>
    <w:lvl w:ilvl="3" w:tplc="582CEA28">
      <w:start w:val="1"/>
      <w:numFmt w:val="bullet"/>
      <w:lvlText w:val=""/>
      <w:lvlJc w:val="left"/>
      <w:pPr>
        <w:ind w:left="2880" w:hanging="360"/>
      </w:pPr>
      <w:rPr>
        <w:rFonts w:ascii="Symbol" w:hAnsi="Symbol" w:hint="default"/>
      </w:rPr>
    </w:lvl>
    <w:lvl w:ilvl="4" w:tplc="9F0C0FC4">
      <w:start w:val="1"/>
      <w:numFmt w:val="bullet"/>
      <w:lvlText w:val="o"/>
      <w:lvlJc w:val="left"/>
      <w:pPr>
        <w:ind w:left="3600" w:hanging="360"/>
      </w:pPr>
      <w:rPr>
        <w:rFonts w:ascii="Courier New" w:hAnsi="Courier New" w:hint="default"/>
      </w:rPr>
    </w:lvl>
    <w:lvl w:ilvl="5" w:tplc="42EE08CA">
      <w:start w:val="1"/>
      <w:numFmt w:val="bullet"/>
      <w:lvlText w:val=""/>
      <w:lvlJc w:val="left"/>
      <w:pPr>
        <w:ind w:left="4320" w:hanging="360"/>
      </w:pPr>
      <w:rPr>
        <w:rFonts w:ascii="Wingdings" w:hAnsi="Wingdings" w:hint="default"/>
      </w:rPr>
    </w:lvl>
    <w:lvl w:ilvl="6" w:tplc="8FE8325E">
      <w:start w:val="1"/>
      <w:numFmt w:val="bullet"/>
      <w:lvlText w:val=""/>
      <w:lvlJc w:val="left"/>
      <w:pPr>
        <w:ind w:left="5040" w:hanging="360"/>
      </w:pPr>
      <w:rPr>
        <w:rFonts w:ascii="Symbol" w:hAnsi="Symbol" w:hint="default"/>
      </w:rPr>
    </w:lvl>
    <w:lvl w:ilvl="7" w:tplc="AA262900">
      <w:start w:val="1"/>
      <w:numFmt w:val="bullet"/>
      <w:lvlText w:val="o"/>
      <w:lvlJc w:val="left"/>
      <w:pPr>
        <w:ind w:left="5760" w:hanging="360"/>
      </w:pPr>
      <w:rPr>
        <w:rFonts w:ascii="Courier New" w:hAnsi="Courier New" w:hint="default"/>
      </w:rPr>
    </w:lvl>
    <w:lvl w:ilvl="8" w:tplc="35545CB6">
      <w:start w:val="1"/>
      <w:numFmt w:val="bullet"/>
      <w:lvlText w:val=""/>
      <w:lvlJc w:val="left"/>
      <w:pPr>
        <w:ind w:left="6480" w:hanging="360"/>
      </w:pPr>
      <w:rPr>
        <w:rFonts w:ascii="Wingdings" w:hAnsi="Wingdings" w:hint="default"/>
      </w:rPr>
    </w:lvl>
  </w:abstractNum>
  <w:abstractNum w:abstractNumId="2" w15:restartNumberingAfterBreak="0">
    <w:nsid w:val="382F0EFA"/>
    <w:multiLevelType w:val="hybridMultilevel"/>
    <w:tmpl w:val="618A5C34"/>
    <w:lvl w:ilvl="0" w:tplc="9A8EBE54">
      <w:start w:val="1"/>
      <w:numFmt w:val="bullet"/>
      <w:lvlText w:val=""/>
      <w:lvlJc w:val="left"/>
      <w:pPr>
        <w:ind w:left="720" w:hanging="360"/>
      </w:pPr>
      <w:rPr>
        <w:rFonts w:ascii="Symbol" w:hAnsi="Symbol" w:hint="default"/>
      </w:rPr>
    </w:lvl>
    <w:lvl w:ilvl="1" w:tplc="561CE290">
      <w:start w:val="1"/>
      <w:numFmt w:val="bullet"/>
      <w:lvlText w:val="o"/>
      <w:lvlJc w:val="left"/>
      <w:pPr>
        <w:ind w:left="1440" w:hanging="360"/>
      </w:pPr>
      <w:rPr>
        <w:rFonts w:ascii="Courier New" w:hAnsi="Courier New" w:hint="default"/>
      </w:rPr>
    </w:lvl>
    <w:lvl w:ilvl="2" w:tplc="6354107C">
      <w:start w:val="1"/>
      <w:numFmt w:val="bullet"/>
      <w:lvlText w:val=""/>
      <w:lvlJc w:val="left"/>
      <w:pPr>
        <w:ind w:left="2160" w:hanging="360"/>
      </w:pPr>
      <w:rPr>
        <w:rFonts w:ascii="Wingdings" w:hAnsi="Wingdings" w:hint="default"/>
      </w:rPr>
    </w:lvl>
    <w:lvl w:ilvl="3" w:tplc="BECC2D90">
      <w:start w:val="1"/>
      <w:numFmt w:val="bullet"/>
      <w:lvlText w:val=""/>
      <w:lvlJc w:val="left"/>
      <w:pPr>
        <w:ind w:left="2880" w:hanging="360"/>
      </w:pPr>
      <w:rPr>
        <w:rFonts w:ascii="Symbol" w:hAnsi="Symbol" w:hint="default"/>
      </w:rPr>
    </w:lvl>
    <w:lvl w:ilvl="4" w:tplc="66A2B748">
      <w:start w:val="1"/>
      <w:numFmt w:val="bullet"/>
      <w:lvlText w:val="o"/>
      <w:lvlJc w:val="left"/>
      <w:pPr>
        <w:ind w:left="3600" w:hanging="360"/>
      </w:pPr>
      <w:rPr>
        <w:rFonts w:ascii="Courier New" w:hAnsi="Courier New" w:hint="default"/>
      </w:rPr>
    </w:lvl>
    <w:lvl w:ilvl="5" w:tplc="CA084168">
      <w:start w:val="1"/>
      <w:numFmt w:val="bullet"/>
      <w:lvlText w:val=""/>
      <w:lvlJc w:val="left"/>
      <w:pPr>
        <w:ind w:left="4320" w:hanging="360"/>
      </w:pPr>
      <w:rPr>
        <w:rFonts w:ascii="Wingdings" w:hAnsi="Wingdings" w:hint="default"/>
      </w:rPr>
    </w:lvl>
    <w:lvl w:ilvl="6" w:tplc="84C637F2">
      <w:start w:val="1"/>
      <w:numFmt w:val="bullet"/>
      <w:lvlText w:val=""/>
      <w:lvlJc w:val="left"/>
      <w:pPr>
        <w:ind w:left="5040" w:hanging="360"/>
      </w:pPr>
      <w:rPr>
        <w:rFonts w:ascii="Symbol" w:hAnsi="Symbol" w:hint="default"/>
      </w:rPr>
    </w:lvl>
    <w:lvl w:ilvl="7" w:tplc="C0564DE2">
      <w:start w:val="1"/>
      <w:numFmt w:val="bullet"/>
      <w:lvlText w:val="o"/>
      <w:lvlJc w:val="left"/>
      <w:pPr>
        <w:ind w:left="5760" w:hanging="360"/>
      </w:pPr>
      <w:rPr>
        <w:rFonts w:ascii="Courier New" w:hAnsi="Courier New" w:hint="default"/>
      </w:rPr>
    </w:lvl>
    <w:lvl w:ilvl="8" w:tplc="4A38BB3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E5"/>
    <w:rsid w:val="000109E5"/>
    <w:rsid w:val="001F2216"/>
    <w:rsid w:val="002424DC"/>
    <w:rsid w:val="00287304"/>
    <w:rsid w:val="003125DF"/>
    <w:rsid w:val="00470F05"/>
    <w:rsid w:val="004E07DF"/>
    <w:rsid w:val="00626E9C"/>
    <w:rsid w:val="0065316F"/>
    <w:rsid w:val="006C3E8B"/>
    <w:rsid w:val="007E227D"/>
    <w:rsid w:val="00861BF1"/>
    <w:rsid w:val="009B3CAB"/>
    <w:rsid w:val="00D874E7"/>
    <w:rsid w:val="00DE1B76"/>
    <w:rsid w:val="00E51F73"/>
    <w:rsid w:val="00F4717E"/>
    <w:rsid w:val="00F90E2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7411"/>
  <w15:chartTrackingRefBased/>
  <w15:docId w15:val="{54CF075B-A23F-4BC9-B0B6-F502E641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F1"/>
    <w:pPr>
      <w:ind w:left="720"/>
      <w:contextualSpacing/>
    </w:pPr>
    <w:rPr>
      <w:lang w:val="es-ES"/>
    </w:rPr>
  </w:style>
  <w:style w:type="character" w:styleId="Hipervnculo">
    <w:name w:val="Hyperlink"/>
    <w:basedOn w:val="Fuentedeprrafopredeter"/>
    <w:uiPriority w:val="99"/>
    <w:unhideWhenUsed/>
    <w:rsid w:val="00861B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spressif.com/projects/esp-idf/en/latest/esp32/api-reference/system/sleep_modes.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ocs.espressif.com/projects/esp-idf/en/latest/esp32/api-reference/network/esp_wifi.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cs.espressif.com/projects/esp-idf/en/latest/esp32/api-reference/bluetooth/controller_vhci.html" TargetMode="External"/><Relationship Id="rId11" Type="http://schemas.openxmlformats.org/officeDocument/2006/relationships/hyperlink" Target="https://docs.espressif.com/projects/esp-idf/en/latest/esp32/api-reference/system/sleep_modes.html"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ocs.espressif.com/projects/esp-idf/en/latest/esp32/api-reference/peripherals/gpio.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espressif.com/projects/esp-idf/en/latest/esp32/api-reference/peripherals/gpio.htm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2125</Words>
  <Characters>12117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ESTRADA AGUIRRE</dc:creator>
  <cp:keywords/>
  <dc:description/>
  <cp:lastModifiedBy>JOSE MIGUEL ESTRADA AGUIRRE</cp:lastModifiedBy>
  <cp:revision>3</cp:revision>
  <dcterms:created xsi:type="dcterms:W3CDTF">2021-11-06T18:41:00Z</dcterms:created>
  <dcterms:modified xsi:type="dcterms:W3CDTF">2021-11-25T02:18:00Z</dcterms:modified>
</cp:coreProperties>
</file>