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B928A7" w:rsidRPr="004749B1" w14:paraId="07EA1F64" w14:textId="77777777" w:rsidTr="00B928A7">
        <w:tc>
          <w:tcPr>
            <w:tcW w:w="2376" w:type="dxa"/>
          </w:tcPr>
          <w:p w14:paraId="33E61DF1" w14:textId="77777777" w:rsidR="00B928A7" w:rsidRPr="004749B1" w:rsidRDefault="00B928A7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Nombre completo:</w:t>
            </w:r>
          </w:p>
        </w:tc>
        <w:tc>
          <w:tcPr>
            <w:tcW w:w="6602" w:type="dxa"/>
          </w:tcPr>
          <w:p w14:paraId="1E1788DC" w14:textId="0E8A7492" w:rsidR="00B928A7" w:rsidRPr="004749B1" w:rsidRDefault="004D403E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Miguel Alejandro Hernández de la Cruz</w:t>
            </w:r>
          </w:p>
        </w:tc>
      </w:tr>
      <w:tr w:rsidR="00B928A7" w:rsidRPr="004749B1" w14:paraId="31AB6D09" w14:textId="77777777" w:rsidTr="00B928A7">
        <w:tc>
          <w:tcPr>
            <w:tcW w:w="2376" w:type="dxa"/>
          </w:tcPr>
          <w:p w14:paraId="3BC2ED09" w14:textId="77777777" w:rsidR="00B928A7" w:rsidRPr="004749B1" w:rsidRDefault="00B928A7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Maestría en:</w:t>
            </w:r>
          </w:p>
        </w:tc>
        <w:tc>
          <w:tcPr>
            <w:tcW w:w="6602" w:type="dxa"/>
          </w:tcPr>
          <w:p w14:paraId="400C4477" w14:textId="05971CDC" w:rsidR="00B928A7" w:rsidRPr="004749B1" w:rsidRDefault="004D403E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Educación</w:t>
            </w:r>
          </w:p>
        </w:tc>
      </w:tr>
      <w:tr w:rsidR="00B928A7" w:rsidRPr="004749B1" w14:paraId="6A67E5EB" w14:textId="77777777" w:rsidTr="00B928A7">
        <w:tc>
          <w:tcPr>
            <w:tcW w:w="2376" w:type="dxa"/>
          </w:tcPr>
          <w:p w14:paraId="1882CA03" w14:textId="77777777" w:rsidR="00B928A7" w:rsidRPr="004749B1" w:rsidRDefault="00B928A7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Cuatrimestre y grupo:</w:t>
            </w:r>
          </w:p>
        </w:tc>
        <w:tc>
          <w:tcPr>
            <w:tcW w:w="6602" w:type="dxa"/>
          </w:tcPr>
          <w:p w14:paraId="6C8CA376" w14:textId="6DE17A5A" w:rsidR="00B928A7" w:rsidRPr="004749B1" w:rsidRDefault="004D403E" w:rsidP="00B928A7">
            <w:pPr>
              <w:pStyle w:val="Textotesis"/>
              <w:spacing w:line="240" w:lineRule="auto"/>
              <w:ind w:firstLine="0"/>
              <w:rPr>
                <w:rFonts w:ascii="Calibri" w:hAnsi="Calibri" w:cs="Calibri"/>
                <w:noProof w:val="0"/>
                <w:lang w:val="es-MX"/>
              </w:rPr>
            </w:pPr>
            <w:r w:rsidRPr="004749B1">
              <w:rPr>
                <w:rFonts w:ascii="Calibri" w:hAnsi="Calibri" w:cs="Calibri"/>
                <w:noProof w:val="0"/>
                <w:lang w:val="es-MX"/>
              </w:rPr>
              <w:t>4° cuatrimestre, grupo ME21AI</w:t>
            </w:r>
          </w:p>
        </w:tc>
      </w:tr>
    </w:tbl>
    <w:p w14:paraId="2EEC528C" w14:textId="77777777" w:rsidR="00B928A7" w:rsidRPr="004749B1" w:rsidRDefault="00B928A7" w:rsidP="00B928A7">
      <w:pPr>
        <w:pStyle w:val="Textotesis"/>
        <w:spacing w:line="240" w:lineRule="auto"/>
        <w:ind w:firstLine="0"/>
        <w:rPr>
          <w:rFonts w:ascii="Calibri" w:hAnsi="Calibri" w:cs="Calibri"/>
          <w:noProof w:val="0"/>
        </w:rPr>
      </w:pPr>
    </w:p>
    <w:p w14:paraId="3B278719" w14:textId="77777777" w:rsidR="00B928A7" w:rsidRPr="004749B1" w:rsidRDefault="00311734" w:rsidP="00B928A7">
      <w:pPr>
        <w:pStyle w:val="Textotesis"/>
        <w:spacing w:line="240" w:lineRule="auto"/>
        <w:ind w:firstLine="0"/>
        <w:jc w:val="center"/>
        <w:rPr>
          <w:rFonts w:ascii="Calibri" w:hAnsi="Calibri" w:cs="Calibri"/>
          <w:b/>
          <w:noProof w:val="0"/>
        </w:rPr>
      </w:pPr>
      <w:r w:rsidRPr="004749B1">
        <w:rPr>
          <w:rFonts w:ascii="Calibri" w:hAnsi="Calibri" w:cs="Calibri"/>
          <w:b/>
          <w:noProof w:val="0"/>
        </w:rPr>
        <w:t>Contesta las siguientes preguntas:</w:t>
      </w:r>
    </w:p>
    <w:p w14:paraId="102D005E" w14:textId="77777777" w:rsidR="004749B1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¿Qué es una competencia educativa?</w:t>
      </w:r>
      <w:r w:rsidR="001865BA" w:rsidRPr="004749B1">
        <w:rPr>
          <w:rFonts w:ascii="Calibri" w:hAnsi="Calibri" w:cs="Calibri"/>
          <w:noProof w:val="0"/>
        </w:rPr>
        <w:t xml:space="preserve"> </w:t>
      </w:r>
    </w:p>
    <w:p w14:paraId="7676936F" w14:textId="1B686D12" w:rsidR="00311734" w:rsidRPr="004749B1" w:rsidRDefault="009C729D" w:rsidP="004749B1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 xml:space="preserve">Considero que es esa transformación que la educación tiene para mejorar, a </w:t>
      </w:r>
      <w:r w:rsidR="004749B1" w:rsidRPr="004749B1">
        <w:rPr>
          <w:rFonts w:ascii="Calibri" w:hAnsi="Calibri" w:cs="Calibri"/>
          <w:noProof w:val="0"/>
        </w:rPr>
        <w:t>través</w:t>
      </w:r>
      <w:r w:rsidRPr="004749B1">
        <w:rPr>
          <w:rFonts w:ascii="Calibri" w:hAnsi="Calibri" w:cs="Calibri"/>
          <w:noProof w:val="0"/>
        </w:rPr>
        <w:t xml:space="preserve"> de un conjunto de saberes que ayudan al saber hacer y saber ser, con el fin de responder a diferentes situaciones. </w:t>
      </w:r>
    </w:p>
    <w:p w14:paraId="5A5E2D0C" w14:textId="77777777" w:rsidR="004749B1" w:rsidRDefault="00311734" w:rsidP="009C729D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¿Qué es la evaluación por competencias?</w:t>
      </w:r>
    </w:p>
    <w:p w14:paraId="4747D3C7" w14:textId="2973CBCC" w:rsidR="009C729D" w:rsidRPr="004749B1" w:rsidRDefault="009C729D" w:rsidP="004749B1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 xml:space="preserve"> Es la que permite </w:t>
      </w:r>
      <w:r w:rsidR="004749B1" w:rsidRPr="004749B1">
        <w:rPr>
          <w:rFonts w:ascii="Calibri" w:hAnsi="Calibri" w:cs="Calibri"/>
          <w:noProof w:val="0"/>
        </w:rPr>
        <w:t xml:space="preserve">conocer la eficacia de los métodos, técnicas, practicas, etc. Que se manejan en una institución y valorar si el progreso del estudiante es positivo. </w:t>
      </w:r>
    </w:p>
    <w:p w14:paraId="297A419B" w14:textId="77777777" w:rsidR="004749B1" w:rsidRDefault="00311734" w:rsidP="004749B1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Menciona los tipos de competencias educativas que existen.</w:t>
      </w:r>
      <w:r w:rsidR="004749B1" w:rsidRPr="004749B1">
        <w:rPr>
          <w:rFonts w:ascii="Calibri" w:hAnsi="Calibri" w:cs="Calibri"/>
          <w:noProof w:val="0"/>
        </w:rPr>
        <w:t xml:space="preserve"> </w:t>
      </w:r>
    </w:p>
    <w:p w14:paraId="6202E149" w14:textId="69F2FA53" w:rsidR="004749B1" w:rsidRPr="004749B1" w:rsidRDefault="004749B1" w:rsidP="004749B1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Lingüística, matemática, digital. social y ciudadana, cultural y artística.</w:t>
      </w:r>
    </w:p>
    <w:p w14:paraId="2C83A258" w14:textId="5233B006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Define que es el aprendizaje basado en problemas.</w:t>
      </w:r>
    </w:p>
    <w:p w14:paraId="23F4B26B" w14:textId="18FC5E67" w:rsidR="004749B1" w:rsidRPr="004749B1" w:rsidRDefault="004749B1" w:rsidP="004749B1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Técnica utilizada para que los alumnos puedan aplicar el aprendizaje auto-dirigido y el pensamiento crítico con el fin de resolver problemas, </w:t>
      </w:r>
    </w:p>
    <w:p w14:paraId="50F7D4F9" w14:textId="24BE4872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Define que es el aprendizaje invisible.</w:t>
      </w:r>
    </w:p>
    <w:p w14:paraId="32EE0BA4" w14:textId="2F57066C" w:rsidR="004749B1" w:rsidRPr="004749B1" w:rsidRDefault="005C1D53" w:rsidP="004749B1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El aprendizaje invisible considera que el aprendizaje va mas haya de un aula, pues aprendemos a lo largo de nuestra vida diaria, como lo es a través de la experiencia y la exploración. </w:t>
      </w:r>
    </w:p>
    <w:p w14:paraId="4EB2277A" w14:textId="389E28EA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Define que es el aprendizaje colaborativo.</w:t>
      </w:r>
    </w:p>
    <w:p w14:paraId="26945E05" w14:textId="15AE3FF4" w:rsidR="005C1D53" w:rsidRPr="004749B1" w:rsidRDefault="005C1D53" w:rsidP="005C1D53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Es el trabajo que se realiza con los alumnos basado en relacionarse con el resto de sus compañeros, ya sea por pequeños grupos o parejas. </w:t>
      </w:r>
    </w:p>
    <w:p w14:paraId="23A1570D" w14:textId="58D82252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¿Qué es un portafolio de evidencias?</w:t>
      </w:r>
    </w:p>
    <w:p w14:paraId="76A983D8" w14:textId="63B7C04B" w:rsidR="005C1D53" w:rsidRPr="004749B1" w:rsidRDefault="0015634B" w:rsidP="005C1D53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Es un conjunto de documentos, archivos o trabajos realizados por una persona, demostrando sus logros o progresos. </w:t>
      </w:r>
    </w:p>
    <w:p w14:paraId="7F955E7E" w14:textId="1B58EBEB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Menciona 3 tipos de portafolios de evidencias.</w:t>
      </w:r>
    </w:p>
    <w:p w14:paraId="3D5F54B6" w14:textId="559A3309" w:rsidR="0015634B" w:rsidRPr="004749B1" w:rsidRDefault="0015634B" w:rsidP="0015634B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De evaluación, de trabajo, de progreso, de éxito. </w:t>
      </w:r>
    </w:p>
    <w:p w14:paraId="205700A3" w14:textId="17A4D23D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¿Qué es un instrumento de evaluación?</w:t>
      </w:r>
    </w:p>
    <w:p w14:paraId="29222C34" w14:textId="23FBF3E5" w:rsidR="0015634B" w:rsidRPr="004749B1" w:rsidRDefault="0015634B" w:rsidP="0015634B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Para el caso de la educacion, son herramientas que ayudan a medir el progreso de un alumno. </w:t>
      </w:r>
    </w:p>
    <w:p w14:paraId="44C0203E" w14:textId="13C86EA9" w:rsidR="00311734" w:rsidRDefault="00311734" w:rsidP="00311734">
      <w:pPr>
        <w:pStyle w:val="Textotesis"/>
        <w:numPr>
          <w:ilvl w:val="0"/>
          <w:numId w:val="1"/>
        </w:numPr>
        <w:spacing w:line="240" w:lineRule="auto"/>
        <w:rPr>
          <w:rFonts w:ascii="Calibri" w:hAnsi="Calibri" w:cs="Calibri"/>
          <w:noProof w:val="0"/>
        </w:rPr>
      </w:pPr>
      <w:r w:rsidRPr="004749B1">
        <w:rPr>
          <w:rFonts w:ascii="Calibri" w:hAnsi="Calibri" w:cs="Calibri"/>
          <w:noProof w:val="0"/>
        </w:rPr>
        <w:t>Menciona 3 tipos de instrumentos de evaluación.</w:t>
      </w:r>
    </w:p>
    <w:p w14:paraId="0B4A1467" w14:textId="41E436D4" w:rsidR="0015634B" w:rsidRPr="004749B1" w:rsidRDefault="0015634B" w:rsidP="0015634B">
      <w:pPr>
        <w:pStyle w:val="Textotesis"/>
        <w:spacing w:line="240" w:lineRule="auto"/>
        <w:ind w:left="720" w:firstLine="0"/>
        <w:rPr>
          <w:rFonts w:ascii="Calibri" w:hAnsi="Calibri" w:cs="Calibri"/>
          <w:noProof w:val="0"/>
        </w:rPr>
      </w:pPr>
      <w:r>
        <w:rPr>
          <w:rFonts w:ascii="Calibri" w:hAnsi="Calibri" w:cs="Calibri"/>
          <w:noProof w:val="0"/>
        </w:rPr>
        <w:t xml:space="preserve">Cuestionarios, exámenes, mapa conceptual, cuaderno. </w:t>
      </w:r>
    </w:p>
    <w:sectPr w:rsidR="0015634B" w:rsidRPr="00474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3AD6"/>
    <w:multiLevelType w:val="hybridMultilevel"/>
    <w:tmpl w:val="DA9632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8A7"/>
    <w:rsid w:val="0015634B"/>
    <w:rsid w:val="001865BA"/>
    <w:rsid w:val="00233C78"/>
    <w:rsid w:val="00311734"/>
    <w:rsid w:val="003641C5"/>
    <w:rsid w:val="004749B1"/>
    <w:rsid w:val="004D403E"/>
    <w:rsid w:val="005C1D53"/>
    <w:rsid w:val="00637641"/>
    <w:rsid w:val="009C729D"/>
    <w:rsid w:val="00B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6980"/>
  <w15:docId w15:val="{CF929A23-64D5-45EA-B006-E52780BE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A7"/>
    <w:pPr>
      <w:spacing w:after="0" w:line="240" w:lineRule="auto"/>
    </w:pPr>
    <w:rPr>
      <w:noProof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tesis">
    <w:name w:val="Texto tesis"/>
    <w:basedOn w:val="Normal"/>
    <w:qFormat/>
    <w:rsid w:val="00B928A7"/>
    <w:pPr>
      <w:spacing w:line="480" w:lineRule="auto"/>
      <w:ind w:firstLine="720"/>
      <w:jc w:val="both"/>
    </w:pPr>
    <w:rPr>
      <w:rFonts w:ascii="Times New Roman" w:hAnsi="Times New Roman"/>
      <w:lang w:eastAsia="es-MX"/>
    </w:rPr>
  </w:style>
  <w:style w:type="table" w:styleId="Tablaconcuadrcula">
    <w:name w:val="Table Grid"/>
    <w:basedOn w:val="Tablanormal"/>
    <w:uiPriority w:val="39"/>
    <w:rsid w:val="00B928A7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X-men</dc:creator>
  <cp:lastModifiedBy>Miguel Alejandro Hernandez de la cruz</cp:lastModifiedBy>
  <cp:revision>5</cp:revision>
  <dcterms:created xsi:type="dcterms:W3CDTF">2021-06-14T00:49:00Z</dcterms:created>
  <dcterms:modified xsi:type="dcterms:W3CDTF">2021-07-05T20:04:00Z</dcterms:modified>
</cp:coreProperties>
</file>