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F7B2" w14:textId="77777777" w:rsidR="00E25156" w:rsidRPr="00C57B84" w:rsidRDefault="00000000">
      <w:pPr>
        <w:spacing w:after="200"/>
      </w:pPr>
      <w:r w:rsidRPr="00C57B84">
        <w:rPr>
          <w:b/>
          <w:bCs/>
          <w:sz w:val="32"/>
          <w:szCs w:val="32"/>
        </w:rPr>
        <w:t xml:space="preserve">Reporte de defectos y hallazgos v1 — </w:t>
      </w:r>
      <w:proofErr w:type="spellStart"/>
      <w:r w:rsidRPr="00C57B84">
        <w:rPr>
          <w:b/>
          <w:bCs/>
          <w:sz w:val="32"/>
          <w:szCs w:val="32"/>
        </w:rPr>
        <w:t>Automation</w:t>
      </w:r>
      <w:proofErr w:type="spellEnd"/>
      <w:r w:rsidRPr="00C57B84">
        <w:rPr>
          <w:b/>
          <w:bCs/>
          <w:sz w:val="32"/>
          <w:szCs w:val="32"/>
        </w:rPr>
        <w:t xml:space="preserve"> </w:t>
      </w:r>
      <w:proofErr w:type="spellStart"/>
      <w:r w:rsidRPr="00C57B84">
        <w:rPr>
          <w:b/>
          <w:bCs/>
          <w:sz w:val="32"/>
          <w:szCs w:val="32"/>
        </w:rPr>
        <w:t>Exercise</w:t>
      </w:r>
      <w:proofErr w:type="spellEnd"/>
    </w:p>
    <w:p w14:paraId="7A9A47CB" w14:textId="0627F6DC" w:rsidR="00E25156" w:rsidRPr="00C57B84" w:rsidRDefault="00000000">
      <w:pPr>
        <w:spacing w:after="60"/>
      </w:pPr>
      <w:r w:rsidRPr="00C57B84">
        <w:rPr>
          <w:b/>
          <w:bCs/>
        </w:rPr>
        <w:t xml:space="preserve">Curso: </w:t>
      </w:r>
      <w:r w:rsidRPr="00C57B84">
        <w:t xml:space="preserve">QA </w:t>
      </w:r>
      <w:proofErr w:type="spellStart"/>
      <w:r w:rsidRPr="00C57B84">
        <w:t>Automatizador</w:t>
      </w:r>
      <w:proofErr w:type="spellEnd"/>
      <w:r w:rsidRPr="00C57B84">
        <w:t xml:space="preserve"> · </w:t>
      </w:r>
      <w:r w:rsidRPr="00C57B84">
        <w:rPr>
          <w:b/>
          <w:bCs/>
        </w:rPr>
        <w:t xml:space="preserve">Fecha: </w:t>
      </w:r>
      <w:r w:rsidR="00C565D2">
        <w:t>21</w:t>
      </w:r>
      <w:r w:rsidRPr="00C57B84">
        <w:t xml:space="preserve">/10/2026 · </w:t>
      </w:r>
      <w:r w:rsidRPr="00C57B84">
        <w:rPr>
          <w:b/>
          <w:bCs/>
        </w:rPr>
        <w:t xml:space="preserve">Sitio: </w:t>
      </w:r>
      <w:hyperlink r:id="rId7" w:history="1">
        <w:r w:rsidR="00E25156" w:rsidRPr="00C57B84">
          <w:rPr>
            <w:rStyle w:val="Hipervnculo"/>
            <w:color w:val="auto"/>
          </w:rPr>
          <w:t>https://automationexercise.com/products</w:t>
        </w:r>
      </w:hyperlink>
    </w:p>
    <w:p w14:paraId="0BC138AD" w14:textId="28DAC9CE" w:rsidR="00E25156" w:rsidRPr="00C57B84" w:rsidRDefault="00000000">
      <w:pPr>
        <w:spacing w:after="120"/>
      </w:pPr>
      <w:r w:rsidRPr="00C57B84">
        <w:rPr>
          <w:b/>
          <w:bCs/>
        </w:rPr>
        <w:t>Estado del documento:</w:t>
      </w:r>
      <w:r w:rsidRPr="00C57B84">
        <w:t xml:space="preserve"> 5 </w:t>
      </w:r>
      <w:r w:rsidRPr="00C57B84">
        <w:rPr>
          <w:b/>
          <w:bCs/>
        </w:rPr>
        <w:t>candidatos de investigación</w:t>
      </w:r>
      <w:r w:rsidRPr="00C57B84">
        <w:t xml:space="preserve"> (DEF-01 a DEF-05), </w:t>
      </w:r>
      <w:r w:rsidRPr="00C57B84">
        <w:rPr>
          <w:b/>
          <w:bCs/>
        </w:rPr>
        <w:t>0 defectos confirmados en los materiales recibidos</w:t>
      </w:r>
      <w:r w:rsidRPr="00C57B84">
        <w:t>.</w:t>
      </w:r>
    </w:p>
    <w:p w14:paraId="0EA7F721" w14:textId="77777777" w:rsidR="00E25156" w:rsidRPr="00C57B84" w:rsidRDefault="00000000">
      <w:pPr>
        <w:spacing w:after="120"/>
      </w:pPr>
      <w:r w:rsidRPr="00C57B84">
        <w:rPr>
          <w:b/>
          <w:bCs/>
        </w:rPr>
        <w:t>Fuentes:</w:t>
      </w:r>
      <w:r w:rsidRPr="00C57B84">
        <w:t xml:space="preserve"> Casos de prueba manuales v1 (CP-01 a CP-19), Plan de pruebas v1 y Matriz de trazabilidad v1 (REQ-01 a REQ-08; observaciones OBS-01 a OBS-05).</w:t>
      </w:r>
    </w:p>
    <w:p w14:paraId="5CC05BE4" w14:textId="77777777" w:rsidR="00E25156" w:rsidRPr="00C57B84" w:rsidRDefault="00E25156">
      <w:pPr>
        <w:pBdr>
          <w:bottom w:val="single" w:sz="6" w:space="1" w:color="BBBBBB"/>
        </w:pBdr>
        <w:spacing w:after="160"/>
      </w:pPr>
    </w:p>
    <w:p w14:paraId="5A922ECA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t>1. Resumen y vinculación con la matriz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1000"/>
        <w:gridCol w:w="1400"/>
        <w:gridCol w:w="1500"/>
        <w:gridCol w:w="1800"/>
        <w:gridCol w:w="3670"/>
      </w:tblGrid>
      <w:tr w:rsidR="00C57B84" w:rsidRPr="00C57B84" w14:paraId="23515DC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9E9FA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1F98E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Hallazgo que se investigará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F9F58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Origen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0B5E2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E5A72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Caso asociado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09BDC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Severidad / prioridad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81599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C57B84" w:rsidRPr="00C57B84" w14:paraId="23EFD32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79B4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C893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Posible diferencia entre el contador de una marca y los productos que realmente se muestran al filtrar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828E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OBS-01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68C7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REQ-04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7D45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CP-09 / CP-10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44CE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Por determinar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E70F3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Hipótesis; no ejecutado</w:t>
            </w:r>
          </w:p>
        </w:tc>
      </w:tr>
      <w:tr w:rsidR="00C57B84" w:rsidRPr="00C57B84" w14:paraId="23B6A08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42D7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15E8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Posible duplicación de filas o cantidad/total incorrectos al agregar el mismo producto dos veces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496F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OBS-02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082D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REQ-05 / REQ-07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FE0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CP-12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8DB1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Por determinar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9B522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Hipótesis; regla de producto repetido pendiente</w:t>
            </w:r>
          </w:p>
        </w:tc>
      </w:tr>
      <w:tr w:rsidR="00C57B84" w:rsidRPr="00C57B84" w14:paraId="0216B47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970A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46C9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Posible comportamiento inesperado de la búsqueda con mayúsculas, vacío o caracteres especiales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6011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OBS-03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D5D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REQ-02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EC1A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CP-04 / CP-06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871A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Por determinar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CAD72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Hipótesis; ubicación y reglas del buscador por confirmar</w:t>
            </w:r>
          </w:p>
        </w:tc>
      </w:tr>
      <w:tr w:rsidR="00C57B84" w:rsidRPr="00C57B84" w14:paraId="160A38D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6596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191C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Posible inconsistencia de precio entre el listado y el detalle del producto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24E5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OBS-04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451A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REQ-01 / REQ-06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D125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CP-02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46C2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Por determinar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57C31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Hipótesis; no ejecutado</w:t>
            </w:r>
          </w:p>
        </w:tc>
      </w:tr>
      <w:tr w:rsidR="00C57B84" w:rsidRPr="00C57B84" w14:paraId="12DB2F9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3968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28DA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 xml:space="preserve">Posible acceso a </w:t>
            </w:r>
            <w:proofErr w:type="spellStart"/>
            <w:r w:rsidRPr="00C57B84">
              <w:rPr>
                <w:sz w:val="19"/>
                <w:szCs w:val="19"/>
              </w:rPr>
              <w:t>checkout</w:t>
            </w:r>
            <w:proofErr w:type="spellEnd"/>
            <w:r w:rsidRPr="00C57B84">
              <w:rPr>
                <w:sz w:val="19"/>
                <w:szCs w:val="19"/>
              </w:rPr>
              <w:t xml:space="preserve"> con carrito vacío o sin sesión iniciada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82D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OBS-05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7C5F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REQ-08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2BBE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CP-18 / CP-19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F235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Por determinar</w:t>
            </w:r>
          </w:p>
        </w:tc>
        <w:tc>
          <w:tcPr>
            <w:tcW w:w="3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AE68B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 xml:space="preserve">Hipótesis; flujo de </w:t>
            </w:r>
            <w:proofErr w:type="spellStart"/>
            <w:r w:rsidRPr="00C57B84">
              <w:rPr>
                <w:b/>
                <w:bCs/>
                <w:sz w:val="19"/>
                <w:szCs w:val="19"/>
              </w:rPr>
              <w:t>checkout</w:t>
            </w:r>
            <w:proofErr w:type="spellEnd"/>
            <w:r w:rsidRPr="00C57B84">
              <w:rPr>
                <w:b/>
                <w:bCs/>
                <w:sz w:val="19"/>
                <w:szCs w:val="19"/>
              </w:rPr>
              <w:t xml:space="preserve"> por confirmar</w:t>
            </w:r>
          </w:p>
        </w:tc>
      </w:tr>
    </w:tbl>
    <w:p w14:paraId="7DBDD6E5" w14:textId="77777777" w:rsidR="00E25156" w:rsidRPr="00C57B84" w:rsidRDefault="00E25156">
      <w:pPr>
        <w:spacing w:after="120"/>
      </w:pPr>
    </w:p>
    <w:p w14:paraId="76EA18FB" w14:textId="77777777" w:rsidR="00E25156" w:rsidRPr="00C57B84" w:rsidRDefault="00000000">
      <w:pPr>
        <w:spacing w:after="120"/>
      </w:pPr>
      <w:r w:rsidRPr="00C57B84">
        <w:rPr>
          <w:b/>
          <w:bCs/>
        </w:rPr>
        <w:t>Observación directa disponible:</w:t>
      </w:r>
      <w:r w:rsidRPr="00C57B84">
        <w:t xml:space="preserve"> en la lectura del listado se registraron 34 productos y contadores de marca cuya suma es 34. Eso es coherente a nivel de total, pero </w:t>
      </w:r>
      <w:r w:rsidRPr="00C57B84">
        <w:rPr>
          <w:b/>
          <w:bCs/>
        </w:rPr>
        <w:t>no prueba ni descarta</w:t>
      </w:r>
      <w:r w:rsidRPr="00C57B84">
        <w:t xml:space="preserve"> DEF-01, que exige contar los productos de cada marca al filtrar. No se abrieron las páginas de marca, detalle ni carrito, de modo que ningún candidato tiene evidencia.</w:t>
      </w:r>
    </w:p>
    <w:p w14:paraId="0DCD56E3" w14:textId="77777777" w:rsidR="00E25156" w:rsidRPr="00C57B84" w:rsidRDefault="00000000">
      <w:pPr>
        <w:spacing w:after="120"/>
      </w:pPr>
      <w:r w:rsidRPr="00C57B84">
        <w:t>Cómo computar los cinco: un DEF de esta tabla se considera confirmado solo si cuenta con precondiciones, reproducción, resultado esperado sustentado, resultado obtenido y captura. Si no sucede, anotar No reproducido y sustituirlo por un hallazgo real de la segunda sesión exploratoria.</w:t>
      </w:r>
    </w:p>
    <w:p w14:paraId="198B0621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lastRenderedPageBreak/>
        <w:t>2. Fichas técnicas de investigación</w:t>
      </w:r>
    </w:p>
    <w:p w14:paraId="0576D44B" w14:textId="77777777" w:rsidR="00E25156" w:rsidRPr="00C57B84" w:rsidRDefault="00000000">
      <w:pPr>
        <w:pStyle w:val="Ttulo3"/>
        <w:keepNext/>
        <w:spacing w:before="200" w:after="80"/>
        <w:rPr>
          <w:color w:val="auto"/>
        </w:rPr>
      </w:pPr>
      <w:r w:rsidRPr="00C57B84">
        <w:rPr>
          <w:b/>
          <w:bCs/>
          <w:color w:val="auto"/>
          <w:sz w:val="22"/>
          <w:szCs w:val="22"/>
        </w:rPr>
        <w:t>DEF-01 — Contador de marca frente a productos mostrados (REQ-04 / CP-09, CP-10)</w:t>
      </w:r>
    </w:p>
    <w:p w14:paraId="3ABAEC7B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Precondición:</w:t>
      </w:r>
      <w:r w:rsidRPr="00C57B84">
        <w:t xml:space="preserve"> Página </w:t>
      </w:r>
      <w:proofErr w:type="spellStart"/>
      <w:r w:rsidRPr="00C57B84">
        <w:t>Products</w:t>
      </w:r>
      <w:proofErr w:type="spellEnd"/>
      <w:r w:rsidRPr="00C57B84">
        <w:t xml:space="preserve"> abierta, sin filtros; contadores visibles (Polo 6, H&amp;M 5, Madame 5, Mast &amp; Harbour 3, </w:t>
      </w:r>
      <w:proofErr w:type="spellStart"/>
      <w:r w:rsidRPr="00C57B84">
        <w:t>Babyhug</w:t>
      </w:r>
      <w:proofErr w:type="spellEnd"/>
      <w:r w:rsidRPr="00C57B84">
        <w:t xml:space="preserve"> 4, Allen Solly Junior 3, Kookie Kids 3, Biba 5).</w:t>
      </w:r>
    </w:p>
    <w:p w14:paraId="300EFD1B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Pasos:</w:t>
      </w:r>
      <w:r w:rsidRPr="00C57B84">
        <w:t xml:space="preserve"> (1) Anotar el contador de cada marca; (2) seleccionar una marca; (3) contar los productos mostrados; (4) repetir con las 8 marcas y sumar.</w:t>
      </w:r>
    </w:p>
    <w:p w14:paraId="4A10C728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Esperado:</w:t>
      </w:r>
      <w:r w:rsidRPr="00C57B84">
        <w:t xml:space="preserve"> </w:t>
      </w:r>
      <w:r w:rsidRPr="00C57B84">
        <w:rPr>
          <w:b/>
          <w:bCs/>
        </w:rPr>
        <w:t>Criterio propuesto:</w:t>
      </w:r>
      <w:r w:rsidRPr="00C57B84">
        <w:t xml:space="preserve"> los productos mostrados igualan el contador de la marca y todos pertenecen a ella.</w:t>
      </w:r>
    </w:p>
    <w:p w14:paraId="00B514EA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Por ejecutar.</w:t>
      </w:r>
      <w:r w:rsidRPr="00C57B84">
        <w:t xml:space="preserve"> No afirmar discrepancia sin contar cada marca.</w:t>
      </w:r>
    </w:p>
    <w:p w14:paraId="3DEFFE25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Evidencia:</w:t>
      </w:r>
      <w:r w:rsidRPr="00C57B84">
        <w:t xml:space="preserve"> evidencias/DEF-01.png (pendiente).</w:t>
      </w:r>
    </w:p>
    <w:p w14:paraId="3AF5A091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Severidad / prioridad:</w:t>
      </w:r>
      <w:r w:rsidRPr="00C57B84">
        <w:t xml:space="preserve"> por determinar solo si se observa un incumplimiento reproducible.</w:t>
      </w:r>
    </w:p>
    <w:p w14:paraId="7C1DB8C8" w14:textId="77777777" w:rsidR="00E25156" w:rsidRPr="00C57B84" w:rsidRDefault="00000000">
      <w:pPr>
        <w:pStyle w:val="Ttulo3"/>
        <w:keepNext/>
        <w:spacing w:before="200" w:after="80"/>
        <w:rPr>
          <w:color w:val="auto"/>
        </w:rPr>
      </w:pPr>
      <w:r w:rsidRPr="00C57B84">
        <w:rPr>
          <w:b/>
          <w:bCs/>
          <w:color w:val="auto"/>
          <w:sz w:val="22"/>
          <w:szCs w:val="22"/>
        </w:rPr>
        <w:t>DEF-02 — Mismo producto agregado dos veces (REQ-05, REQ-07 / CP-12)</w:t>
      </w:r>
    </w:p>
    <w:p w14:paraId="1B46D642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Precondición:</w:t>
      </w:r>
      <w:r w:rsidRPr="00C57B84">
        <w:t xml:space="preserve"> Carrito vacío; producto Blue Top (</w:t>
      </w:r>
      <w:proofErr w:type="spellStart"/>
      <w:r w:rsidRPr="00C57B84">
        <w:t>Rs</w:t>
      </w:r>
      <w:proofErr w:type="spellEnd"/>
      <w:r w:rsidRPr="00C57B84">
        <w:t>. 500) visible.</w:t>
      </w:r>
    </w:p>
    <w:p w14:paraId="0796505C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Pasos:</w:t>
      </w:r>
      <w:r w:rsidRPr="00C57B84">
        <w:t xml:space="preserve"> (1) Pulsar Add </w:t>
      </w:r>
      <w:proofErr w:type="spellStart"/>
      <w:r w:rsidRPr="00C57B84">
        <w:t>to</w:t>
      </w:r>
      <w:proofErr w:type="spellEnd"/>
      <w:r w:rsidRPr="00C57B84">
        <w:t xml:space="preserve"> </w:t>
      </w:r>
      <w:proofErr w:type="spellStart"/>
      <w:r w:rsidRPr="00C57B84">
        <w:t>cart</w:t>
      </w:r>
      <w:proofErr w:type="spellEnd"/>
      <w:r w:rsidRPr="00C57B84">
        <w:t xml:space="preserve"> en Blue Top; (2) pulsar Continue Shopping; (3) pulsar Add </w:t>
      </w:r>
      <w:proofErr w:type="spellStart"/>
      <w:r w:rsidRPr="00C57B84">
        <w:t>to</w:t>
      </w:r>
      <w:proofErr w:type="spellEnd"/>
      <w:r w:rsidRPr="00C57B84">
        <w:t xml:space="preserve"> </w:t>
      </w:r>
      <w:proofErr w:type="spellStart"/>
      <w:r w:rsidRPr="00C57B84">
        <w:t>cart</w:t>
      </w:r>
      <w:proofErr w:type="spellEnd"/>
      <w:r w:rsidRPr="00C57B84">
        <w:t xml:space="preserve"> otra vez en Blue Top; (4) abrir View Cart y revisar filas, cantidad y total.</w:t>
      </w:r>
    </w:p>
    <w:p w14:paraId="2C959D9C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Esperado:</w:t>
      </w:r>
      <w:r w:rsidRPr="00C57B84">
        <w:t xml:space="preserve"> </w:t>
      </w:r>
      <w:r w:rsidRPr="00C57B84">
        <w:rPr>
          <w:b/>
          <w:bCs/>
        </w:rPr>
        <w:t>Criterio propuesto (regla por confirmar):</w:t>
      </w:r>
      <w:r w:rsidRPr="00C57B84">
        <w:t xml:space="preserve"> una sola fila con cantidad 2 y total </w:t>
      </w:r>
      <w:proofErr w:type="spellStart"/>
      <w:r w:rsidRPr="00C57B84">
        <w:t>Rs</w:t>
      </w:r>
      <w:proofErr w:type="spellEnd"/>
      <w:r w:rsidRPr="00C57B84">
        <w:t>. 1000, o una regla equivalente consistente con el total.</w:t>
      </w:r>
    </w:p>
    <w:p w14:paraId="02CC2864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Por ejecutar.</w:t>
      </w:r>
      <w:r w:rsidRPr="00C57B84">
        <w:t xml:space="preserve"> No calificar de defecto hasta confirmar la regla del sitio.</w:t>
      </w:r>
    </w:p>
    <w:p w14:paraId="6D363913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Evidencia:</w:t>
      </w:r>
      <w:r w:rsidRPr="00C57B84">
        <w:t xml:space="preserve"> evidencias/DEF-02.png (pendiente).</w:t>
      </w:r>
    </w:p>
    <w:p w14:paraId="54388950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Severidad / prioridad:</w:t>
      </w:r>
      <w:r w:rsidRPr="00C57B84">
        <w:t xml:space="preserve"> por determinar solo si se observa un incumplimiento reproducible.</w:t>
      </w:r>
    </w:p>
    <w:p w14:paraId="17F892C3" w14:textId="77777777" w:rsidR="00E25156" w:rsidRPr="00C57B84" w:rsidRDefault="00000000">
      <w:pPr>
        <w:pStyle w:val="Ttulo3"/>
        <w:keepNext/>
        <w:spacing w:before="200" w:after="80"/>
        <w:rPr>
          <w:color w:val="auto"/>
        </w:rPr>
      </w:pPr>
      <w:r w:rsidRPr="00C57B84">
        <w:rPr>
          <w:b/>
          <w:bCs/>
          <w:color w:val="auto"/>
          <w:sz w:val="22"/>
          <w:szCs w:val="22"/>
        </w:rPr>
        <w:t>DEF-03 — Búsqueda con mayúsculas, vacío y caracteres especiales (REQ-02 / CP-04, CP-06)</w:t>
      </w:r>
    </w:p>
    <w:p w14:paraId="36230E5E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Precondición:</w:t>
      </w:r>
      <w:r w:rsidRPr="00C57B84">
        <w:t xml:space="preserve"> Campo de búsqueda localizado (</w:t>
      </w:r>
      <w:r w:rsidRPr="00C57B84">
        <w:rPr>
          <w:b/>
          <w:bCs/>
        </w:rPr>
        <w:t>ubicación por confirmar</w:t>
      </w:r>
      <w:r w:rsidRPr="00C57B84">
        <w:t>).</w:t>
      </w:r>
    </w:p>
    <w:p w14:paraId="79EB0995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Pasos:</w:t>
      </w:r>
      <w:r w:rsidRPr="00C57B84">
        <w:t xml:space="preserve"> (1) Buscar “top”, “TOP” y “Top”; (2) buscar con el campo vacío; (3) buscar “%” y “&lt;script&gt;”; (4) registrar los resultados y mensajes exactos.</w:t>
      </w:r>
    </w:p>
    <w:p w14:paraId="48DB8660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Esperado:</w:t>
      </w:r>
      <w:r w:rsidRPr="00C57B84">
        <w:t xml:space="preserve"> </w:t>
      </w:r>
      <w:r w:rsidRPr="00C57B84">
        <w:rPr>
          <w:b/>
          <w:bCs/>
        </w:rPr>
        <w:t>Criterio propuesto:</w:t>
      </w:r>
      <w:r w:rsidRPr="00C57B84">
        <w:t xml:space="preserve"> misma lista sin importar mayúsculas; el vacío muestra el listado o un aviso; el contenido ingresado no se ejecuta ni rompe la página.</w:t>
      </w:r>
    </w:p>
    <w:p w14:paraId="28BEE46C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Por ejecutar.</w:t>
      </w:r>
    </w:p>
    <w:p w14:paraId="3E4DCB04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Evidencia:</w:t>
      </w:r>
      <w:r w:rsidRPr="00C57B84">
        <w:t xml:space="preserve"> evidencias/DEF-03.png (pendiente).</w:t>
      </w:r>
    </w:p>
    <w:p w14:paraId="497232BE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Severidad / prioridad:</w:t>
      </w:r>
      <w:r w:rsidRPr="00C57B84">
        <w:t xml:space="preserve"> por determinar solo si se observa un incumplimiento reproducible.</w:t>
      </w:r>
    </w:p>
    <w:p w14:paraId="3D117824" w14:textId="77777777" w:rsidR="00E25156" w:rsidRPr="00C57B84" w:rsidRDefault="00000000">
      <w:pPr>
        <w:pStyle w:val="Ttulo3"/>
        <w:keepNext/>
        <w:spacing w:before="200" w:after="80"/>
        <w:rPr>
          <w:color w:val="auto"/>
        </w:rPr>
      </w:pPr>
      <w:r w:rsidRPr="00C57B84">
        <w:rPr>
          <w:b/>
          <w:bCs/>
          <w:color w:val="auto"/>
          <w:sz w:val="22"/>
          <w:szCs w:val="22"/>
        </w:rPr>
        <w:t>DEF-04 — Precio del listado frente al detalle (REQ-01, REQ-06 / CP-02)</w:t>
      </w:r>
    </w:p>
    <w:p w14:paraId="623AE41A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Precondición:</w:t>
      </w:r>
      <w:r w:rsidRPr="00C57B84">
        <w:t xml:space="preserve"> Página </w:t>
      </w:r>
      <w:proofErr w:type="spellStart"/>
      <w:r w:rsidRPr="00C57B84">
        <w:t>Products</w:t>
      </w:r>
      <w:proofErr w:type="spellEnd"/>
      <w:r w:rsidRPr="00C57B84">
        <w:t xml:space="preserve"> abierta; precios observados: Blue Top </w:t>
      </w:r>
      <w:proofErr w:type="spellStart"/>
      <w:r w:rsidRPr="00C57B84">
        <w:t>Rs</w:t>
      </w:r>
      <w:proofErr w:type="spellEnd"/>
      <w:r w:rsidRPr="00C57B84">
        <w:t xml:space="preserve">. 500, Men </w:t>
      </w:r>
      <w:proofErr w:type="spellStart"/>
      <w:r w:rsidRPr="00C57B84">
        <w:t>Tshirt</w:t>
      </w:r>
      <w:proofErr w:type="spellEnd"/>
      <w:r w:rsidRPr="00C57B84">
        <w:t xml:space="preserve"> </w:t>
      </w:r>
      <w:proofErr w:type="spellStart"/>
      <w:r w:rsidRPr="00C57B84">
        <w:t>Rs</w:t>
      </w:r>
      <w:proofErr w:type="spellEnd"/>
      <w:r w:rsidRPr="00C57B84">
        <w:t xml:space="preserve">. 400, </w:t>
      </w:r>
      <w:proofErr w:type="spellStart"/>
      <w:r w:rsidRPr="00C57B84">
        <w:t>Stylish</w:t>
      </w:r>
      <w:proofErr w:type="spellEnd"/>
      <w:r w:rsidRPr="00C57B84">
        <w:t xml:space="preserve"> Dress </w:t>
      </w:r>
      <w:proofErr w:type="spellStart"/>
      <w:r w:rsidRPr="00C57B84">
        <w:t>Rs</w:t>
      </w:r>
      <w:proofErr w:type="spellEnd"/>
      <w:r w:rsidRPr="00C57B84">
        <w:t>. 1500.</w:t>
      </w:r>
    </w:p>
    <w:p w14:paraId="084DB049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lastRenderedPageBreak/>
        <w:t>Pasos:</w:t>
      </w:r>
      <w:r w:rsidRPr="00C57B84">
        <w:t xml:space="preserve"> (1) Anotar el precio de tres productos en el listado; (2) pulsar View </w:t>
      </w:r>
      <w:proofErr w:type="spellStart"/>
      <w:r w:rsidRPr="00C57B84">
        <w:t>Product</w:t>
      </w:r>
      <w:proofErr w:type="spellEnd"/>
      <w:r w:rsidRPr="00C57B84">
        <w:t xml:space="preserve"> en cada uno; (3) comparar nombre, precio e imagen de la ficha.</w:t>
      </w:r>
    </w:p>
    <w:p w14:paraId="27709725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Esperado:</w:t>
      </w:r>
      <w:r w:rsidRPr="00C57B84">
        <w:t xml:space="preserve"> El precio del detalle es igual al del listado y la ficha corresponde al producto elegido.</w:t>
      </w:r>
    </w:p>
    <w:p w14:paraId="256329E1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Por ejecutar.</w:t>
      </w:r>
    </w:p>
    <w:p w14:paraId="684A627F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Evidencia:</w:t>
      </w:r>
      <w:r w:rsidRPr="00C57B84">
        <w:t xml:space="preserve"> evidencias/DEF-04.png (pendiente).</w:t>
      </w:r>
    </w:p>
    <w:p w14:paraId="08B1801A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Severidad / prioridad:</w:t>
      </w:r>
      <w:r w:rsidRPr="00C57B84">
        <w:t xml:space="preserve"> por determinar solo si se observa un incumplimiento reproducible.</w:t>
      </w:r>
    </w:p>
    <w:p w14:paraId="1C8C1062" w14:textId="77777777" w:rsidR="00E25156" w:rsidRPr="00C57B84" w:rsidRDefault="00000000">
      <w:pPr>
        <w:pStyle w:val="Ttulo3"/>
        <w:keepNext/>
        <w:spacing w:before="200" w:after="80"/>
        <w:rPr>
          <w:color w:val="auto"/>
        </w:rPr>
      </w:pPr>
      <w:r w:rsidRPr="00C57B84">
        <w:rPr>
          <w:b/>
          <w:bCs/>
          <w:color w:val="auto"/>
          <w:sz w:val="22"/>
          <w:szCs w:val="22"/>
        </w:rPr>
        <w:t xml:space="preserve">DEF-05 — </w:t>
      </w:r>
      <w:proofErr w:type="spellStart"/>
      <w:r w:rsidRPr="00C57B84">
        <w:rPr>
          <w:b/>
          <w:bCs/>
          <w:color w:val="auto"/>
          <w:sz w:val="22"/>
          <w:szCs w:val="22"/>
        </w:rPr>
        <w:t>Checkout</w:t>
      </w:r>
      <w:proofErr w:type="spellEnd"/>
      <w:r w:rsidRPr="00C57B84">
        <w:rPr>
          <w:b/>
          <w:bCs/>
          <w:color w:val="auto"/>
          <w:sz w:val="22"/>
          <w:szCs w:val="22"/>
        </w:rPr>
        <w:t xml:space="preserve"> sin sesión o con carrito vacío (REQ-08 / CP-18, CP-19)</w:t>
      </w:r>
    </w:p>
    <w:p w14:paraId="445D3626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Precondición:</w:t>
      </w:r>
      <w:r w:rsidRPr="00C57B84">
        <w:t xml:space="preserve"> Sin sesión iniciada; flujo de </w:t>
      </w:r>
      <w:proofErr w:type="spellStart"/>
      <w:r w:rsidRPr="00C57B84">
        <w:t>checkout</w:t>
      </w:r>
      <w:proofErr w:type="spellEnd"/>
      <w:r w:rsidRPr="00C57B84">
        <w:t xml:space="preserve"> identificado (</w:t>
      </w:r>
      <w:r w:rsidRPr="00C57B84">
        <w:rPr>
          <w:b/>
          <w:bCs/>
        </w:rPr>
        <w:t>por confirmar</w:t>
      </w:r>
      <w:r w:rsidRPr="00C57B84">
        <w:t>).</w:t>
      </w:r>
    </w:p>
    <w:p w14:paraId="46F332A3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Pasos:</w:t>
      </w:r>
      <w:r w:rsidRPr="00C57B84">
        <w:t xml:space="preserve"> (1) Agregar un producto sin iniciar sesión; (2) abrir el carrito y pulsar </w:t>
      </w:r>
      <w:proofErr w:type="spellStart"/>
      <w:r w:rsidRPr="00C57B84">
        <w:t>Proceed</w:t>
      </w:r>
      <w:proofErr w:type="spellEnd"/>
      <w:r w:rsidRPr="00C57B84">
        <w:t xml:space="preserve"> </w:t>
      </w:r>
      <w:proofErr w:type="spellStart"/>
      <w:r w:rsidRPr="00C57B84">
        <w:t>to</w:t>
      </w:r>
      <w:proofErr w:type="spellEnd"/>
      <w:r w:rsidRPr="00C57B84">
        <w:t xml:space="preserve"> </w:t>
      </w:r>
      <w:proofErr w:type="spellStart"/>
      <w:r w:rsidRPr="00C57B84">
        <w:t>Checkout</w:t>
      </w:r>
      <w:proofErr w:type="spellEnd"/>
      <w:r w:rsidRPr="00C57B84">
        <w:t>; (3) repetir con el carrito vacío; (4) registrar mensajes y pantallas.</w:t>
      </w:r>
    </w:p>
    <w:p w14:paraId="7AEA6117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Esperado:</w:t>
      </w:r>
      <w:r w:rsidRPr="00C57B84">
        <w:t xml:space="preserve"> </w:t>
      </w:r>
      <w:r w:rsidRPr="00C57B84">
        <w:rPr>
          <w:b/>
          <w:bCs/>
        </w:rPr>
        <w:t>Criterio propuesto:</w:t>
      </w:r>
      <w:r w:rsidRPr="00C57B84">
        <w:t xml:space="preserve"> sin sesión se solicita iniciar sesión o registrarse y se conserva el carrito; con carrito vacío no se permite continuar.</w:t>
      </w:r>
    </w:p>
    <w:p w14:paraId="0C9BB34F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Por ejecutar.</w:t>
      </w:r>
    </w:p>
    <w:p w14:paraId="4C3A8C3B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Evidencia:</w:t>
      </w:r>
      <w:r w:rsidRPr="00C57B84">
        <w:t xml:space="preserve"> evidencias/DEF-05.png (pendiente).</w:t>
      </w:r>
    </w:p>
    <w:p w14:paraId="7D22858D" w14:textId="77777777" w:rsidR="00E25156" w:rsidRPr="00C57B84" w:rsidRDefault="00000000">
      <w:pPr>
        <w:pStyle w:val="Prrafodelista"/>
        <w:numPr>
          <w:ilvl w:val="0"/>
          <w:numId w:val="2"/>
        </w:numPr>
        <w:spacing w:after="60"/>
      </w:pPr>
      <w:r w:rsidRPr="00C57B84">
        <w:rPr>
          <w:b/>
          <w:bCs/>
        </w:rPr>
        <w:t>Severidad / prioridad:</w:t>
      </w:r>
      <w:r w:rsidRPr="00C57B84">
        <w:t xml:space="preserve"> por determinar solo si se observa un incumplimiento reproducible.</w:t>
      </w:r>
    </w:p>
    <w:p w14:paraId="306A756C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t>3. Comunicación del hallazgo a dos públicos — EJEMPLO CONDICIONAL</w:t>
      </w:r>
    </w:p>
    <w:p w14:paraId="7F278C2B" w14:textId="77777777" w:rsidR="00E25156" w:rsidRPr="00C57B84" w:rsidRDefault="00000000">
      <w:pPr>
        <w:pStyle w:val="Ttulo2"/>
        <w:keepNext/>
        <w:spacing w:before="240" w:after="120"/>
        <w:rPr>
          <w:color w:val="auto"/>
        </w:rPr>
      </w:pPr>
      <w:r w:rsidRPr="00C57B84">
        <w:rPr>
          <w:b/>
          <w:bCs/>
          <w:color w:val="auto"/>
          <w:sz w:val="24"/>
          <w:szCs w:val="24"/>
        </w:rPr>
        <w:t>Versión técnica para QA / desarrollo (DEF-02, solo si se reproduce)</w:t>
      </w:r>
    </w:p>
    <w:p w14:paraId="2B3948F4" w14:textId="77777777" w:rsidR="00E25156" w:rsidRPr="00C57B84" w:rsidRDefault="00000000">
      <w:pPr>
        <w:spacing w:after="40"/>
      </w:pPr>
      <w:r w:rsidRPr="00C57B84">
        <w:rPr>
          <w:b/>
          <w:bCs/>
        </w:rPr>
        <w:t>Título propuesto:</w:t>
      </w:r>
      <w:r w:rsidRPr="00C57B84">
        <w:t xml:space="preserve"> Agregar el mismo producto dos veces genera filas o totales incorrectos en el carrito.</w:t>
      </w:r>
    </w:p>
    <w:p w14:paraId="4FB091E1" w14:textId="77777777" w:rsidR="00E25156" w:rsidRPr="00C57B84" w:rsidRDefault="00000000">
      <w:pPr>
        <w:spacing w:after="40"/>
      </w:pPr>
      <w:r w:rsidRPr="00C57B84">
        <w:rPr>
          <w:b/>
          <w:bCs/>
        </w:rPr>
        <w:t>Módulo / requisito / caso:</w:t>
      </w:r>
      <w:r w:rsidRPr="00C57B84">
        <w:t xml:space="preserve"> Productos y carrito · REQ-05, REQ-07 · CP-12.</w:t>
      </w:r>
    </w:p>
    <w:p w14:paraId="43D94B64" w14:textId="77777777" w:rsidR="00E25156" w:rsidRPr="00C57B84" w:rsidRDefault="00000000">
      <w:pPr>
        <w:spacing w:after="40"/>
      </w:pPr>
      <w:r w:rsidRPr="00C57B84">
        <w:rPr>
          <w:b/>
          <w:bCs/>
        </w:rPr>
        <w:t>Reproducción:</w:t>
      </w:r>
      <w:r w:rsidRPr="00C57B84">
        <w:t xml:space="preserve"> con el carrito vacío, agregar Blue Top, pulsar Continue Shopping, agregarlo de nuevo y abrir View Cart.</w:t>
      </w:r>
    </w:p>
    <w:p w14:paraId="022E0F54" w14:textId="77777777" w:rsidR="00E25156" w:rsidRPr="00C57B84" w:rsidRDefault="00000000">
      <w:pPr>
        <w:spacing w:after="40"/>
      </w:pPr>
      <w:r w:rsidRPr="00C57B84">
        <w:rPr>
          <w:b/>
          <w:bCs/>
        </w:rPr>
        <w:t>Esperado:</w:t>
      </w:r>
      <w:r w:rsidRPr="00C57B84">
        <w:t xml:space="preserve"> una fila con cantidad 2 y total </w:t>
      </w:r>
      <w:proofErr w:type="spellStart"/>
      <w:r w:rsidRPr="00C57B84">
        <w:t>Rs</w:t>
      </w:r>
      <w:proofErr w:type="spellEnd"/>
      <w:r w:rsidRPr="00C57B84">
        <w:t>. 1000 (criterio por confirmar).</w:t>
      </w:r>
    </w:p>
    <w:p w14:paraId="3C0EAE62" w14:textId="77777777" w:rsidR="00E25156" w:rsidRPr="00C57B84" w:rsidRDefault="00000000">
      <w:pPr>
        <w:spacing w:after="40"/>
      </w:pPr>
      <w:r w:rsidRPr="00C57B84">
        <w:rPr>
          <w:b/>
          <w:bCs/>
        </w:rPr>
        <w:t>Obtenido:</w:t>
      </w:r>
      <w:r w:rsidRPr="00C57B84">
        <w:t xml:space="preserve"> </w:t>
      </w:r>
      <w:r w:rsidRPr="00C57B84">
        <w:rPr>
          <w:b/>
          <w:bCs/>
        </w:rPr>
        <w:t>[Incluir filas, cantidad y total reales, fecha/hora, URL, navegador y captura después de reproducir]</w:t>
      </w:r>
      <w:r w:rsidRPr="00C57B84">
        <w:t>.</w:t>
      </w:r>
    </w:p>
    <w:p w14:paraId="1A44A72B" w14:textId="77777777" w:rsidR="00E25156" w:rsidRPr="00C57B84" w:rsidRDefault="00000000">
      <w:pPr>
        <w:spacing w:after="40"/>
      </w:pPr>
      <w:r w:rsidRPr="00C57B84">
        <w:rPr>
          <w:b/>
          <w:bCs/>
        </w:rPr>
        <w:t>Impacto:</w:t>
      </w:r>
      <w:r w:rsidRPr="00C57B84">
        <w:t xml:space="preserve"> </w:t>
      </w:r>
      <w:r w:rsidRPr="00C57B84">
        <w:rPr>
          <w:b/>
          <w:bCs/>
        </w:rPr>
        <w:t>[Determinar si el total mostrado difiere del importe correcto]</w:t>
      </w:r>
      <w:r w:rsidRPr="00C57B84">
        <w:t>.</w:t>
      </w:r>
    </w:p>
    <w:p w14:paraId="56CDE4A0" w14:textId="77777777" w:rsidR="00E25156" w:rsidRPr="00C57B84" w:rsidRDefault="00000000">
      <w:pPr>
        <w:spacing w:after="120"/>
      </w:pPr>
      <w:r w:rsidRPr="00C57B84">
        <w:rPr>
          <w:b/>
          <w:bCs/>
        </w:rPr>
        <w:t>Severidad / prioridad:</w:t>
      </w:r>
      <w:r w:rsidRPr="00C57B84">
        <w:t xml:space="preserve"> por valorar con base en el impacto reproducido.</w:t>
      </w:r>
    </w:p>
    <w:p w14:paraId="33C8BD52" w14:textId="77777777" w:rsidR="00E25156" w:rsidRPr="00C57B84" w:rsidRDefault="00000000">
      <w:pPr>
        <w:pStyle w:val="Ttulo2"/>
        <w:keepNext/>
        <w:spacing w:before="240" w:after="120"/>
        <w:rPr>
          <w:color w:val="auto"/>
        </w:rPr>
      </w:pPr>
      <w:r w:rsidRPr="00C57B84">
        <w:rPr>
          <w:b/>
          <w:bCs/>
          <w:color w:val="auto"/>
          <w:sz w:val="24"/>
          <w:szCs w:val="24"/>
        </w:rPr>
        <w:t>Versión para quien decide (del mismo DEF-02, condicional)</w:t>
      </w:r>
    </w:p>
    <w:p w14:paraId="3713BB8C" w14:textId="77777777" w:rsidR="00E25156" w:rsidRPr="00C57B84" w:rsidRDefault="00000000">
      <w:pPr>
        <w:spacing w:after="120"/>
      </w:pPr>
      <w:r w:rsidRPr="00C57B84">
        <w:t>Estamos revisando un posible problema en el carrito de compras: al agregar dos veces el mismo producto, el sistema podría mostrar una cantidad o un total que no corresponde. Si se confirma, podría confundir al cliente y afectar la confianza en el precio final. Antes de asignar urgencia o afirmar impacto, verificaremos si ocurre de forma consistente y cuál es el comportamiento esperado del sitio. Presentaremos capturas y una recomendación de prioridad al finalizar la comprobación.</w:t>
      </w:r>
    </w:p>
    <w:p w14:paraId="0B0EABA6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lastRenderedPageBreak/>
        <w:t>4. Guía de clasificación</w:t>
      </w:r>
    </w:p>
    <w:p w14:paraId="4CDBC536" w14:textId="77777777" w:rsidR="00E25156" w:rsidRPr="00C57B84" w:rsidRDefault="00000000">
      <w:pPr>
        <w:spacing w:after="120"/>
      </w:pPr>
      <w:r w:rsidRPr="00C57B84">
        <w:t xml:space="preserve">La </w:t>
      </w:r>
      <w:r w:rsidRPr="00C57B84">
        <w:rPr>
          <w:b/>
          <w:bCs/>
        </w:rPr>
        <w:t>severidad</w:t>
      </w:r>
      <w:r w:rsidRPr="00C57B84">
        <w:t xml:space="preserve"> describe el impacto del defecto; la </w:t>
      </w:r>
      <w:r w:rsidRPr="00C57B84">
        <w:rPr>
          <w:b/>
          <w:bCs/>
        </w:rPr>
        <w:t>prioridad</w:t>
      </w:r>
      <w:r w:rsidRPr="00C57B84">
        <w:t xml:space="preserve"> indica la urgencia de corregirlo. Se asignan por separado y solo tras reproducir el hallazgo.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6770"/>
      </w:tblGrid>
      <w:tr w:rsidR="00C57B84" w:rsidRPr="00C57B84" w14:paraId="202EB0C1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9484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35503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Severidad (impacto)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10B63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Prioridad (urgencia)</w:t>
            </w:r>
          </w:p>
        </w:tc>
      </w:tr>
      <w:tr w:rsidR="00C57B84" w:rsidRPr="00C57B84" w14:paraId="6BDBC678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FA32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Alta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A3C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Impide completar una compra o muestra importes incorrectos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1BAE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Corregir antes del lanzamiento</w:t>
            </w:r>
          </w:p>
        </w:tc>
      </w:tr>
      <w:tr w:rsidR="00C57B84" w:rsidRPr="00C57B84" w14:paraId="164D8DE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DD4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Media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09EB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Degrada la experiencia con alternativa disponible (por ejemplo, un filtro o contador inexacto)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8526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Corregir en la siguiente versión</w:t>
            </w:r>
          </w:p>
        </w:tc>
      </w:tr>
      <w:tr w:rsidR="00C57B84" w:rsidRPr="00C57B84" w14:paraId="660468F8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902E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Baja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2002F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Problema cosmético o de redacción sin efecto en la compra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DECDB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Puede esperar o agruparse con otros cambios</w:t>
            </w:r>
          </w:p>
        </w:tc>
      </w:tr>
    </w:tbl>
    <w:p w14:paraId="523BE303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t>5. Registro de ejecución y evidencias — completar HOY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300"/>
        <w:gridCol w:w="1300"/>
        <w:gridCol w:w="1600"/>
        <w:gridCol w:w="1600"/>
        <w:gridCol w:w="1300"/>
        <w:gridCol w:w="1400"/>
        <w:gridCol w:w="1300"/>
        <w:gridCol w:w="1300"/>
        <w:gridCol w:w="2620"/>
      </w:tblGrid>
      <w:tr w:rsidR="00C57B84" w:rsidRPr="00C57B84" w14:paraId="5643EF9C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0B9AA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DEF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F84DB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Fecha/hora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86DB8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Navegador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61379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Regla comprobada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5C473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Resultado observado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E5228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Captura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2B554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¿Confirmado?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32777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DD2CD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CE2C1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Jira</w:t>
            </w:r>
          </w:p>
        </w:tc>
      </w:tr>
      <w:tr w:rsidR="00C57B84" w:rsidRPr="00C57B84" w14:paraId="0375B0E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C2A4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EFA9B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0B5BE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9250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E195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F075C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A055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C18A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97E2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A6C3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3B9D2E55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14A1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5287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DD5E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346F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597D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E07F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5CE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C0EE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3EA9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A76D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5CF54B3F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736C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CC66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46F6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1AFC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179CD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A87C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718F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5560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2416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3036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4893CDD7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493C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5BBE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6E78E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E33D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77F5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C39D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2D646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322FC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D23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AA2C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2F4BD8E4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C7C4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DEF-05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7D0EF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73C4F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9A97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437F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3156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81B9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7DC5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C663F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2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4FA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</w:tbl>
    <w:p w14:paraId="0BCC7C25" w14:textId="77777777" w:rsidR="00E25156" w:rsidRPr="00C57B84" w:rsidRDefault="00000000">
      <w:pPr>
        <w:pStyle w:val="Ttulo1"/>
        <w:keepNext/>
        <w:spacing w:before="360" w:after="160"/>
        <w:rPr>
          <w:color w:val="auto"/>
        </w:rPr>
      </w:pPr>
      <w:r w:rsidRPr="00C57B84">
        <w:rPr>
          <w:b/>
          <w:bCs/>
          <w:color w:val="auto"/>
          <w:sz w:val="28"/>
          <w:szCs w:val="28"/>
        </w:rPr>
        <w:t>6. Hallazgos de la sesión exploratoria 2 (O / D / P / I)</w:t>
      </w:r>
    </w:p>
    <w:p w14:paraId="3EC35EB3" w14:textId="77777777" w:rsidR="00E25156" w:rsidRPr="00C57B84" w:rsidRDefault="00000000">
      <w:pPr>
        <w:spacing w:after="120"/>
      </w:pPr>
      <w:r w:rsidRPr="00C57B84">
        <w:t>Usar esta tabla durante la sesión corta: O = observación, D = posible defecto, P = pregunta, I = idea. Los D que se reproduzcan pasan a la tabla del punto 5 con un código DEF nuevo.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6000"/>
        <w:gridCol w:w="3200"/>
        <w:gridCol w:w="3270"/>
      </w:tblGrid>
      <w:tr w:rsidR="00C57B84" w:rsidRPr="00C57B84" w14:paraId="18F93E3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4C8E6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C1186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8FFB8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Descripción (qué se hizo y qué se vio)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71EF9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Hora / URL</w:t>
            </w:r>
          </w:p>
        </w:tc>
        <w:tc>
          <w:tcPr>
            <w:tcW w:w="3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BEF54" w14:textId="77777777" w:rsidR="00E25156" w:rsidRPr="00C57B84" w:rsidRDefault="00000000">
            <w:pPr>
              <w:spacing w:after="20"/>
            </w:pPr>
            <w:r w:rsidRPr="00C57B84">
              <w:rPr>
                <w:b/>
                <w:bCs/>
                <w:sz w:val="19"/>
                <w:szCs w:val="19"/>
              </w:rPr>
              <w:t>Captura / acción</w:t>
            </w:r>
          </w:p>
        </w:tc>
      </w:tr>
      <w:tr w:rsidR="00C57B84" w:rsidRPr="00C57B84" w14:paraId="7899813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74A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H-01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F13DE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A0662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3DC8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01BDB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4C44E18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F00F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H-02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4991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B1E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33E71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F463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1CAFA708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BD694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H-03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38E88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FDC0A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1CEF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7EA99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  <w:tr w:rsidR="00C57B84" w:rsidRPr="00C57B84" w14:paraId="538CECE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A145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H-04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292DB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8BDA3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00D8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  <w:tc>
          <w:tcPr>
            <w:tcW w:w="3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2C7F0" w14:textId="77777777" w:rsidR="00E25156" w:rsidRPr="00C57B84" w:rsidRDefault="00000000">
            <w:pPr>
              <w:spacing w:after="20"/>
            </w:pPr>
            <w:r w:rsidRPr="00C57B84">
              <w:rPr>
                <w:sz w:val="19"/>
                <w:szCs w:val="19"/>
              </w:rPr>
              <w:t>---</w:t>
            </w:r>
          </w:p>
        </w:tc>
      </w:tr>
    </w:tbl>
    <w:p w14:paraId="36878C25" w14:textId="43222CB1" w:rsidR="00E25156" w:rsidRPr="00C57B84" w:rsidRDefault="00E25156" w:rsidP="0053224F">
      <w:pPr>
        <w:spacing w:after="120"/>
      </w:pPr>
    </w:p>
    <w:sectPr w:rsidR="00E25156" w:rsidRPr="00C57B84"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98F1F" w14:textId="77777777" w:rsidR="00E66EA0" w:rsidRDefault="00E66EA0">
      <w:r>
        <w:separator/>
      </w:r>
    </w:p>
  </w:endnote>
  <w:endnote w:type="continuationSeparator" w:id="0">
    <w:p w14:paraId="5B124A80" w14:textId="77777777" w:rsidR="00E66EA0" w:rsidRDefault="00E6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A89C" w14:textId="77777777" w:rsidR="00E25156" w:rsidRDefault="00000000">
    <w:pPr>
      <w:jc w:val="center"/>
    </w:pPr>
    <w:r>
      <w:rPr>
        <w:color w:val="666666"/>
        <w:sz w:val="18"/>
        <w:szCs w:val="18"/>
      </w:rPr>
      <w:t xml:space="preserve">Reporte de defectos y hallazgos v1 — </w:t>
    </w:r>
    <w:proofErr w:type="spellStart"/>
    <w:r>
      <w:rPr>
        <w:color w:val="666666"/>
        <w:sz w:val="18"/>
        <w:szCs w:val="18"/>
      </w:rPr>
      <w:t>Automation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Exercise</w:t>
    </w:r>
    <w:proofErr w:type="spellEnd"/>
    <w:r>
      <w:rPr>
        <w:color w:val="666666"/>
        <w:sz w:val="18"/>
        <w:szCs w:val="18"/>
      </w:rPr>
      <w:t xml:space="preserve">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57B8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1D72" w14:textId="77777777" w:rsidR="00E66EA0" w:rsidRDefault="00E66EA0">
      <w:r>
        <w:separator/>
      </w:r>
    </w:p>
  </w:footnote>
  <w:footnote w:type="continuationSeparator" w:id="0">
    <w:p w14:paraId="28E4DBA6" w14:textId="77777777" w:rsidR="00E66EA0" w:rsidRDefault="00E66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561C"/>
    <w:multiLevelType w:val="hybridMultilevel"/>
    <w:tmpl w:val="76760BE8"/>
    <w:lvl w:ilvl="0" w:tplc="FD64688E">
      <w:start w:val="1"/>
      <w:numFmt w:val="bullet"/>
      <w:lvlText w:val="●"/>
      <w:lvlJc w:val="left"/>
      <w:pPr>
        <w:ind w:left="720" w:hanging="360"/>
      </w:pPr>
    </w:lvl>
    <w:lvl w:ilvl="1" w:tplc="8DF8EC8C">
      <w:start w:val="1"/>
      <w:numFmt w:val="bullet"/>
      <w:lvlText w:val="○"/>
      <w:lvlJc w:val="left"/>
      <w:pPr>
        <w:ind w:left="1440" w:hanging="360"/>
      </w:pPr>
    </w:lvl>
    <w:lvl w:ilvl="2" w:tplc="794616CC">
      <w:start w:val="1"/>
      <w:numFmt w:val="bullet"/>
      <w:lvlText w:val="■"/>
      <w:lvlJc w:val="left"/>
      <w:pPr>
        <w:ind w:left="2160" w:hanging="360"/>
      </w:pPr>
    </w:lvl>
    <w:lvl w:ilvl="3" w:tplc="13725350">
      <w:start w:val="1"/>
      <w:numFmt w:val="bullet"/>
      <w:lvlText w:val="●"/>
      <w:lvlJc w:val="left"/>
      <w:pPr>
        <w:ind w:left="2880" w:hanging="360"/>
      </w:pPr>
    </w:lvl>
    <w:lvl w:ilvl="4" w:tplc="85267F4A">
      <w:start w:val="1"/>
      <w:numFmt w:val="bullet"/>
      <w:lvlText w:val="○"/>
      <w:lvlJc w:val="left"/>
      <w:pPr>
        <w:ind w:left="3600" w:hanging="360"/>
      </w:pPr>
    </w:lvl>
    <w:lvl w:ilvl="5" w:tplc="CE345D5C">
      <w:start w:val="1"/>
      <w:numFmt w:val="bullet"/>
      <w:lvlText w:val="■"/>
      <w:lvlJc w:val="left"/>
      <w:pPr>
        <w:ind w:left="4320" w:hanging="360"/>
      </w:pPr>
    </w:lvl>
    <w:lvl w:ilvl="6" w:tplc="EBF0D312">
      <w:start w:val="1"/>
      <w:numFmt w:val="bullet"/>
      <w:lvlText w:val="●"/>
      <w:lvlJc w:val="left"/>
      <w:pPr>
        <w:ind w:left="5040" w:hanging="360"/>
      </w:pPr>
    </w:lvl>
    <w:lvl w:ilvl="7" w:tplc="EC5E68E0">
      <w:start w:val="1"/>
      <w:numFmt w:val="bullet"/>
      <w:lvlText w:val="●"/>
      <w:lvlJc w:val="left"/>
      <w:pPr>
        <w:ind w:left="5760" w:hanging="360"/>
      </w:pPr>
    </w:lvl>
    <w:lvl w:ilvl="8" w:tplc="F7180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B68BD"/>
    <w:multiLevelType w:val="hybridMultilevel"/>
    <w:tmpl w:val="AA3408CA"/>
    <w:lvl w:ilvl="0" w:tplc="98C06D30">
      <w:start w:val="1"/>
      <w:numFmt w:val="decimal"/>
      <w:lvlText w:val="%1."/>
      <w:lvlJc w:val="left"/>
      <w:pPr>
        <w:ind w:left="540" w:hanging="360"/>
      </w:pPr>
    </w:lvl>
    <w:lvl w:ilvl="1" w:tplc="4C40B29C">
      <w:numFmt w:val="decimal"/>
      <w:lvlText w:val=""/>
      <w:lvlJc w:val="left"/>
    </w:lvl>
    <w:lvl w:ilvl="2" w:tplc="BB122A62">
      <w:numFmt w:val="decimal"/>
      <w:lvlText w:val=""/>
      <w:lvlJc w:val="left"/>
    </w:lvl>
    <w:lvl w:ilvl="3" w:tplc="7602D0D2">
      <w:numFmt w:val="decimal"/>
      <w:lvlText w:val=""/>
      <w:lvlJc w:val="left"/>
    </w:lvl>
    <w:lvl w:ilvl="4" w:tplc="99DE4C22">
      <w:numFmt w:val="decimal"/>
      <w:lvlText w:val=""/>
      <w:lvlJc w:val="left"/>
    </w:lvl>
    <w:lvl w:ilvl="5" w:tplc="3CF278FA">
      <w:numFmt w:val="decimal"/>
      <w:lvlText w:val=""/>
      <w:lvlJc w:val="left"/>
    </w:lvl>
    <w:lvl w:ilvl="6" w:tplc="8C6804E2">
      <w:numFmt w:val="decimal"/>
      <w:lvlText w:val=""/>
      <w:lvlJc w:val="left"/>
    </w:lvl>
    <w:lvl w:ilvl="7" w:tplc="BB1C980C">
      <w:numFmt w:val="decimal"/>
      <w:lvlText w:val=""/>
      <w:lvlJc w:val="left"/>
    </w:lvl>
    <w:lvl w:ilvl="8" w:tplc="9FBC9E04">
      <w:numFmt w:val="decimal"/>
      <w:lvlText w:val=""/>
      <w:lvlJc w:val="left"/>
    </w:lvl>
  </w:abstractNum>
  <w:abstractNum w:abstractNumId="2" w15:restartNumberingAfterBreak="0">
    <w:nsid w:val="64E027C3"/>
    <w:multiLevelType w:val="hybridMultilevel"/>
    <w:tmpl w:val="37229066"/>
    <w:lvl w:ilvl="0" w:tplc="1ABE3626">
      <w:start w:val="1"/>
      <w:numFmt w:val="bullet"/>
      <w:lvlText w:val="•"/>
      <w:lvlJc w:val="left"/>
      <w:pPr>
        <w:ind w:left="540" w:hanging="270"/>
      </w:pPr>
    </w:lvl>
    <w:lvl w:ilvl="1" w:tplc="A37428FA">
      <w:numFmt w:val="decimal"/>
      <w:lvlText w:val=""/>
      <w:lvlJc w:val="left"/>
    </w:lvl>
    <w:lvl w:ilvl="2" w:tplc="786C453A">
      <w:numFmt w:val="decimal"/>
      <w:lvlText w:val=""/>
      <w:lvlJc w:val="left"/>
    </w:lvl>
    <w:lvl w:ilvl="3" w:tplc="5018FD96">
      <w:numFmt w:val="decimal"/>
      <w:lvlText w:val=""/>
      <w:lvlJc w:val="left"/>
    </w:lvl>
    <w:lvl w:ilvl="4" w:tplc="EBA222BE">
      <w:numFmt w:val="decimal"/>
      <w:lvlText w:val=""/>
      <w:lvlJc w:val="left"/>
    </w:lvl>
    <w:lvl w:ilvl="5" w:tplc="36AE3B4C">
      <w:numFmt w:val="decimal"/>
      <w:lvlText w:val=""/>
      <w:lvlJc w:val="left"/>
    </w:lvl>
    <w:lvl w:ilvl="6" w:tplc="3E0495EC">
      <w:numFmt w:val="decimal"/>
      <w:lvlText w:val=""/>
      <w:lvlJc w:val="left"/>
    </w:lvl>
    <w:lvl w:ilvl="7" w:tplc="EA707834">
      <w:numFmt w:val="decimal"/>
      <w:lvlText w:val=""/>
      <w:lvlJc w:val="left"/>
    </w:lvl>
    <w:lvl w:ilvl="8" w:tplc="C8C2430A">
      <w:numFmt w:val="decimal"/>
      <w:lvlText w:val=""/>
      <w:lvlJc w:val="left"/>
    </w:lvl>
  </w:abstractNum>
  <w:num w:numId="1" w16cid:durableId="1107192455">
    <w:abstractNumId w:val="0"/>
    <w:lvlOverride w:ilvl="0">
      <w:startOverride w:val="1"/>
    </w:lvlOverride>
  </w:num>
  <w:num w:numId="2" w16cid:durableId="8082120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156"/>
    <w:rsid w:val="000626F9"/>
    <w:rsid w:val="002B36EE"/>
    <w:rsid w:val="0053224F"/>
    <w:rsid w:val="005E69C3"/>
    <w:rsid w:val="00C565D2"/>
    <w:rsid w:val="00C57B84"/>
    <w:rsid w:val="00DF5208"/>
    <w:rsid w:val="00E25156"/>
    <w:rsid w:val="00E66EA0"/>
    <w:rsid w:val="00EB497E"/>
    <w:rsid w:val="00F5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614E5"/>
  <w15:docId w15:val="{9220F907-808F-404C-8CC8-DCA0A17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1245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Huaranga Estrella</cp:lastModifiedBy>
  <cp:revision>5</cp:revision>
  <dcterms:created xsi:type="dcterms:W3CDTF">2026-10-20T03:57:00Z</dcterms:created>
  <dcterms:modified xsi:type="dcterms:W3CDTF">2026-10-22T02:02:00Z</dcterms:modified>
</cp:coreProperties>
</file>