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Tema General:</w:t>
      </w:r>
      <w:r>
        <w:rPr/>
        <w:t xml:space="preserve"> Valiente como León</w:t>
      </w:r>
    </w:p>
    <w:p>
      <w:pPr>
        <w:pStyle w:val="Normal"/>
        <w:rPr/>
      </w:pPr>
      <w:r>
        <w:rPr>
          <w:b/>
          <w:bCs/>
        </w:rPr>
        <w:t>Tema Especifico:</w:t>
      </w:r>
      <w:r>
        <w:rPr/>
        <w:t xml:space="preserve"> Valiente para rendir</w:t>
      </w:r>
    </w:p>
    <w:p>
      <w:pPr>
        <w:pStyle w:val="Normal"/>
        <w:rPr/>
      </w:pPr>
      <w:r>
        <w:rPr>
          <w:b/>
          <w:bCs/>
        </w:rPr>
        <w:t>Texto Clave:</w:t>
      </w:r>
      <w:r>
        <w:rPr/>
        <w:t xml:space="preserve"> Mateo 16:25</w:t>
      </w:r>
    </w:p>
    <w:p>
      <w:pPr>
        <w:pStyle w:val="Normal"/>
        <w:rPr/>
      </w:pPr>
      <w:r>
        <w:rPr>
          <w:b/>
          <w:bCs/>
        </w:rPr>
        <w:t>Textos auxiliares:</w:t>
      </w:r>
      <w:r>
        <w:rPr/>
        <w:t xml:space="preserve"> Hechos 9:1-16</w:t>
      </w:r>
    </w:p>
    <w:p>
      <w:pPr>
        <w:pStyle w:val="Normal"/>
        <w:rPr/>
      </w:pPr>
      <w:r>
        <w:rPr/>
      </w:r>
    </w:p>
    <w:p>
      <w:pPr>
        <w:pStyle w:val="Normal"/>
        <w:rPr>
          <w:b/>
          <w:bCs/>
        </w:rPr>
      </w:pPr>
      <w:r>
        <w:rPr>
          <w:b/>
          <w:bCs/>
        </w:rPr>
        <w:t>Introducción</w:t>
      </w:r>
    </w:p>
    <w:p>
      <w:pPr>
        <w:pStyle w:val="Normal"/>
        <w:jc w:val="both"/>
        <w:rPr/>
      </w:pPr>
      <w:r>
        <w:rPr/>
        <w:t xml:space="preserve">Hoy vamos a aprender la parte más importante de todos los que tenemos que ser valientes. Necesitamos ser valientes para rendirnos y humillarnos. </w:t>
      </w:r>
    </w:p>
    <w:p>
      <w:pPr>
        <w:pStyle w:val="Normal"/>
        <w:rPr/>
      </w:pPr>
      <w:r>
        <w:rPr/>
      </w:r>
    </w:p>
    <w:p>
      <w:pPr>
        <w:pStyle w:val="Normal"/>
        <w:rPr>
          <w:b/>
          <w:bCs/>
        </w:rPr>
      </w:pPr>
      <w:r>
        <w:rPr>
          <w:b/>
          <w:bCs/>
        </w:rPr>
        <w:t xml:space="preserve">I PODEMOS TATAR DE SER PERFECTOS, PERO NUNCA ES SUFICIENTE. NECESITAMOS A DIOS. </w:t>
      </w:r>
    </w:p>
    <w:p>
      <w:pPr>
        <w:pStyle w:val="Normal"/>
        <w:rPr/>
      </w:pPr>
      <w:r>
        <w:rPr/>
        <w:t xml:space="preserve">Creemos que todo lo que necesitamos hacer es, </w:t>
      </w:r>
      <w:r>
        <w:rPr/>
        <w:t xml:space="preserve">portarnos bien, ser amables con los demás, y cuando muramos podemos ir al cielo. Creemos que es por lo bien que nos portemos. Nadie puede entrar al cielo por su propia cuenta. Todos necesitamos a Dios. </w:t>
      </w:r>
    </w:p>
    <w:p>
      <w:pPr>
        <w:pStyle w:val="Normal"/>
        <w:rPr/>
      </w:pPr>
      <w:r>
        <w:rPr/>
      </w:r>
    </w:p>
    <w:p>
      <w:pPr>
        <w:pStyle w:val="Normal"/>
        <w:rPr/>
      </w:pPr>
      <w:r>
        <w:rPr/>
        <w:tab/>
        <w:t xml:space="preserve">1.1 Pablo tenia todas las credenciales y era un hombre religioso, pero aun así, necesitaba a Dios. </w:t>
      </w:r>
      <w:r>
        <w:rPr/>
        <w:t xml:space="preserve"> </w:t>
      </w:r>
    </w:p>
    <w:p>
      <w:pPr>
        <w:pStyle w:val="Normal"/>
        <w:rPr/>
      </w:pPr>
      <w:r>
        <w:rPr/>
        <w:tab/>
        <w:t xml:space="preserve">1.2 No importa cuán piadosos seamos. Todos hemos pecado y necesitamos de Dios.  </w:t>
      </w:r>
    </w:p>
    <w:p>
      <w:pPr>
        <w:pStyle w:val="Normal"/>
        <w:rPr/>
      </w:pPr>
      <w:r>
        <w:rPr/>
        <w:tab/>
      </w:r>
    </w:p>
    <w:p>
      <w:pPr>
        <w:pStyle w:val="Normal"/>
        <w:rPr/>
      </w:pPr>
      <w:r>
        <w:rPr/>
      </w:r>
    </w:p>
    <w:p>
      <w:pPr>
        <w:pStyle w:val="Normal"/>
        <w:rPr>
          <w:b/>
          <w:bCs/>
        </w:rPr>
      </w:pPr>
      <w:r>
        <w:rPr>
          <w:b/>
          <w:bCs/>
        </w:rPr>
        <w:t xml:space="preserve">II </w:t>
      </w:r>
      <w:r>
        <w:rPr>
          <w:b/>
          <w:bCs/>
        </w:rPr>
        <w:t>¿QUIEN ES JESUCRISTO?</w:t>
      </w:r>
    </w:p>
    <w:p>
      <w:pPr>
        <w:pStyle w:val="Normal"/>
        <w:jc w:val="both"/>
        <w:rPr/>
      </w:pPr>
      <w:r>
        <w:rPr/>
        <w:t xml:space="preserve"> </w:t>
      </w:r>
      <w:r>
        <w:rPr/>
        <w:t xml:space="preserve">¿Te has encontrado con Jesús? ¡Bueno, hoy es tu día: dejame presentártelo! ¡JESUCRISTO es el Hijo del DIOS vivo! El es quien vino al mundo hace 2000 años, y murio por nuestros pecados. La Biblia dice que todos nos merecemos el infierno por causa de nuestros pecados. !Pero Jesús murió en la cruz para pagar por esos pecados! El tomo nuestro castigo. Y si le damos nuestras vidas, ¡El personalmente pagara por nuestros pecados! </w:t>
      </w:r>
    </w:p>
    <w:p>
      <w:pPr>
        <w:pStyle w:val="Normal"/>
        <w:jc w:val="both"/>
        <w:rPr/>
      </w:pPr>
      <w:r>
        <w:rPr/>
        <w:t xml:space="preserve">  </w:t>
      </w:r>
    </w:p>
    <w:p>
      <w:pPr>
        <w:pStyle w:val="Normal"/>
        <w:rPr/>
      </w:pPr>
      <w:r>
        <w:rPr/>
        <w:tab/>
        <w:t xml:space="preserve">2.1 </w:t>
      </w:r>
      <w:r>
        <w:rPr/>
        <w:t>Pablo se encuentra con Jesucristo como el Hijo de Dios, y el Salvador del mundo.</w:t>
      </w:r>
    </w:p>
    <w:p>
      <w:pPr>
        <w:pStyle w:val="Normal"/>
        <w:rPr/>
      </w:pPr>
      <w:r>
        <w:rPr/>
        <w:tab/>
        <w:t xml:space="preserve">2.2 Nosotros también podemos encontrar a Jesús invitándolo a nuestros corazones. </w:t>
      </w:r>
    </w:p>
    <w:p>
      <w:pPr>
        <w:pStyle w:val="Normal"/>
        <w:rPr/>
      </w:pPr>
      <w:r>
        <w:rPr/>
      </w:r>
    </w:p>
    <w:p>
      <w:pPr>
        <w:pStyle w:val="Normal"/>
        <w:rPr>
          <w:b/>
          <w:bCs/>
        </w:rPr>
      </w:pPr>
      <w:r>
        <w:rPr>
          <w:b/>
          <w:bCs/>
        </w:rPr>
        <w:t xml:space="preserve">III </w:t>
      </w:r>
      <w:r>
        <w:rPr>
          <w:b/>
          <w:bCs/>
        </w:rPr>
        <w:t xml:space="preserve">SE NECESITA MUCHO VALOR PARA PERDER Y ENTONCES GANAR. </w:t>
      </w:r>
    </w:p>
    <w:p>
      <w:pPr>
        <w:pStyle w:val="Normal"/>
        <w:rPr/>
      </w:pPr>
      <w:r>
        <w:rPr/>
        <w:t xml:space="preserve"> </w:t>
      </w:r>
      <w:r>
        <w:rPr/>
        <w:t xml:space="preserve">Hoy podemos hacer lo que hizo Pablo, orar y pedirle a Jesús que entre a nuestros corazones. </w:t>
      </w:r>
    </w:p>
    <w:p>
      <w:pPr>
        <w:pStyle w:val="Normal"/>
        <w:rPr/>
      </w:pPr>
      <w:r>
        <w:rPr/>
        <w:t xml:space="preserve">¡También podemos llegar a ser nuevos! </w:t>
      </w:r>
    </w:p>
    <w:p>
      <w:pPr>
        <w:pStyle w:val="Normal"/>
        <w:rPr/>
      </w:pPr>
      <w:r>
        <w:rPr/>
        <w:t xml:space="preserve">  </w:t>
      </w:r>
    </w:p>
    <w:p>
      <w:pPr>
        <w:pStyle w:val="Normal"/>
        <w:rPr/>
      </w:pPr>
      <w:r>
        <w:rPr/>
        <w:tab/>
        <w:t>3.1 Pablo tuvo que dejar de perseguir a los Cristianos y escoger perder; pero después gano todo.</w:t>
      </w:r>
    </w:p>
    <w:p>
      <w:pPr>
        <w:pStyle w:val="Normal"/>
        <w:rPr/>
      </w:pPr>
      <w:r>
        <w:rPr/>
        <w:t xml:space="preserve"> </w:t>
      </w:r>
      <w:r>
        <w:rPr/>
        <w:tab/>
        <w:t xml:space="preserve">3.3 Dios quiere que dejemos nuestra vida, y cuando lo hagamos, ganaremos una nueva. </w:t>
      </w:r>
    </w:p>
    <w:p>
      <w:pPr>
        <w:pStyle w:val="Normal"/>
        <w:rPr/>
      </w:pPr>
      <w:r>
        <w:rPr/>
      </w:r>
    </w:p>
    <w:p>
      <w:pPr>
        <w:pStyle w:val="Normal"/>
        <w:rPr>
          <w:b/>
          <w:bCs/>
        </w:rPr>
      </w:pPr>
      <w:r>
        <w:rPr>
          <w:b/>
          <w:bCs/>
        </w:rPr>
        <w:t>Conclusión</w:t>
      </w:r>
    </w:p>
    <w:p>
      <w:pPr>
        <w:pStyle w:val="Normal"/>
        <w:jc w:val="both"/>
        <w:rPr/>
      </w:pPr>
      <w:r>
        <w:rPr/>
        <w:t xml:space="preserve">Ten valor de rendir toda tu vida a Jesús. Él quiere entrar y vivir en tu </w:t>
      </w:r>
      <w:r>
        <w:rPr/>
        <w:t>corazón.</w:t>
      </w:r>
      <w:r>
        <w:rPr/>
        <w:t xml:space="preserve"> </w:t>
      </w:r>
    </w:p>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528"/>
        <w:gridCol w:w="3403"/>
        <w:gridCol w:w="2428"/>
        <w:gridCol w:w="1138"/>
        <w:gridCol w:w="1478"/>
      </w:tblGrid>
      <w:tr>
        <w:trPr>
          <w:tblHeader w:val="true"/>
          <w:cantSplit w:val="false"/>
        </w:trPr>
        <w:tc>
          <w:tcPr>
            <w:tcW w:w="15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Encabezadodelatabla"/>
              <w:rPr/>
            </w:pPr>
            <w:r>
              <w:rPr/>
              <w:t>Competencia</w:t>
            </w:r>
          </w:p>
        </w:tc>
        <w:tc>
          <w:tcPr>
            <w:tcW w:w="34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Encabezadodelatabla"/>
              <w:rPr/>
            </w:pPr>
            <w:r>
              <w:rPr/>
              <w:t>Contenido</w:t>
            </w:r>
          </w:p>
        </w:tc>
        <w:tc>
          <w:tcPr>
            <w:tcW w:w="24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Encabezadodelatabla"/>
              <w:rPr/>
            </w:pPr>
            <w:r>
              <w:rPr/>
              <w:t xml:space="preserve">Metodología </w:t>
            </w:r>
          </w:p>
        </w:tc>
        <w:tc>
          <w:tcPr>
            <w:tcW w:w="113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Encabezadodelatabla"/>
              <w:rPr/>
            </w:pPr>
            <w:r>
              <w:rPr/>
              <w:t xml:space="preserve">Recursos </w:t>
            </w:r>
          </w:p>
        </w:tc>
        <w:tc>
          <w:tcPr>
            <w:tcW w:w="1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Encabezadodelatabla"/>
              <w:rPr/>
            </w:pPr>
            <w:r>
              <w:rPr/>
              <w:t>Evaluación</w:t>
            </w:r>
          </w:p>
        </w:tc>
      </w:tr>
      <w:tr>
        <w:trPr>
          <w:cantSplit w:val="false"/>
        </w:trPr>
        <w:tc>
          <w:tcPr>
            <w:tcW w:w="15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idodelatabla"/>
              <w:jc w:val="center"/>
              <w:rPr/>
            </w:pPr>
            <w:r>
              <w:rPr/>
              <w:t xml:space="preserve">Rendir. </w:t>
            </w:r>
          </w:p>
        </w:tc>
        <w:tc>
          <w:tcPr>
            <w:tcW w:w="340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idodelatabla"/>
              <w:rPr>
                <w:b/>
                <w:bCs/>
              </w:rPr>
            </w:pPr>
            <w:r>
              <w:rPr>
                <w:b/>
                <w:bCs/>
              </w:rPr>
              <w:t>Declarativo</w:t>
            </w:r>
          </w:p>
          <w:p>
            <w:pPr>
              <w:pStyle w:val="Contenidodelatabla"/>
              <w:rPr/>
            </w:pPr>
            <w:r>
              <w:rPr/>
              <w:t xml:space="preserve">¿Que es </w:t>
            </w:r>
            <w:r>
              <w:rPr/>
              <w:t>Rendir</w:t>
            </w:r>
            <w:r>
              <w:rPr/>
              <w:t>?</w:t>
            </w:r>
          </w:p>
          <w:p>
            <w:pPr>
              <w:pStyle w:val="Contenidodelatabla"/>
              <w:rPr/>
            </w:pPr>
            <w:r>
              <w:rPr/>
            </w:r>
          </w:p>
          <w:p>
            <w:pPr>
              <w:pStyle w:val="Contenidodelatabla"/>
              <w:rPr/>
            </w:pPr>
            <w:r>
              <w:rPr/>
            </w:r>
          </w:p>
          <w:p>
            <w:pPr>
              <w:pStyle w:val="Contenidodelatabla"/>
              <w:rPr>
                <w:b/>
                <w:bCs/>
              </w:rPr>
            </w:pPr>
            <w:r>
              <w:rPr>
                <w:b/>
                <w:bCs/>
              </w:rPr>
              <w:t>Procedimental</w:t>
            </w:r>
          </w:p>
          <w:p>
            <w:pPr>
              <w:pStyle w:val="Contenidodelatabla"/>
              <w:rPr/>
            </w:pPr>
            <w:r>
              <w:rPr/>
              <w:t xml:space="preserve">Identifica </w:t>
            </w:r>
            <w:r>
              <w:rPr/>
              <w:t xml:space="preserve">si actualmente si vive rendido a Jesús.  </w:t>
            </w:r>
          </w:p>
          <w:p>
            <w:pPr>
              <w:pStyle w:val="Contenidodelatabla"/>
              <w:rPr/>
            </w:pPr>
            <w:r>
              <w:rPr/>
            </w:r>
          </w:p>
          <w:p>
            <w:pPr>
              <w:pStyle w:val="Contenidodelatabla"/>
              <w:rPr>
                <w:b/>
                <w:bCs/>
              </w:rPr>
            </w:pPr>
            <w:r>
              <w:rPr>
                <w:b/>
                <w:bCs/>
              </w:rPr>
              <w:t>Actitudinal</w:t>
            </w:r>
          </w:p>
          <w:p>
            <w:pPr>
              <w:pStyle w:val="Contenidodelatabla"/>
              <w:rPr/>
            </w:pPr>
            <w:r>
              <w:rPr/>
              <w:t xml:space="preserve">Vive con una vida rendida y dispuesta a la voluntad de Dios </w:t>
            </w:r>
            <w:r>
              <w:rPr/>
              <w:t xml:space="preserve">. </w:t>
            </w:r>
          </w:p>
          <w:p>
            <w:pPr>
              <w:pStyle w:val="Contenidodelatabla"/>
              <w:rPr/>
            </w:pPr>
            <w:r>
              <w:rPr/>
            </w:r>
          </w:p>
        </w:tc>
        <w:tc>
          <w:tcPr>
            <w:tcW w:w="24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idodelatabla"/>
              <w:rPr/>
            </w:pPr>
            <w:r>
              <w:rPr/>
              <w:t>Oración</w:t>
            </w:r>
          </w:p>
          <w:p>
            <w:pPr>
              <w:pStyle w:val="Contenidodelatabla"/>
              <w:rPr/>
            </w:pPr>
            <w:r>
              <w:rPr/>
              <w:t xml:space="preserve">Retroalimentacion. </w:t>
            </w:r>
          </w:p>
          <w:p>
            <w:pPr>
              <w:pStyle w:val="Contenidodelatabla"/>
              <w:rPr/>
            </w:pPr>
            <w:r>
              <w:rPr/>
              <w:t xml:space="preserve">Exposición de la historia de Pablo, la </w:t>
            </w:r>
            <w:r>
              <w:rPr/>
              <w:t>conversión</w:t>
            </w:r>
            <w:r>
              <w:rPr/>
              <w:t xml:space="preserve"> y los puntos específicos.</w:t>
            </w:r>
          </w:p>
          <w:p>
            <w:pPr>
              <w:pStyle w:val="Contenidodelatabla"/>
              <w:rPr/>
            </w:pPr>
            <w:r>
              <w:rPr/>
            </w:r>
          </w:p>
          <w:p>
            <w:pPr>
              <w:pStyle w:val="Contenidodelatabla"/>
              <w:rPr/>
            </w:pPr>
            <w:r>
              <w:rPr/>
            </w:r>
          </w:p>
          <w:p>
            <w:pPr>
              <w:pStyle w:val="Contenidodelatabla"/>
              <w:rPr/>
            </w:pPr>
            <w:r>
              <w:rPr/>
              <w:t>Realiza en juego.</w:t>
            </w:r>
          </w:p>
          <w:p>
            <w:pPr>
              <w:pStyle w:val="Contenidodelatabla"/>
              <w:rPr/>
            </w:pPr>
            <w:r>
              <w:rPr/>
            </w:r>
          </w:p>
          <w:p>
            <w:pPr>
              <w:pStyle w:val="Contenidodelatabla"/>
              <w:rPr/>
            </w:pPr>
            <w:r>
              <w:rPr/>
            </w:r>
          </w:p>
          <w:p>
            <w:pPr>
              <w:pStyle w:val="Contenidodelatabla"/>
              <w:rPr/>
            </w:pPr>
            <w:r>
              <w:rPr/>
            </w:r>
          </w:p>
        </w:tc>
        <w:tc>
          <w:tcPr>
            <w:tcW w:w="113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idodelatabla"/>
              <w:rPr/>
            </w:pPr>
            <w:r>
              <w:rPr/>
              <w:t>Carteles.</w:t>
            </w:r>
          </w:p>
          <w:p>
            <w:pPr>
              <w:pStyle w:val="Contenidodelatabla"/>
              <w:rPr/>
            </w:pPr>
            <w:r>
              <w:rPr/>
              <w:t>Marcadores.</w:t>
            </w:r>
          </w:p>
          <w:p>
            <w:pPr>
              <w:pStyle w:val="Contenidodelatabla"/>
              <w:rPr/>
            </w:pPr>
            <w:r>
              <w:rPr/>
              <w:t xml:space="preserve">Video. </w:t>
            </w:r>
          </w:p>
        </w:tc>
        <w:tc>
          <w:tcPr>
            <w:tcW w:w="14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idodelatabla"/>
              <w:rPr/>
            </w:pPr>
            <w:r>
              <w:rPr/>
            </w:r>
          </w:p>
        </w:tc>
      </w:tr>
    </w:tbl>
    <w:p>
      <w:pPr>
        <w:pStyle w:val="Normal"/>
        <w:rPr/>
      </w:pPr>
      <w:r>
        <w:rPr/>
      </w:r>
    </w:p>
    <w:sectPr>
      <w:type w:val="nextPage"/>
      <w:pgSz w:w="12240" w:h="1872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s-GT"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WenQuanYi Zen Hei Sharp" w:cs="Lohit Devanagari"/>
      <w:color w:val="00000A"/>
      <w:sz w:val="24"/>
      <w:szCs w:val="24"/>
      <w:lang w:val="es-GT" w:eastAsia="zh-CN" w:bidi="hi-IN"/>
    </w:rPr>
  </w:style>
  <w:style w:type="paragraph" w:styleId="Encabezado">
    <w:name w:val="Encabezado"/>
    <w:basedOn w:val="Normal"/>
    <w:next w:val="Cuerpodetexto"/>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2015-10-19T22:21:53Z</dcterms:created>
  <dc:language>es-GT</dc:language>
  <dcterms:modified xsi:type="dcterms:W3CDTF">2015-10-20T08:34:43Z</dcterms:modified>
  <cp:revision>0</cp:revision>
</cp:coreProperties>
</file>