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16F" w:rsidRDefault="00B3678B" w:rsidP="00B3678B">
      <w:pPr>
        <w:spacing w:before="120" w:after="120" w:line="360" w:lineRule="auto"/>
        <w:jc w:val="both"/>
        <w:rPr>
          <w:rFonts w:ascii="Times New Roman" w:hAnsi="Times New Roman"/>
        </w:rPr>
      </w:pPr>
      <w:r w:rsidRPr="00B3678B">
        <w:rPr>
          <w:rFonts w:ascii="Times New Roman" w:hAnsi="Times New Roman"/>
          <w:b/>
        </w:rPr>
        <w:t>Título:</w:t>
      </w:r>
      <w:r>
        <w:rPr>
          <w:rFonts w:ascii="Times New Roman" w:hAnsi="Times New Roman"/>
        </w:rPr>
        <w:t xml:space="preserve"> Los estudios sobre historia del ocio en Colombia. </w:t>
      </w:r>
    </w:p>
    <w:p w:rsidR="00B3678B" w:rsidRDefault="00B3678B" w:rsidP="00B3678B">
      <w:pPr>
        <w:spacing w:before="120" w:after="120" w:line="360" w:lineRule="auto"/>
        <w:jc w:val="both"/>
        <w:rPr>
          <w:rFonts w:ascii="Times New Roman" w:hAnsi="Times New Roman"/>
        </w:rPr>
      </w:pPr>
      <w:r w:rsidRPr="00B3678B">
        <w:rPr>
          <w:rFonts w:ascii="Times New Roman" w:hAnsi="Times New Roman"/>
          <w:b/>
        </w:rPr>
        <w:t>Autor:</w:t>
      </w:r>
      <w:r>
        <w:rPr>
          <w:rFonts w:ascii="Times New Roman" w:hAnsi="Times New Roman"/>
        </w:rPr>
        <w:t xml:space="preserve"> Jorge Humberto Ruiz Patiño</w:t>
      </w:r>
    </w:p>
    <w:p w:rsidR="00C3716F" w:rsidRPr="00C3716F" w:rsidRDefault="00C3716F" w:rsidP="00B3678B">
      <w:pPr>
        <w:spacing w:before="120" w:after="120" w:line="360" w:lineRule="auto"/>
        <w:jc w:val="both"/>
        <w:rPr>
          <w:rFonts w:ascii="Times New Roman" w:hAnsi="Times New Roman"/>
        </w:rPr>
      </w:pPr>
      <w:r>
        <w:rPr>
          <w:rFonts w:ascii="Times New Roman" w:hAnsi="Times New Roman"/>
          <w:b/>
        </w:rPr>
        <w:t xml:space="preserve">País: </w:t>
      </w:r>
      <w:r>
        <w:rPr>
          <w:rFonts w:ascii="Times New Roman" w:hAnsi="Times New Roman"/>
        </w:rPr>
        <w:t>Colombia</w:t>
      </w:r>
    </w:p>
    <w:p w:rsidR="00B3678B" w:rsidRDefault="00B3678B" w:rsidP="00B3678B">
      <w:pPr>
        <w:spacing w:before="120" w:after="120" w:line="360" w:lineRule="auto"/>
        <w:jc w:val="both"/>
        <w:rPr>
          <w:rFonts w:ascii="Times New Roman" w:hAnsi="Times New Roman"/>
        </w:rPr>
      </w:pPr>
      <w:r w:rsidRPr="00B3678B">
        <w:rPr>
          <w:rFonts w:ascii="Times New Roman" w:hAnsi="Times New Roman"/>
          <w:b/>
        </w:rPr>
        <w:t>Institución:</w:t>
      </w:r>
      <w:r>
        <w:rPr>
          <w:rFonts w:ascii="Times New Roman" w:hAnsi="Times New Roman"/>
        </w:rPr>
        <w:t xml:space="preserve"> Facultad Latinoamericana de Ciencias Sociales –FLACSO- Doctorado de Investigación en Ciencias Sociales con mención en Sociología.</w:t>
      </w:r>
    </w:p>
    <w:p w:rsidR="00B3678B" w:rsidRPr="00B3678B" w:rsidRDefault="00B3678B" w:rsidP="00B3678B">
      <w:pPr>
        <w:spacing w:before="120" w:after="120" w:line="360" w:lineRule="auto"/>
        <w:jc w:val="both"/>
        <w:rPr>
          <w:rFonts w:ascii="Times New Roman" w:hAnsi="Times New Roman"/>
          <w:b/>
        </w:rPr>
      </w:pPr>
      <w:r w:rsidRPr="00B3678B">
        <w:rPr>
          <w:rFonts w:ascii="Times New Roman" w:hAnsi="Times New Roman"/>
          <w:b/>
        </w:rPr>
        <w:t>Resumen</w:t>
      </w:r>
    </w:p>
    <w:p w:rsidR="00B3678B" w:rsidRDefault="00B3678B" w:rsidP="00B3678B">
      <w:pPr>
        <w:tabs>
          <w:tab w:val="left" w:pos="981"/>
        </w:tabs>
        <w:spacing w:before="240" w:after="240" w:line="360" w:lineRule="auto"/>
        <w:jc w:val="both"/>
        <w:rPr>
          <w:rFonts w:ascii="Times New Roman" w:hAnsi="Times New Roman"/>
        </w:rPr>
      </w:pPr>
      <w:r>
        <w:rPr>
          <w:rFonts w:ascii="Times New Roman" w:hAnsi="Times New Roman"/>
        </w:rPr>
        <w:t xml:space="preserve">Las formas, usos y transformaciones del tiempo libre y el ocio no escapan a </w:t>
      </w:r>
      <w:r w:rsidRPr="007C1654">
        <w:rPr>
          <w:rFonts w:ascii="Times New Roman" w:hAnsi="Times New Roman"/>
        </w:rPr>
        <w:t xml:space="preserve">la indagación del carácter de la sociedad moderna a través </w:t>
      </w:r>
      <w:r>
        <w:rPr>
          <w:rFonts w:ascii="Times New Roman" w:hAnsi="Times New Roman"/>
        </w:rPr>
        <w:t xml:space="preserve">de la reflexión sobre las relaciones y los cambios del tiempo y el espacio como síntomas de una nueva época. De este modo, es posible pensar que el tiempo libre y el ocio también hacen parte de los procesos de aceleración y desaceleración, de anclaje y </w:t>
      </w:r>
      <w:proofErr w:type="spellStart"/>
      <w:r>
        <w:rPr>
          <w:rFonts w:ascii="Times New Roman" w:hAnsi="Times New Roman"/>
        </w:rPr>
        <w:t>reanclaje</w:t>
      </w:r>
      <w:proofErr w:type="spellEnd"/>
      <w:r>
        <w:rPr>
          <w:rFonts w:ascii="Times New Roman" w:hAnsi="Times New Roman"/>
        </w:rPr>
        <w:t xml:space="preserve">, pues la modernidad implica la escisión del </w:t>
      </w:r>
      <w:r w:rsidRPr="00250908">
        <w:rPr>
          <w:rFonts w:ascii="Times New Roman" w:hAnsi="Times New Roman"/>
          <w:i/>
        </w:rPr>
        <w:t>tiempo de vida</w:t>
      </w:r>
      <w:r>
        <w:rPr>
          <w:rFonts w:ascii="Times New Roman" w:hAnsi="Times New Roman"/>
        </w:rPr>
        <w:t xml:space="preserve"> en tiempo de trabajo y tiempo libre.</w:t>
      </w:r>
    </w:p>
    <w:p w:rsidR="00B3678B" w:rsidRDefault="00B3678B" w:rsidP="00B3678B">
      <w:pPr>
        <w:tabs>
          <w:tab w:val="left" w:pos="981"/>
        </w:tabs>
        <w:spacing w:line="360" w:lineRule="auto"/>
        <w:jc w:val="both"/>
        <w:rPr>
          <w:rFonts w:ascii="Times New Roman" w:hAnsi="Times New Roman"/>
        </w:rPr>
      </w:pPr>
      <w:r>
        <w:rPr>
          <w:rFonts w:ascii="Times New Roman" w:hAnsi="Times New Roman"/>
        </w:rPr>
        <w:t xml:space="preserve">La ponencia que se pondrá a consideración tiene como objetivo realizar una revisión crítica de los trabajos académicos que, desde una perspectiva histórica, han contribuido a la indagación sobre los procesos de emergencia del tiempo libre y el ocio en Colombia. Un ejercicio como el que se plantea permitirá identificar los temas, ejes, enfoques y vacíos teóricos que subyacen a dicha producción, a la vez que indicará derroteros para iniciar nuevas búsquedas. Específicamente, la revisión se desarrollará a través de las siguientes líneas: a) Distanciamiento del espacio y el tiempo b) </w:t>
      </w:r>
      <w:proofErr w:type="spellStart"/>
      <w:r>
        <w:rPr>
          <w:rFonts w:ascii="Times New Roman" w:hAnsi="Times New Roman"/>
        </w:rPr>
        <w:t>Desanclaje</w:t>
      </w:r>
      <w:proofErr w:type="spellEnd"/>
      <w:r>
        <w:rPr>
          <w:rFonts w:ascii="Times New Roman" w:hAnsi="Times New Roman"/>
        </w:rPr>
        <w:t xml:space="preserve"> y </w:t>
      </w:r>
      <w:proofErr w:type="spellStart"/>
      <w:r>
        <w:rPr>
          <w:rFonts w:ascii="Times New Roman" w:hAnsi="Times New Roman"/>
        </w:rPr>
        <w:t>reanclaje</w:t>
      </w:r>
      <w:proofErr w:type="spellEnd"/>
      <w:r>
        <w:rPr>
          <w:rFonts w:ascii="Times New Roman" w:hAnsi="Times New Roman"/>
        </w:rPr>
        <w:t>, c) aceleración y desaceleración.</w:t>
      </w:r>
    </w:p>
    <w:p w:rsidR="00B3678B" w:rsidRPr="00B3678B" w:rsidRDefault="00B3678B" w:rsidP="007A624D">
      <w:pPr>
        <w:spacing w:before="240" w:after="240" w:line="360" w:lineRule="auto"/>
        <w:jc w:val="both"/>
        <w:rPr>
          <w:rFonts w:ascii="Times New Roman" w:hAnsi="Times New Roman"/>
        </w:rPr>
      </w:pPr>
      <w:r>
        <w:rPr>
          <w:rFonts w:ascii="Times New Roman" w:hAnsi="Times New Roman"/>
          <w:b/>
        </w:rPr>
        <w:t xml:space="preserve">Palabra clave: </w:t>
      </w:r>
      <w:r>
        <w:rPr>
          <w:rFonts w:ascii="Times New Roman" w:hAnsi="Times New Roman"/>
        </w:rPr>
        <w:t>H</w:t>
      </w:r>
      <w:r w:rsidR="001051EF">
        <w:rPr>
          <w:rFonts w:ascii="Times New Roman" w:hAnsi="Times New Roman"/>
        </w:rPr>
        <w:t>istoria del ocio, tiempo libre, tiempo/espacio.</w:t>
      </w:r>
    </w:p>
    <w:p w:rsidR="00B3678B" w:rsidRDefault="00B3678B" w:rsidP="007A624D">
      <w:pPr>
        <w:spacing w:before="240" w:after="240" w:line="360" w:lineRule="auto"/>
        <w:jc w:val="both"/>
        <w:rPr>
          <w:rFonts w:ascii="Times New Roman" w:hAnsi="Times New Roman"/>
          <w:b/>
        </w:rPr>
      </w:pPr>
    </w:p>
    <w:p w:rsidR="007A624D" w:rsidRDefault="007A624D" w:rsidP="007A624D">
      <w:pPr>
        <w:spacing w:before="240" w:after="240" w:line="360" w:lineRule="auto"/>
        <w:jc w:val="both"/>
        <w:rPr>
          <w:rFonts w:ascii="Times New Roman" w:hAnsi="Times New Roman"/>
          <w:b/>
        </w:rPr>
      </w:pPr>
      <w:r>
        <w:rPr>
          <w:rFonts w:ascii="Times New Roman" w:hAnsi="Times New Roman"/>
          <w:b/>
        </w:rPr>
        <w:t>Introducción</w:t>
      </w:r>
    </w:p>
    <w:p w:rsidR="000255C3" w:rsidRDefault="007A624D" w:rsidP="007A624D">
      <w:pPr>
        <w:spacing w:before="240" w:after="240" w:line="360" w:lineRule="auto"/>
        <w:jc w:val="both"/>
        <w:rPr>
          <w:rFonts w:ascii="Times New Roman" w:hAnsi="Times New Roman"/>
        </w:rPr>
      </w:pPr>
      <w:r>
        <w:rPr>
          <w:rFonts w:ascii="Times New Roman" w:hAnsi="Times New Roman"/>
        </w:rPr>
        <w:t xml:space="preserve">La producción </w:t>
      </w:r>
      <w:r w:rsidR="006134FD">
        <w:rPr>
          <w:rFonts w:ascii="Times New Roman" w:hAnsi="Times New Roman"/>
        </w:rPr>
        <w:t xml:space="preserve">académica sobre historia del ocio en Colombia no tiene un gran desarrollo. Sin embargo, es </w:t>
      </w:r>
      <w:r w:rsidR="006134FD" w:rsidRPr="00B84112">
        <w:rPr>
          <w:rFonts w:ascii="Times New Roman" w:hAnsi="Times New Roman"/>
        </w:rPr>
        <w:t>posible</w:t>
      </w:r>
      <w:r w:rsidR="006134FD">
        <w:rPr>
          <w:rFonts w:ascii="Times New Roman" w:hAnsi="Times New Roman"/>
        </w:rPr>
        <w:t xml:space="preserve"> ubicar algunas investigaciones que ofrecen diversas interpretaciones sobre este fenómeno. El presente </w:t>
      </w:r>
      <w:r w:rsidR="000255C3">
        <w:rPr>
          <w:rFonts w:ascii="Times New Roman" w:hAnsi="Times New Roman"/>
        </w:rPr>
        <w:t>texto</w:t>
      </w:r>
      <w:r w:rsidR="004A37F9">
        <w:rPr>
          <w:rFonts w:ascii="Times New Roman" w:hAnsi="Times New Roman"/>
        </w:rPr>
        <w:t xml:space="preserve">, que hace parte del </w:t>
      </w:r>
      <w:r w:rsidR="004A37F9">
        <w:rPr>
          <w:rFonts w:ascii="Times New Roman" w:hAnsi="Times New Roman"/>
        </w:rPr>
        <w:t xml:space="preserve">proyecto de tesis </w:t>
      </w:r>
      <w:r w:rsidR="004A37F9">
        <w:rPr>
          <w:rFonts w:ascii="Times New Roman" w:hAnsi="Times New Roman"/>
        </w:rPr>
        <w:lastRenderedPageBreak/>
        <w:t xml:space="preserve">titulado </w:t>
      </w:r>
      <w:r w:rsidR="004A37F9" w:rsidRPr="00C3716F">
        <w:rPr>
          <w:rFonts w:ascii="Times New Roman" w:hAnsi="Times New Roman"/>
          <w:i/>
        </w:rPr>
        <w:t>El tiempo de ocio en Colombia 1883-1938</w:t>
      </w:r>
      <w:r w:rsidR="004A37F9">
        <w:rPr>
          <w:rFonts w:ascii="Times New Roman" w:hAnsi="Times New Roman"/>
          <w:i/>
        </w:rPr>
        <w:t xml:space="preserve"> </w:t>
      </w:r>
      <w:r w:rsidR="004A37F9">
        <w:rPr>
          <w:rFonts w:ascii="Times New Roman" w:hAnsi="Times New Roman"/>
        </w:rPr>
        <w:t>desarrollado para optar al título</w:t>
      </w:r>
      <w:r w:rsidR="004A37F9">
        <w:rPr>
          <w:rFonts w:ascii="Times New Roman" w:hAnsi="Times New Roman"/>
        </w:rPr>
        <w:t xml:space="preserve"> de Doctor en Ciencias Sociales,</w:t>
      </w:r>
      <w:r w:rsidR="000255C3">
        <w:rPr>
          <w:rFonts w:ascii="Times New Roman" w:hAnsi="Times New Roman"/>
        </w:rPr>
        <w:t xml:space="preserve"> busca construir una interpretación propia </w:t>
      </w:r>
      <w:r w:rsidR="000D1D79">
        <w:rPr>
          <w:rFonts w:ascii="Times New Roman" w:hAnsi="Times New Roman"/>
        </w:rPr>
        <w:t>d</w:t>
      </w:r>
      <w:r w:rsidR="000255C3">
        <w:rPr>
          <w:rFonts w:ascii="Times New Roman" w:hAnsi="Times New Roman"/>
        </w:rPr>
        <w:t xml:space="preserve">el ocio en Colombia a partir de la revisión </w:t>
      </w:r>
      <w:r w:rsidR="000D1D79">
        <w:rPr>
          <w:rFonts w:ascii="Times New Roman" w:hAnsi="Times New Roman"/>
        </w:rPr>
        <w:t xml:space="preserve">analítica </w:t>
      </w:r>
      <w:r w:rsidR="000255C3">
        <w:rPr>
          <w:rFonts w:ascii="Times New Roman" w:hAnsi="Times New Roman"/>
        </w:rPr>
        <w:t>de los trabajos existentes</w:t>
      </w:r>
      <w:r w:rsidR="000D1D79">
        <w:rPr>
          <w:rFonts w:ascii="Times New Roman" w:hAnsi="Times New Roman"/>
        </w:rPr>
        <w:t>, identificando los abordajes predominantes para realizar una crítica que conduzca por nuevos caminos en este tipo de investigaciones.</w:t>
      </w:r>
      <w:r w:rsidR="008678F1">
        <w:rPr>
          <w:rFonts w:ascii="Times New Roman" w:hAnsi="Times New Roman"/>
        </w:rPr>
        <w:t xml:space="preserve"> Se debe aclarar que por la escasez de trabajos sobre este tema el objetivo de lograr una interpretación propia adolece de material empírico, lo cual deja abierta la puerta a elaboraciones futuras sobre el mismo punto. No obstante, </w:t>
      </w:r>
      <w:r w:rsidR="00083989">
        <w:rPr>
          <w:rFonts w:ascii="Times New Roman" w:hAnsi="Times New Roman"/>
        </w:rPr>
        <w:t xml:space="preserve">con </w:t>
      </w:r>
      <w:r w:rsidR="008678F1">
        <w:rPr>
          <w:rFonts w:ascii="Times New Roman" w:hAnsi="Times New Roman"/>
        </w:rPr>
        <w:t xml:space="preserve">los resultados obtenidos </w:t>
      </w:r>
      <w:r w:rsidR="00083989">
        <w:rPr>
          <w:rFonts w:ascii="Times New Roman" w:hAnsi="Times New Roman"/>
        </w:rPr>
        <w:t xml:space="preserve">se </w:t>
      </w:r>
      <w:r w:rsidR="008678F1">
        <w:rPr>
          <w:rFonts w:ascii="Times New Roman" w:hAnsi="Times New Roman"/>
        </w:rPr>
        <w:t xml:space="preserve">han </w:t>
      </w:r>
      <w:r w:rsidR="00083989">
        <w:rPr>
          <w:rFonts w:ascii="Times New Roman" w:hAnsi="Times New Roman"/>
        </w:rPr>
        <w:t xml:space="preserve">identificado vacíos en la fundamentación de las investigaciones </w:t>
      </w:r>
      <w:r w:rsidR="00A4000C">
        <w:rPr>
          <w:rFonts w:ascii="Times New Roman" w:hAnsi="Times New Roman"/>
        </w:rPr>
        <w:t>y se ha po</w:t>
      </w:r>
      <w:r w:rsidR="00052130">
        <w:rPr>
          <w:rFonts w:ascii="Times New Roman" w:hAnsi="Times New Roman"/>
        </w:rPr>
        <w:t xml:space="preserve">dido establecer pautas teóricas </w:t>
      </w:r>
      <w:r w:rsidR="00083989">
        <w:rPr>
          <w:rFonts w:ascii="Times New Roman" w:hAnsi="Times New Roman"/>
        </w:rPr>
        <w:t>que orientaran dichos derroteros.</w:t>
      </w:r>
      <w:r w:rsidR="002B56C1">
        <w:rPr>
          <w:rFonts w:ascii="Times New Roman" w:hAnsi="Times New Roman"/>
        </w:rPr>
        <w:t xml:space="preserve"> </w:t>
      </w:r>
    </w:p>
    <w:p w:rsidR="00052130" w:rsidRPr="00B84112" w:rsidRDefault="00052130" w:rsidP="007A624D">
      <w:pPr>
        <w:spacing w:before="240" w:after="240" w:line="360" w:lineRule="auto"/>
        <w:jc w:val="both"/>
        <w:rPr>
          <w:rFonts w:ascii="Times New Roman" w:hAnsi="Times New Roman"/>
        </w:rPr>
      </w:pPr>
      <w:r>
        <w:rPr>
          <w:rFonts w:ascii="Times New Roman" w:hAnsi="Times New Roman"/>
        </w:rPr>
        <w:t>Se ha</w:t>
      </w:r>
      <w:r w:rsidR="002B56C1">
        <w:rPr>
          <w:rFonts w:ascii="Times New Roman" w:hAnsi="Times New Roman"/>
        </w:rPr>
        <w:t>n</w:t>
      </w:r>
      <w:r>
        <w:rPr>
          <w:rFonts w:ascii="Times New Roman" w:hAnsi="Times New Roman"/>
        </w:rPr>
        <w:t xml:space="preserve"> revisado ocho textos de los cuales se enfatiza en tres de ellos por la centralidad y densidad que representan sus argumentos (Archila, 1990</w:t>
      </w:r>
      <w:r w:rsidR="00395E7B" w:rsidRPr="00B84112">
        <w:rPr>
          <w:rFonts w:ascii="Times New Roman" w:hAnsi="Times New Roman"/>
        </w:rPr>
        <w:t>;</w:t>
      </w:r>
      <w:r>
        <w:rPr>
          <w:rFonts w:ascii="Times New Roman" w:hAnsi="Times New Roman"/>
        </w:rPr>
        <w:t xml:space="preserve"> Mayor Mora, 1994</w:t>
      </w:r>
      <w:r w:rsidR="00B84112">
        <w:rPr>
          <w:rFonts w:ascii="Times New Roman" w:hAnsi="Times New Roman"/>
        </w:rPr>
        <w:t>;</w:t>
      </w:r>
      <w:r>
        <w:rPr>
          <w:rFonts w:ascii="Times New Roman" w:hAnsi="Times New Roman"/>
        </w:rPr>
        <w:t xml:space="preserve"> Castro-Gómez, 2009).</w:t>
      </w:r>
      <w:r w:rsidR="001C3C77">
        <w:rPr>
          <w:rFonts w:ascii="Times New Roman" w:hAnsi="Times New Roman"/>
        </w:rPr>
        <w:t xml:space="preserve"> </w:t>
      </w:r>
      <w:r>
        <w:rPr>
          <w:rFonts w:ascii="Times New Roman" w:hAnsi="Times New Roman"/>
        </w:rPr>
        <w:t xml:space="preserve"> </w:t>
      </w:r>
      <w:r w:rsidR="002B56C1">
        <w:rPr>
          <w:rFonts w:ascii="Times New Roman" w:hAnsi="Times New Roman"/>
        </w:rPr>
        <w:t xml:space="preserve">El abordaje </w:t>
      </w:r>
      <w:r w:rsidR="00B84112">
        <w:rPr>
          <w:rFonts w:ascii="Times New Roman" w:hAnsi="Times New Roman"/>
        </w:rPr>
        <w:t xml:space="preserve">de estos textos </w:t>
      </w:r>
      <w:r w:rsidR="002B56C1">
        <w:rPr>
          <w:rFonts w:ascii="Times New Roman" w:hAnsi="Times New Roman"/>
        </w:rPr>
        <w:t xml:space="preserve">se ha realizado </w:t>
      </w:r>
      <w:r w:rsidR="00B84112">
        <w:rPr>
          <w:rFonts w:ascii="Times New Roman" w:hAnsi="Times New Roman"/>
        </w:rPr>
        <w:t>desde</w:t>
      </w:r>
      <w:r w:rsidR="002B56C1">
        <w:rPr>
          <w:rFonts w:ascii="Times New Roman" w:hAnsi="Times New Roman"/>
        </w:rPr>
        <w:t xml:space="preserve"> del enfoque teórico de Anthony </w:t>
      </w:r>
      <w:proofErr w:type="spellStart"/>
      <w:r w:rsidR="002B56C1">
        <w:rPr>
          <w:rFonts w:ascii="Times New Roman" w:hAnsi="Times New Roman"/>
        </w:rPr>
        <w:t>Giddens</w:t>
      </w:r>
      <w:proofErr w:type="spellEnd"/>
      <w:r w:rsidR="002B56C1">
        <w:rPr>
          <w:rFonts w:ascii="Times New Roman" w:hAnsi="Times New Roman"/>
        </w:rPr>
        <w:t xml:space="preserve"> </w:t>
      </w:r>
      <w:r w:rsidR="002B56C1" w:rsidRPr="00B84112">
        <w:rPr>
          <w:rFonts w:ascii="Times New Roman" w:hAnsi="Times New Roman"/>
        </w:rPr>
        <w:t>a partir</w:t>
      </w:r>
      <w:r w:rsidR="002B56C1">
        <w:rPr>
          <w:rFonts w:ascii="Times New Roman" w:hAnsi="Times New Roman"/>
        </w:rPr>
        <w:t xml:space="preserve"> de la idea de distanciamiento espacio-temporal y las nociones de desanclaje y reanclaje. En el primer apartado del texto se analiza la ausencia de </w:t>
      </w:r>
      <w:r w:rsidR="009C728E">
        <w:rPr>
          <w:rFonts w:ascii="Times New Roman" w:hAnsi="Times New Roman"/>
        </w:rPr>
        <w:t>una reflexión</w:t>
      </w:r>
      <w:r w:rsidR="002B56C1">
        <w:rPr>
          <w:rFonts w:ascii="Times New Roman" w:hAnsi="Times New Roman"/>
        </w:rPr>
        <w:t xml:space="preserve"> históric</w:t>
      </w:r>
      <w:r w:rsidR="009C728E">
        <w:rPr>
          <w:rFonts w:ascii="Times New Roman" w:hAnsi="Times New Roman"/>
        </w:rPr>
        <w:t>a</w:t>
      </w:r>
      <w:r w:rsidR="002B56C1">
        <w:rPr>
          <w:rFonts w:ascii="Times New Roman" w:hAnsi="Times New Roman"/>
        </w:rPr>
        <w:t xml:space="preserve"> de largo aliento en los trabajos sobre el ocio</w:t>
      </w:r>
      <w:r w:rsidR="00BB4D40">
        <w:rPr>
          <w:rFonts w:ascii="Times New Roman" w:hAnsi="Times New Roman"/>
        </w:rPr>
        <w:t xml:space="preserve"> y las implicaciones que tiene esto en los resultados presentados.</w:t>
      </w:r>
      <w:r w:rsidR="009C728E">
        <w:rPr>
          <w:rFonts w:ascii="Times New Roman" w:hAnsi="Times New Roman"/>
        </w:rPr>
        <w:t xml:space="preserve"> El segundo apartado consiste en una aproximación interpretativa del ocio en Colombia a partir de las tesis centrales de los tres textos señalados. </w:t>
      </w:r>
      <w:r w:rsidR="006B5ADE">
        <w:rPr>
          <w:rFonts w:ascii="Times New Roman" w:hAnsi="Times New Roman"/>
        </w:rPr>
        <w:t>Finalmente</w:t>
      </w:r>
      <w:r w:rsidR="009C728E">
        <w:rPr>
          <w:rFonts w:ascii="Times New Roman" w:hAnsi="Times New Roman"/>
        </w:rPr>
        <w:t xml:space="preserve">, se analizan las prácticas de los grupos subalternos a partir de la idea de tradición en </w:t>
      </w:r>
      <w:proofErr w:type="spellStart"/>
      <w:r w:rsidR="009C728E">
        <w:rPr>
          <w:rFonts w:ascii="Times New Roman" w:hAnsi="Times New Roman"/>
        </w:rPr>
        <w:t>Giddes</w:t>
      </w:r>
      <w:proofErr w:type="spellEnd"/>
      <w:r w:rsidR="009C728E">
        <w:rPr>
          <w:rFonts w:ascii="Times New Roman" w:hAnsi="Times New Roman"/>
        </w:rPr>
        <w:t xml:space="preserve"> y de desaceleración en </w:t>
      </w:r>
      <w:proofErr w:type="spellStart"/>
      <w:r w:rsidR="009C728E">
        <w:rPr>
          <w:rFonts w:ascii="Times New Roman" w:hAnsi="Times New Roman"/>
        </w:rPr>
        <w:t>Harmut</w:t>
      </w:r>
      <w:proofErr w:type="spellEnd"/>
      <w:r w:rsidR="009C728E">
        <w:rPr>
          <w:rFonts w:ascii="Times New Roman" w:hAnsi="Times New Roman"/>
        </w:rPr>
        <w:t xml:space="preserve"> Rosa</w:t>
      </w:r>
      <w:r w:rsidR="006B5ADE">
        <w:rPr>
          <w:rFonts w:ascii="Times New Roman" w:hAnsi="Times New Roman"/>
        </w:rPr>
        <w:t>.</w:t>
      </w:r>
    </w:p>
    <w:p w:rsidR="007A624D" w:rsidRDefault="007A624D" w:rsidP="005968C1">
      <w:pPr>
        <w:spacing w:line="360" w:lineRule="auto"/>
        <w:jc w:val="both"/>
        <w:rPr>
          <w:rFonts w:ascii="Times New Roman" w:hAnsi="Times New Roman"/>
          <w:b/>
        </w:rPr>
      </w:pPr>
    </w:p>
    <w:p w:rsidR="005968C1" w:rsidRDefault="005A6E72" w:rsidP="005968C1">
      <w:pPr>
        <w:spacing w:line="360" w:lineRule="auto"/>
        <w:jc w:val="both"/>
        <w:rPr>
          <w:rFonts w:ascii="Times New Roman" w:hAnsi="Times New Roman"/>
          <w:b/>
        </w:rPr>
      </w:pPr>
      <w:r>
        <w:rPr>
          <w:rFonts w:ascii="Times New Roman" w:hAnsi="Times New Roman"/>
          <w:b/>
        </w:rPr>
        <w:t>Ocio, trabajo y distanciamiento espacio-temporal</w:t>
      </w:r>
    </w:p>
    <w:p w:rsidR="00820C0C" w:rsidRDefault="002A7C09" w:rsidP="00C56F2B">
      <w:pPr>
        <w:spacing w:before="240" w:after="240" w:line="360" w:lineRule="auto"/>
        <w:jc w:val="both"/>
        <w:rPr>
          <w:rFonts w:ascii="Times New Roman" w:hAnsi="Times New Roman"/>
        </w:rPr>
      </w:pPr>
      <w:r>
        <w:rPr>
          <w:rFonts w:ascii="Times New Roman" w:hAnsi="Times New Roman"/>
        </w:rPr>
        <w:t>Las investigaciones sobre historia del ocio en Colombia parten del supuesto</w:t>
      </w:r>
      <w:r w:rsidR="00604ED7">
        <w:rPr>
          <w:rFonts w:ascii="Times New Roman" w:hAnsi="Times New Roman"/>
        </w:rPr>
        <w:t xml:space="preserve"> de un cambio ya consumado</w:t>
      </w:r>
      <w:r w:rsidR="00C56F2B">
        <w:rPr>
          <w:rFonts w:ascii="Times New Roman" w:hAnsi="Times New Roman"/>
        </w:rPr>
        <w:t xml:space="preserve"> o</w:t>
      </w:r>
      <w:r w:rsidR="00604ED7">
        <w:rPr>
          <w:rFonts w:ascii="Times New Roman" w:hAnsi="Times New Roman"/>
        </w:rPr>
        <w:t xml:space="preserve"> de una situación acerca de la cual </w:t>
      </w:r>
      <w:r w:rsidR="00260974">
        <w:rPr>
          <w:rFonts w:ascii="Times New Roman" w:hAnsi="Times New Roman"/>
        </w:rPr>
        <w:t xml:space="preserve">hay plena evidencia: </w:t>
      </w:r>
      <w:r w:rsidR="00484C3E">
        <w:rPr>
          <w:rFonts w:ascii="Times New Roman" w:hAnsi="Times New Roman"/>
        </w:rPr>
        <w:t>la existencia de un tiempo nuevo denominado tiempo libre o de ocio</w:t>
      </w:r>
      <w:r w:rsidR="0027596F">
        <w:rPr>
          <w:rStyle w:val="Refdenotaalpie"/>
          <w:rFonts w:ascii="Times New Roman" w:hAnsi="Times New Roman"/>
        </w:rPr>
        <w:footnoteReference w:id="1"/>
      </w:r>
      <w:r w:rsidR="00F12F52">
        <w:rPr>
          <w:rFonts w:ascii="Times New Roman" w:hAnsi="Times New Roman"/>
        </w:rPr>
        <w:t xml:space="preserve">, </w:t>
      </w:r>
      <w:r w:rsidR="00484C3E">
        <w:rPr>
          <w:rFonts w:ascii="Times New Roman" w:hAnsi="Times New Roman"/>
        </w:rPr>
        <w:t xml:space="preserve">dentro del cual se desarrollan unas prácticas sociales igualmente novedosas. </w:t>
      </w:r>
      <w:r>
        <w:rPr>
          <w:rFonts w:ascii="Times New Roman" w:hAnsi="Times New Roman"/>
        </w:rPr>
        <w:t>L</w:t>
      </w:r>
      <w:r w:rsidR="009A1A0C">
        <w:rPr>
          <w:rFonts w:ascii="Times New Roman" w:hAnsi="Times New Roman"/>
        </w:rPr>
        <w:t xml:space="preserve">a idea de una </w:t>
      </w:r>
      <w:r w:rsidR="009A1A0C" w:rsidRPr="00B84112">
        <w:rPr>
          <w:rFonts w:ascii="Times New Roman" w:hAnsi="Times New Roman"/>
        </w:rPr>
        <w:t>situación dada</w:t>
      </w:r>
      <w:r w:rsidR="009A1A0C">
        <w:rPr>
          <w:rFonts w:ascii="Times New Roman" w:hAnsi="Times New Roman"/>
        </w:rPr>
        <w:t xml:space="preserve"> implica la existencia de </w:t>
      </w:r>
      <w:r w:rsidR="00B84112">
        <w:rPr>
          <w:rFonts w:ascii="Times New Roman" w:hAnsi="Times New Roman"/>
        </w:rPr>
        <w:t>otra</w:t>
      </w:r>
      <w:r w:rsidR="009A1A0C">
        <w:rPr>
          <w:rFonts w:ascii="Times New Roman" w:hAnsi="Times New Roman"/>
        </w:rPr>
        <w:t xml:space="preserve"> </w:t>
      </w:r>
      <w:r w:rsidR="009A1A0C" w:rsidRPr="00B84112">
        <w:rPr>
          <w:rFonts w:ascii="Times New Roman" w:hAnsi="Times New Roman"/>
        </w:rPr>
        <w:t>situación anterior</w:t>
      </w:r>
      <w:r w:rsidR="00E03A01">
        <w:rPr>
          <w:rFonts w:ascii="Times New Roman" w:hAnsi="Times New Roman"/>
        </w:rPr>
        <w:t xml:space="preserve"> cuyas características son hipotéticas, supuestas como se ha dicho, </w:t>
      </w:r>
      <w:r w:rsidR="00324AE1">
        <w:rPr>
          <w:rFonts w:ascii="Times New Roman" w:hAnsi="Times New Roman"/>
        </w:rPr>
        <w:t>una ausencia originaria al  modo del sujeto lacaniano</w:t>
      </w:r>
      <w:r>
        <w:rPr>
          <w:rFonts w:ascii="Times New Roman" w:hAnsi="Times New Roman"/>
        </w:rPr>
        <w:t>,</w:t>
      </w:r>
      <w:r w:rsidR="00324AE1">
        <w:rPr>
          <w:rFonts w:ascii="Times New Roman" w:hAnsi="Times New Roman"/>
        </w:rPr>
        <w:t xml:space="preserve"> que </w:t>
      </w:r>
      <w:r w:rsidR="00562E3E">
        <w:rPr>
          <w:rFonts w:ascii="Times New Roman" w:hAnsi="Times New Roman"/>
        </w:rPr>
        <w:t>en este caso particular aparece a través de la encarnación de los relatos de la modernidad en torno al tiempo libre.</w:t>
      </w:r>
      <w:r w:rsidR="00C56F2B">
        <w:rPr>
          <w:rFonts w:ascii="Times New Roman" w:hAnsi="Times New Roman"/>
        </w:rPr>
        <w:t xml:space="preserve"> </w:t>
      </w:r>
      <w:r w:rsidR="00E3401B">
        <w:rPr>
          <w:rFonts w:ascii="Times New Roman" w:hAnsi="Times New Roman"/>
        </w:rPr>
        <w:t xml:space="preserve">Ya que las teorías </w:t>
      </w:r>
      <w:r w:rsidR="00221E40">
        <w:rPr>
          <w:rFonts w:ascii="Times New Roman" w:hAnsi="Times New Roman"/>
        </w:rPr>
        <w:t>acerca de la modernidad tratan de comprender el movimiento desde un anclaje en el pasado hacia lo que pu</w:t>
      </w:r>
      <w:r w:rsidR="00C130AE">
        <w:rPr>
          <w:rFonts w:ascii="Times New Roman" w:hAnsi="Times New Roman"/>
        </w:rPr>
        <w:t>e</w:t>
      </w:r>
      <w:r w:rsidR="00221E40">
        <w:rPr>
          <w:rFonts w:ascii="Times New Roman" w:hAnsi="Times New Roman"/>
        </w:rPr>
        <w:t>de ser considerado una nueva época</w:t>
      </w:r>
      <w:r w:rsidR="00C130AE">
        <w:rPr>
          <w:rFonts w:ascii="Times New Roman" w:hAnsi="Times New Roman"/>
        </w:rPr>
        <w:t xml:space="preserve"> (</w:t>
      </w:r>
      <w:proofErr w:type="spellStart"/>
      <w:r w:rsidR="00C130AE">
        <w:rPr>
          <w:rFonts w:ascii="Times New Roman" w:hAnsi="Times New Roman"/>
        </w:rPr>
        <w:t>Martuccelli</w:t>
      </w:r>
      <w:proofErr w:type="spellEnd"/>
      <w:r w:rsidR="00C130AE">
        <w:rPr>
          <w:rFonts w:ascii="Times New Roman" w:hAnsi="Times New Roman"/>
        </w:rPr>
        <w:t>, 2014)</w:t>
      </w:r>
      <w:r w:rsidR="00221E40">
        <w:rPr>
          <w:rFonts w:ascii="Times New Roman" w:hAnsi="Times New Roman"/>
        </w:rPr>
        <w:t xml:space="preserve">, los trabajos </w:t>
      </w:r>
      <w:r w:rsidR="00B84112">
        <w:rPr>
          <w:rFonts w:ascii="Times New Roman" w:hAnsi="Times New Roman"/>
        </w:rPr>
        <w:t>que se revisarán en este ensayo</w:t>
      </w:r>
      <w:r w:rsidR="00221E40">
        <w:rPr>
          <w:rFonts w:ascii="Times New Roman" w:hAnsi="Times New Roman"/>
        </w:rPr>
        <w:t xml:space="preserve"> se encuentran a medio camino de dichas teorías, pues solamente dan cuenta de una parte de la relación.</w:t>
      </w:r>
    </w:p>
    <w:p w:rsidR="00DD0AE9" w:rsidRDefault="00B74F18" w:rsidP="00C56F2B">
      <w:pPr>
        <w:spacing w:before="240" w:after="240" w:line="360" w:lineRule="auto"/>
        <w:jc w:val="both"/>
        <w:rPr>
          <w:rFonts w:ascii="Times New Roman" w:hAnsi="Times New Roman"/>
        </w:rPr>
      </w:pPr>
      <w:r>
        <w:rPr>
          <w:rFonts w:ascii="Times New Roman" w:hAnsi="Times New Roman"/>
        </w:rPr>
        <w:t xml:space="preserve">La pauta de interpretación proporcionada por este punto de partida deja su impronta sobre la forma en que las investigaciones abordan al ocio como </w:t>
      </w:r>
      <w:r w:rsidR="00F12F52">
        <w:rPr>
          <w:rFonts w:ascii="Times New Roman" w:hAnsi="Times New Roman"/>
        </w:rPr>
        <w:t xml:space="preserve">su </w:t>
      </w:r>
      <w:r>
        <w:rPr>
          <w:rFonts w:ascii="Times New Roman" w:hAnsi="Times New Roman"/>
        </w:rPr>
        <w:t>objeto de estudio</w:t>
      </w:r>
      <w:r w:rsidR="0072618E">
        <w:rPr>
          <w:rFonts w:ascii="Times New Roman" w:hAnsi="Times New Roman"/>
        </w:rPr>
        <w:t xml:space="preserve">. Un ejemplo de esto es la renuncia a </w:t>
      </w:r>
      <w:r w:rsidR="0072618E" w:rsidRPr="00B84112">
        <w:rPr>
          <w:rFonts w:ascii="Times New Roman" w:hAnsi="Times New Roman"/>
        </w:rPr>
        <w:t xml:space="preserve">desarrollar </w:t>
      </w:r>
      <w:r w:rsidR="00480889" w:rsidRPr="00B84112">
        <w:rPr>
          <w:rFonts w:ascii="Times New Roman" w:hAnsi="Times New Roman"/>
        </w:rPr>
        <w:t>l</w:t>
      </w:r>
      <w:r w:rsidR="00480889">
        <w:rPr>
          <w:rFonts w:ascii="Times New Roman" w:hAnsi="Times New Roman"/>
        </w:rPr>
        <w:t>a</w:t>
      </w:r>
      <w:r w:rsidR="0072618E">
        <w:rPr>
          <w:rFonts w:ascii="Times New Roman" w:hAnsi="Times New Roman"/>
        </w:rPr>
        <w:t xml:space="preserve"> reflexión a partir </w:t>
      </w:r>
      <w:r w:rsidR="00054A30">
        <w:rPr>
          <w:rFonts w:ascii="Times New Roman" w:hAnsi="Times New Roman"/>
        </w:rPr>
        <w:t xml:space="preserve">de </w:t>
      </w:r>
      <w:r w:rsidR="0072618E">
        <w:rPr>
          <w:rFonts w:ascii="Times New Roman" w:hAnsi="Times New Roman"/>
        </w:rPr>
        <w:t>la escisión del tiempo y el espacio</w:t>
      </w:r>
      <w:r w:rsidR="00054A30">
        <w:rPr>
          <w:rFonts w:ascii="Times New Roman" w:hAnsi="Times New Roman"/>
        </w:rPr>
        <w:t xml:space="preserve">, lo cual </w:t>
      </w:r>
      <w:r w:rsidR="00B1668D">
        <w:rPr>
          <w:rFonts w:ascii="Times New Roman" w:hAnsi="Times New Roman"/>
        </w:rPr>
        <w:t>conduce a una especie de rei</w:t>
      </w:r>
      <w:r w:rsidR="00BF4BEE">
        <w:rPr>
          <w:rFonts w:ascii="Times New Roman" w:hAnsi="Times New Roman"/>
        </w:rPr>
        <w:t xml:space="preserve">ficación </w:t>
      </w:r>
      <w:r w:rsidR="00480889">
        <w:rPr>
          <w:rFonts w:ascii="Times New Roman" w:hAnsi="Times New Roman"/>
        </w:rPr>
        <w:t>del ocio a partir de la cual</w:t>
      </w:r>
      <w:r w:rsidR="00F12F52">
        <w:rPr>
          <w:rFonts w:ascii="Times New Roman" w:hAnsi="Times New Roman"/>
        </w:rPr>
        <w:t xml:space="preserve"> este</w:t>
      </w:r>
      <w:r w:rsidR="00480889">
        <w:rPr>
          <w:rFonts w:ascii="Times New Roman" w:hAnsi="Times New Roman"/>
        </w:rPr>
        <w:t xml:space="preserve"> queda definido como tiempo residual del trabajo, un tiempo de no-trabajo dentro </w:t>
      </w:r>
      <w:r w:rsidR="00054A30">
        <w:rPr>
          <w:rFonts w:ascii="Times New Roman" w:hAnsi="Times New Roman"/>
        </w:rPr>
        <w:t>d</w:t>
      </w:r>
      <w:r w:rsidR="00BF4BEE">
        <w:rPr>
          <w:rFonts w:ascii="Times New Roman" w:hAnsi="Times New Roman"/>
        </w:rPr>
        <w:t xml:space="preserve">el cual se </w:t>
      </w:r>
      <w:r w:rsidR="00B84112">
        <w:rPr>
          <w:rFonts w:ascii="Times New Roman" w:hAnsi="Times New Roman"/>
        </w:rPr>
        <w:t>realizan</w:t>
      </w:r>
      <w:r w:rsidR="00BF4BEE">
        <w:rPr>
          <w:rFonts w:ascii="Times New Roman" w:hAnsi="Times New Roman"/>
        </w:rPr>
        <w:t xml:space="preserve"> </w:t>
      </w:r>
      <w:r w:rsidR="00480889">
        <w:rPr>
          <w:rFonts w:ascii="Times New Roman" w:hAnsi="Times New Roman"/>
        </w:rPr>
        <w:t>ciertas</w:t>
      </w:r>
      <w:r w:rsidR="00BF4BEE">
        <w:rPr>
          <w:rFonts w:ascii="Times New Roman" w:hAnsi="Times New Roman"/>
        </w:rPr>
        <w:t xml:space="preserve"> actividades</w:t>
      </w:r>
      <w:r w:rsidR="000C7F9A">
        <w:rPr>
          <w:rFonts w:ascii="Times New Roman" w:hAnsi="Times New Roman"/>
        </w:rPr>
        <w:t xml:space="preserve">, </w:t>
      </w:r>
      <w:r w:rsidR="00480889">
        <w:rPr>
          <w:rFonts w:ascii="Times New Roman" w:hAnsi="Times New Roman"/>
        </w:rPr>
        <w:t xml:space="preserve">por tanto </w:t>
      </w:r>
      <w:r w:rsidR="000C7F9A">
        <w:rPr>
          <w:rFonts w:ascii="Times New Roman" w:hAnsi="Times New Roman"/>
        </w:rPr>
        <w:t xml:space="preserve">un tiempo </w:t>
      </w:r>
      <w:r w:rsidR="00371F03">
        <w:rPr>
          <w:rFonts w:ascii="Times New Roman" w:hAnsi="Times New Roman"/>
        </w:rPr>
        <w:t>objetivizado</w:t>
      </w:r>
      <w:r w:rsidR="000C7F9A">
        <w:rPr>
          <w:rFonts w:ascii="Times New Roman" w:hAnsi="Times New Roman"/>
        </w:rPr>
        <w:t xml:space="preserve">, externo a la experiencia de los sujetos, de tal modo que lo pertinente para </w:t>
      </w:r>
      <w:r w:rsidR="00371F03">
        <w:rPr>
          <w:rFonts w:ascii="Times New Roman" w:hAnsi="Times New Roman"/>
        </w:rPr>
        <w:t>estas investigaciones</w:t>
      </w:r>
      <w:r w:rsidR="000C7F9A">
        <w:rPr>
          <w:rFonts w:ascii="Times New Roman" w:hAnsi="Times New Roman"/>
        </w:rPr>
        <w:t xml:space="preserve"> no es la reflexión </w:t>
      </w:r>
      <w:r w:rsidR="000C7F9A" w:rsidRPr="00371F03">
        <w:rPr>
          <w:rFonts w:ascii="Times New Roman" w:hAnsi="Times New Roman"/>
          <w:i/>
        </w:rPr>
        <w:t xml:space="preserve">sobre </w:t>
      </w:r>
      <w:r w:rsidR="000C7F9A" w:rsidRPr="00EB4DB8">
        <w:rPr>
          <w:rFonts w:ascii="Times New Roman" w:hAnsi="Times New Roman"/>
        </w:rPr>
        <w:t>el tiempo</w:t>
      </w:r>
      <w:r w:rsidR="000C7F9A">
        <w:rPr>
          <w:rFonts w:ascii="Times New Roman" w:hAnsi="Times New Roman"/>
        </w:rPr>
        <w:t xml:space="preserve"> sino el análisis de las actividades, las prácticas, que se desarrollan </w:t>
      </w:r>
      <w:r w:rsidR="000C7F9A" w:rsidRPr="00371F03">
        <w:rPr>
          <w:rFonts w:ascii="Times New Roman" w:hAnsi="Times New Roman"/>
          <w:i/>
        </w:rPr>
        <w:t xml:space="preserve">en </w:t>
      </w:r>
      <w:r w:rsidR="00F35790" w:rsidRPr="00EB4DB8">
        <w:rPr>
          <w:rFonts w:ascii="Times New Roman" w:hAnsi="Times New Roman"/>
        </w:rPr>
        <w:t>dicho</w:t>
      </w:r>
      <w:r w:rsidR="000C7F9A" w:rsidRPr="00EB4DB8">
        <w:rPr>
          <w:rFonts w:ascii="Times New Roman" w:hAnsi="Times New Roman"/>
        </w:rPr>
        <w:t xml:space="preserve"> tiempo</w:t>
      </w:r>
      <w:r w:rsidR="000C7F9A">
        <w:rPr>
          <w:rFonts w:ascii="Times New Roman" w:hAnsi="Times New Roman"/>
        </w:rPr>
        <w:t>.</w:t>
      </w:r>
      <w:r w:rsidR="00046D61">
        <w:rPr>
          <w:rFonts w:ascii="Times New Roman" w:hAnsi="Times New Roman"/>
        </w:rPr>
        <w:t xml:space="preserve"> </w:t>
      </w:r>
      <w:r w:rsidR="00026F9E">
        <w:rPr>
          <w:rFonts w:ascii="Times New Roman" w:hAnsi="Times New Roman"/>
        </w:rPr>
        <w:t xml:space="preserve">Incorporar al análisis del ocio la escisión moderna del tiempo y el espacio permitiría trascender la reificación para focalizar la reflexión </w:t>
      </w:r>
      <w:r w:rsidR="00083575" w:rsidRPr="00EB4DB8">
        <w:rPr>
          <w:rFonts w:ascii="Times New Roman" w:hAnsi="Times New Roman"/>
        </w:rPr>
        <w:t>en</w:t>
      </w:r>
      <w:r w:rsidR="00083575">
        <w:rPr>
          <w:rFonts w:ascii="Times New Roman" w:hAnsi="Times New Roman"/>
        </w:rPr>
        <w:t xml:space="preserve"> el </w:t>
      </w:r>
      <w:r w:rsidR="00083575" w:rsidRPr="00EB4DB8">
        <w:rPr>
          <w:rFonts w:ascii="Times New Roman" w:hAnsi="Times New Roman"/>
          <w:i/>
        </w:rPr>
        <w:t>tiempo</w:t>
      </w:r>
      <w:r w:rsidR="00083575">
        <w:rPr>
          <w:rFonts w:ascii="Times New Roman" w:hAnsi="Times New Roman"/>
        </w:rPr>
        <w:t xml:space="preserve"> más que en las </w:t>
      </w:r>
      <w:r w:rsidR="00083575" w:rsidRPr="00EB4DB8">
        <w:rPr>
          <w:rFonts w:ascii="Times New Roman" w:hAnsi="Times New Roman"/>
          <w:i/>
        </w:rPr>
        <w:t>prácticas</w:t>
      </w:r>
      <w:r w:rsidR="00EB4DB8">
        <w:rPr>
          <w:rFonts w:ascii="Times New Roman" w:hAnsi="Times New Roman"/>
          <w:i/>
        </w:rPr>
        <w:t>,</w:t>
      </w:r>
      <w:r w:rsidR="00EB4DB8">
        <w:rPr>
          <w:rFonts w:ascii="Times New Roman" w:hAnsi="Times New Roman"/>
        </w:rPr>
        <w:t xml:space="preserve"> o</w:t>
      </w:r>
      <w:r w:rsidR="00083575">
        <w:rPr>
          <w:rFonts w:ascii="Times New Roman" w:hAnsi="Times New Roman"/>
        </w:rPr>
        <w:t xml:space="preserve"> en otras palabras, observar </w:t>
      </w:r>
      <w:r w:rsidR="00EB4DB8">
        <w:rPr>
          <w:rFonts w:ascii="Times New Roman" w:hAnsi="Times New Roman"/>
        </w:rPr>
        <w:t>e</w:t>
      </w:r>
      <w:r w:rsidR="00083575">
        <w:rPr>
          <w:rFonts w:ascii="Times New Roman" w:hAnsi="Times New Roman"/>
        </w:rPr>
        <w:t xml:space="preserve">stas como expresión </w:t>
      </w:r>
      <w:r w:rsidR="00AC1C7B">
        <w:rPr>
          <w:rFonts w:ascii="Times New Roman" w:hAnsi="Times New Roman"/>
        </w:rPr>
        <w:t xml:space="preserve">de los cambios </w:t>
      </w:r>
      <w:r w:rsidR="00083575">
        <w:rPr>
          <w:rFonts w:ascii="Times New Roman" w:hAnsi="Times New Roman"/>
        </w:rPr>
        <w:t>en el espacio</w:t>
      </w:r>
      <w:r w:rsidR="00EB4DB8">
        <w:rPr>
          <w:rFonts w:ascii="Times New Roman" w:hAnsi="Times New Roman"/>
        </w:rPr>
        <w:t>-</w:t>
      </w:r>
      <w:r w:rsidR="00083575">
        <w:rPr>
          <w:rFonts w:ascii="Times New Roman" w:hAnsi="Times New Roman"/>
        </w:rPr>
        <w:t xml:space="preserve"> tiempo</w:t>
      </w:r>
      <w:r w:rsidR="007458CC">
        <w:rPr>
          <w:rFonts w:ascii="Times New Roman" w:hAnsi="Times New Roman"/>
        </w:rPr>
        <w:t xml:space="preserve"> y no </w:t>
      </w:r>
      <w:r w:rsidR="00DD0AE9">
        <w:rPr>
          <w:rFonts w:ascii="Times New Roman" w:hAnsi="Times New Roman"/>
        </w:rPr>
        <w:t>como simples</w:t>
      </w:r>
      <w:r w:rsidR="007458CC">
        <w:rPr>
          <w:rFonts w:ascii="Times New Roman" w:hAnsi="Times New Roman"/>
        </w:rPr>
        <w:t xml:space="preserve"> actividades </w:t>
      </w:r>
      <w:r w:rsidR="00DD0AE9">
        <w:rPr>
          <w:rFonts w:ascii="Times New Roman" w:hAnsi="Times New Roman"/>
        </w:rPr>
        <w:t>típicas de una nueva época</w:t>
      </w:r>
      <w:r w:rsidR="00335BDE">
        <w:rPr>
          <w:rFonts w:ascii="Times New Roman" w:hAnsi="Times New Roman"/>
        </w:rPr>
        <w:t>, de tal forma</w:t>
      </w:r>
      <w:r w:rsidR="00B851C2">
        <w:rPr>
          <w:rFonts w:ascii="Times New Roman" w:hAnsi="Times New Roman"/>
        </w:rPr>
        <w:t xml:space="preserve"> que toda construcción categorial</w:t>
      </w:r>
      <w:r w:rsidR="00335BDE">
        <w:rPr>
          <w:rFonts w:ascii="Times New Roman" w:hAnsi="Times New Roman"/>
        </w:rPr>
        <w:t xml:space="preserve"> definida a partir de la polaridad trabajo</w:t>
      </w:r>
      <w:r w:rsidR="00EB4DB8">
        <w:rPr>
          <w:rFonts w:ascii="Times New Roman" w:hAnsi="Times New Roman"/>
        </w:rPr>
        <w:t>/</w:t>
      </w:r>
      <w:r w:rsidR="00335BDE">
        <w:rPr>
          <w:rFonts w:ascii="Times New Roman" w:hAnsi="Times New Roman"/>
        </w:rPr>
        <w:t>ocio tendría que ser replanteada</w:t>
      </w:r>
      <w:r w:rsidR="00996FA2">
        <w:rPr>
          <w:rStyle w:val="Refdenotaalpie"/>
          <w:rFonts w:ascii="Times New Roman" w:hAnsi="Times New Roman"/>
        </w:rPr>
        <w:footnoteReference w:id="2"/>
      </w:r>
      <w:r w:rsidR="00335BDE">
        <w:rPr>
          <w:rFonts w:ascii="Times New Roman" w:hAnsi="Times New Roman"/>
        </w:rPr>
        <w:t>.</w:t>
      </w:r>
      <w:r w:rsidR="0054340C">
        <w:rPr>
          <w:rFonts w:ascii="Times New Roman" w:hAnsi="Times New Roman"/>
        </w:rPr>
        <w:t xml:space="preserve"> El análisis </w:t>
      </w:r>
      <w:r w:rsidR="00E9750F">
        <w:rPr>
          <w:rFonts w:ascii="Times New Roman" w:hAnsi="Times New Roman"/>
        </w:rPr>
        <w:t xml:space="preserve">que acá se propone </w:t>
      </w:r>
      <w:r w:rsidR="0054340C">
        <w:rPr>
          <w:rFonts w:ascii="Times New Roman" w:hAnsi="Times New Roman"/>
        </w:rPr>
        <w:t xml:space="preserve">de las investigaciones mencionadas partirá de una reflexión sobre el </w:t>
      </w:r>
      <w:r w:rsidR="00E9750F">
        <w:rPr>
          <w:rFonts w:ascii="Times New Roman" w:hAnsi="Times New Roman"/>
        </w:rPr>
        <w:t xml:space="preserve">aspecto olvidado por ellas: el </w:t>
      </w:r>
      <w:r w:rsidR="0054340C">
        <w:rPr>
          <w:rFonts w:ascii="Times New Roman" w:hAnsi="Times New Roman"/>
        </w:rPr>
        <w:t>distanciamiento del tiempo y el espacio.</w:t>
      </w:r>
    </w:p>
    <w:p w:rsidR="00F424AC" w:rsidRDefault="00C36ACF" w:rsidP="00C20633">
      <w:pPr>
        <w:spacing w:before="240" w:after="240" w:line="360" w:lineRule="auto"/>
        <w:jc w:val="both"/>
        <w:rPr>
          <w:rFonts w:ascii="Times New Roman" w:hAnsi="Times New Roman"/>
        </w:rPr>
      </w:pPr>
      <w:r>
        <w:rPr>
          <w:rFonts w:ascii="Times New Roman" w:hAnsi="Times New Roman"/>
        </w:rPr>
        <w:t>L</w:t>
      </w:r>
      <w:r w:rsidR="00526CCF">
        <w:rPr>
          <w:rFonts w:ascii="Times New Roman" w:hAnsi="Times New Roman"/>
        </w:rPr>
        <w:t xml:space="preserve">as sociedades </w:t>
      </w:r>
      <w:r w:rsidR="0054340C">
        <w:rPr>
          <w:rFonts w:ascii="Times New Roman" w:hAnsi="Times New Roman"/>
        </w:rPr>
        <w:t>tradicionales</w:t>
      </w:r>
      <w:r w:rsidR="00526CCF">
        <w:rPr>
          <w:rFonts w:ascii="Times New Roman" w:hAnsi="Times New Roman"/>
        </w:rPr>
        <w:t xml:space="preserve"> estuvieron marcadas por la vinculación intrínseca del tiempo y el espacio </w:t>
      </w:r>
      <w:r>
        <w:rPr>
          <w:rFonts w:ascii="Times New Roman" w:hAnsi="Times New Roman"/>
        </w:rPr>
        <w:t>“</w:t>
      </w:r>
      <w:r w:rsidR="00526CCF">
        <w:rPr>
          <w:rFonts w:ascii="Times New Roman" w:hAnsi="Times New Roman"/>
        </w:rPr>
        <w:t xml:space="preserve">hasta </w:t>
      </w:r>
      <w:r>
        <w:rPr>
          <w:rFonts w:ascii="Times New Roman" w:hAnsi="Times New Roman"/>
        </w:rPr>
        <w:t>que la uniformidad de la medida del tiempo con el reloj llegó a emparejarse con la uniformidad en la organización social del tiempo” (Giddens, 1990, p. 29)</w:t>
      </w:r>
      <w:r w:rsidR="00644D3D">
        <w:rPr>
          <w:rFonts w:ascii="Times New Roman" w:hAnsi="Times New Roman"/>
        </w:rPr>
        <w:t xml:space="preserve">. </w:t>
      </w:r>
      <w:r w:rsidR="004E7CDB">
        <w:rPr>
          <w:rFonts w:ascii="Times New Roman" w:hAnsi="Times New Roman"/>
        </w:rPr>
        <w:t>A partir de este momento, con la construcción de un tiempo “vacío” y uniforme, el tiempo y el espacio se separan y se recombinan constantemente como rasgo distintivo de la modernidad (</w:t>
      </w:r>
      <w:proofErr w:type="spellStart"/>
      <w:r w:rsidR="004E7CDB">
        <w:rPr>
          <w:rFonts w:ascii="Times New Roman" w:hAnsi="Times New Roman"/>
        </w:rPr>
        <w:t>Giddens</w:t>
      </w:r>
      <w:proofErr w:type="spellEnd"/>
      <w:r w:rsidR="004E7CDB">
        <w:rPr>
          <w:rFonts w:ascii="Times New Roman" w:hAnsi="Times New Roman"/>
        </w:rPr>
        <w:t>, 1990)</w:t>
      </w:r>
      <w:r w:rsidR="007C7420">
        <w:rPr>
          <w:rStyle w:val="Refdenotaalpie"/>
          <w:rFonts w:ascii="Times New Roman" w:hAnsi="Times New Roman"/>
        </w:rPr>
        <w:footnoteReference w:id="3"/>
      </w:r>
      <w:r w:rsidR="004E7CDB">
        <w:rPr>
          <w:rFonts w:ascii="Times New Roman" w:hAnsi="Times New Roman"/>
        </w:rPr>
        <w:t>.</w:t>
      </w:r>
      <w:r w:rsidR="00F424AC">
        <w:rPr>
          <w:rFonts w:ascii="Times New Roman" w:hAnsi="Times New Roman"/>
        </w:rPr>
        <w:t xml:space="preserve"> </w:t>
      </w:r>
      <w:r w:rsidR="003E3FF0">
        <w:rPr>
          <w:rFonts w:ascii="Times New Roman" w:hAnsi="Times New Roman"/>
        </w:rPr>
        <w:t>Si el vaciamiento del tiempo produce un vaciamiento del espacio, es decir, su descontextualización (</w:t>
      </w:r>
      <w:proofErr w:type="spellStart"/>
      <w:r w:rsidR="003E3FF0">
        <w:rPr>
          <w:rFonts w:ascii="Times New Roman" w:hAnsi="Times New Roman"/>
        </w:rPr>
        <w:t>Giddens</w:t>
      </w:r>
      <w:proofErr w:type="spellEnd"/>
      <w:r w:rsidR="003E3FF0">
        <w:rPr>
          <w:rFonts w:ascii="Times New Roman" w:hAnsi="Times New Roman"/>
        </w:rPr>
        <w:t>, 1990)</w:t>
      </w:r>
      <w:r w:rsidR="00C20633">
        <w:rPr>
          <w:rFonts w:ascii="Times New Roman" w:hAnsi="Times New Roman"/>
        </w:rPr>
        <w:t>, el problema del ocio puede comprenderse a partir de allí como un proceso en el cual se produce una doble mutación</w:t>
      </w:r>
      <w:r w:rsidR="00A43576">
        <w:rPr>
          <w:rFonts w:ascii="Times New Roman" w:hAnsi="Times New Roman"/>
        </w:rPr>
        <w:t>:</w:t>
      </w:r>
      <w:r w:rsidR="00C20633">
        <w:rPr>
          <w:rFonts w:ascii="Times New Roman" w:hAnsi="Times New Roman"/>
        </w:rPr>
        <w:t xml:space="preserve"> </w:t>
      </w:r>
      <w:r w:rsidR="00C20633" w:rsidRPr="00E430B9">
        <w:rPr>
          <w:rFonts w:ascii="Times New Roman" w:hAnsi="Times New Roman"/>
          <w:i/>
        </w:rPr>
        <w:t>des-localización</w:t>
      </w:r>
      <w:r w:rsidR="00C20633">
        <w:rPr>
          <w:rFonts w:ascii="Times New Roman" w:hAnsi="Times New Roman"/>
        </w:rPr>
        <w:t xml:space="preserve"> y </w:t>
      </w:r>
      <w:r w:rsidR="00C20633" w:rsidRPr="00E430B9">
        <w:rPr>
          <w:rFonts w:ascii="Times New Roman" w:hAnsi="Times New Roman"/>
          <w:i/>
        </w:rPr>
        <w:t>recombinación</w:t>
      </w:r>
      <w:r w:rsidR="00F001ED" w:rsidRPr="00E430B9">
        <w:rPr>
          <w:rFonts w:ascii="Times New Roman" w:hAnsi="Times New Roman"/>
          <w:i/>
        </w:rPr>
        <w:t>.</w:t>
      </w:r>
      <w:r w:rsidR="00F001ED">
        <w:rPr>
          <w:rFonts w:ascii="Times New Roman" w:hAnsi="Times New Roman"/>
        </w:rPr>
        <w:t xml:space="preserve"> </w:t>
      </w:r>
    </w:p>
    <w:p w:rsidR="00EB3B4C" w:rsidRDefault="00F424AC" w:rsidP="00C20633">
      <w:pPr>
        <w:spacing w:before="240" w:after="240" w:line="360" w:lineRule="auto"/>
        <w:jc w:val="both"/>
        <w:rPr>
          <w:rFonts w:ascii="Times New Roman" w:hAnsi="Times New Roman"/>
        </w:rPr>
      </w:pPr>
      <w:r>
        <w:rPr>
          <w:rFonts w:ascii="Times New Roman" w:hAnsi="Times New Roman"/>
        </w:rPr>
        <w:t>En las sociedades tradicionales</w:t>
      </w:r>
      <w:r w:rsidR="00F001ED">
        <w:rPr>
          <w:rFonts w:ascii="Times New Roman" w:hAnsi="Times New Roman"/>
        </w:rPr>
        <w:t xml:space="preserve"> la actividad social, el espacio y el tiempo constituyen una unidad</w:t>
      </w:r>
      <w:r w:rsidR="00A43576">
        <w:rPr>
          <w:rFonts w:ascii="Times New Roman" w:hAnsi="Times New Roman"/>
        </w:rPr>
        <w:t>,</w:t>
      </w:r>
      <w:r w:rsidR="00F001ED">
        <w:rPr>
          <w:rFonts w:ascii="Times New Roman" w:hAnsi="Times New Roman"/>
        </w:rPr>
        <w:t xml:space="preserve"> </w:t>
      </w:r>
      <w:r w:rsidR="0067104C">
        <w:rPr>
          <w:rFonts w:ascii="Times New Roman" w:hAnsi="Times New Roman"/>
        </w:rPr>
        <w:t>de tal forma que</w:t>
      </w:r>
      <w:r w:rsidR="00725139">
        <w:rPr>
          <w:rFonts w:ascii="Times New Roman" w:hAnsi="Times New Roman"/>
        </w:rPr>
        <w:t xml:space="preserve"> la producción y la reproducción social y material no se encuentran diferenciados en tiempos o lugares específicos</w:t>
      </w:r>
      <w:r w:rsidR="0067104C">
        <w:rPr>
          <w:rFonts w:ascii="Times New Roman" w:hAnsi="Times New Roman"/>
        </w:rPr>
        <w:t xml:space="preserve"> sino articulados</w:t>
      </w:r>
      <w:r w:rsidR="007647A2">
        <w:rPr>
          <w:rFonts w:ascii="Times New Roman" w:hAnsi="Times New Roman"/>
        </w:rPr>
        <w:t xml:space="preserve"> como expresión de un mismo acontecimiento</w:t>
      </w:r>
      <w:r w:rsidR="00E430B9">
        <w:rPr>
          <w:rFonts w:ascii="Times New Roman" w:hAnsi="Times New Roman"/>
        </w:rPr>
        <w:t>.</w:t>
      </w:r>
      <w:r w:rsidR="0067104C">
        <w:rPr>
          <w:rFonts w:ascii="Times New Roman" w:hAnsi="Times New Roman"/>
        </w:rPr>
        <w:t xml:space="preserve"> </w:t>
      </w:r>
      <w:r w:rsidR="00E02900">
        <w:rPr>
          <w:rFonts w:ascii="Times New Roman" w:hAnsi="Times New Roman"/>
        </w:rPr>
        <w:t>El proceso de doble mutación  que marca el advenimiento del ocio</w:t>
      </w:r>
      <w:r w:rsidR="00273E7E">
        <w:rPr>
          <w:rFonts w:ascii="Times New Roman" w:hAnsi="Times New Roman"/>
        </w:rPr>
        <w:t xml:space="preserve"> se desarrolla a partir de la regulación de la jornada laboral y la organización de los tiempos de la producción fabril</w:t>
      </w:r>
      <w:r w:rsidR="00F43B75">
        <w:rPr>
          <w:rFonts w:ascii="Times New Roman" w:hAnsi="Times New Roman"/>
        </w:rPr>
        <w:t xml:space="preserve">. </w:t>
      </w:r>
      <w:r w:rsidR="00E430B9">
        <w:rPr>
          <w:rFonts w:ascii="Times New Roman" w:hAnsi="Times New Roman"/>
        </w:rPr>
        <w:t>E</w:t>
      </w:r>
      <w:r w:rsidR="00F43B75">
        <w:rPr>
          <w:rFonts w:ascii="Times New Roman" w:hAnsi="Times New Roman"/>
        </w:rPr>
        <w:t xml:space="preserve">l vaciamiento temporal que esto implica </w:t>
      </w:r>
      <w:r w:rsidR="008A0CC2">
        <w:rPr>
          <w:rFonts w:ascii="Times New Roman" w:hAnsi="Times New Roman"/>
        </w:rPr>
        <w:t>corrió</w:t>
      </w:r>
      <w:r w:rsidR="00A40A84">
        <w:rPr>
          <w:rFonts w:ascii="Times New Roman" w:hAnsi="Times New Roman"/>
        </w:rPr>
        <w:t xml:space="preserve"> parejo</w:t>
      </w:r>
      <w:r w:rsidR="008A0CC2">
        <w:rPr>
          <w:rFonts w:ascii="Times New Roman" w:hAnsi="Times New Roman"/>
        </w:rPr>
        <w:t xml:space="preserve"> con</w:t>
      </w:r>
      <w:r w:rsidR="00F43B75">
        <w:rPr>
          <w:rFonts w:ascii="Times New Roman" w:hAnsi="Times New Roman"/>
        </w:rPr>
        <w:t xml:space="preserve"> la </w:t>
      </w:r>
      <w:r w:rsidR="00F43B75" w:rsidRPr="00E430B9">
        <w:rPr>
          <w:rFonts w:ascii="Times New Roman" w:hAnsi="Times New Roman"/>
          <w:i/>
        </w:rPr>
        <w:t>deslocalización</w:t>
      </w:r>
      <w:r w:rsidR="00F43B75">
        <w:rPr>
          <w:rFonts w:ascii="Times New Roman" w:hAnsi="Times New Roman"/>
        </w:rPr>
        <w:t xml:space="preserve"> (vaciamiento espacial) </w:t>
      </w:r>
      <w:r w:rsidR="008A0CC2">
        <w:rPr>
          <w:rFonts w:ascii="Times New Roman" w:hAnsi="Times New Roman"/>
        </w:rPr>
        <w:t>de los lugares donde se realizaban las actividades</w:t>
      </w:r>
      <w:r w:rsidR="00A40A84">
        <w:rPr>
          <w:rFonts w:ascii="Times New Roman" w:hAnsi="Times New Roman"/>
        </w:rPr>
        <w:t xml:space="preserve"> sociales, pues el control temporal de la producción solo fue posible mediante el traslado de esta actividad a lugares específicos</w:t>
      </w:r>
      <w:r w:rsidR="00751EFC">
        <w:rPr>
          <w:rFonts w:ascii="Times New Roman" w:hAnsi="Times New Roman"/>
        </w:rPr>
        <w:t>,</w:t>
      </w:r>
      <w:r w:rsidR="00A40A84">
        <w:rPr>
          <w:rFonts w:ascii="Times New Roman" w:hAnsi="Times New Roman"/>
        </w:rPr>
        <w:t xml:space="preserve"> cuya disposición espacial </w:t>
      </w:r>
      <w:r w:rsidR="00D016A4">
        <w:rPr>
          <w:rFonts w:ascii="Times New Roman" w:hAnsi="Times New Roman"/>
        </w:rPr>
        <w:t>permitía el imperio del</w:t>
      </w:r>
      <w:r w:rsidR="00A40A84">
        <w:rPr>
          <w:rFonts w:ascii="Times New Roman" w:hAnsi="Times New Roman"/>
        </w:rPr>
        <w:t xml:space="preserve"> tiempo </w:t>
      </w:r>
      <w:r w:rsidR="001F75E7">
        <w:rPr>
          <w:rFonts w:ascii="Times New Roman" w:hAnsi="Times New Roman"/>
        </w:rPr>
        <w:t>abstracto</w:t>
      </w:r>
      <w:r w:rsidR="00A40A84">
        <w:rPr>
          <w:rFonts w:ascii="Times New Roman" w:hAnsi="Times New Roman"/>
        </w:rPr>
        <w:t xml:space="preserve"> del reloj.</w:t>
      </w:r>
      <w:r w:rsidR="001F75E7">
        <w:rPr>
          <w:rFonts w:ascii="Times New Roman" w:hAnsi="Times New Roman"/>
        </w:rPr>
        <w:t xml:space="preserve"> </w:t>
      </w:r>
      <w:r w:rsidR="00EB08A1">
        <w:rPr>
          <w:rFonts w:ascii="Times New Roman" w:hAnsi="Times New Roman"/>
        </w:rPr>
        <w:t xml:space="preserve">Los lugares </w:t>
      </w:r>
      <w:r w:rsidR="00BA04F9">
        <w:rPr>
          <w:rFonts w:ascii="Times New Roman" w:hAnsi="Times New Roman"/>
        </w:rPr>
        <w:t>fueron</w:t>
      </w:r>
      <w:r w:rsidR="00EB08A1">
        <w:rPr>
          <w:rFonts w:ascii="Times New Roman" w:hAnsi="Times New Roman"/>
        </w:rPr>
        <w:t xml:space="preserve"> vaciados de sentido pues con el traslado de la actividad productiva solamente quedaron residuos de actividad</w:t>
      </w:r>
      <w:r w:rsidR="00BA04F9">
        <w:rPr>
          <w:rFonts w:ascii="Times New Roman" w:hAnsi="Times New Roman"/>
        </w:rPr>
        <w:t xml:space="preserve"> social desarticulados</w:t>
      </w:r>
      <w:r w:rsidR="00EB08A1">
        <w:rPr>
          <w:rFonts w:ascii="Times New Roman" w:hAnsi="Times New Roman"/>
        </w:rPr>
        <w:t xml:space="preserve"> </w:t>
      </w:r>
      <w:r w:rsidR="00837275">
        <w:rPr>
          <w:rFonts w:ascii="Times New Roman" w:hAnsi="Times New Roman"/>
        </w:rPr>
        <w:t xml:space="preserve">e </w:t>
      </w:r>
      <w:r w:rsidR="00EB08A1">
        <w:rPr>
          <w:rFonts w:ascii="Times New Roman" w:hAnsi="Times New Roman"/>
        </w:rPr>
        <w:t xml:space="preserve">incapaces de </w:t>
      </w:r>
      <w:r w:rsidR="00BA04F9">
        <w:rPr>
          <w:rFonts w:ascii="Times New Roman" w:hAnsi="Times New Roman"/>
        </w:rPr>
        <w:t>reintegrar dicho sentido</w:t>
      </w:r>
      <w:r w:rsidR="00837275">
        <w:rPr>
          <w:rFonts w:ascii="Times New Roman" w:hAnsi="Times New Roman"/>
        </w:rPr>
        <w:t xml:space="preserve"> por sí solos</w:t>
      </w:r>
      <w:r w:rsidR="00BA04F9">
        <w:rPr>
          <w:rFonts w:ascii="Times New Roman" w:hAnsi="Times New Roman"/>
        </w:rPr>
        <w:t xml:space="preserve">, de tal forma que no solamente </w:t>
      </w:r>
      <w:r w:rsidR="00837275">
        <w:rPr>
          <w:rFonts w:ascii="Times New Roman" w:hAnsi="Times New Roman"/>
        </w:rPr>
        <w:t>hubo</w:t>
      </w:r>
      <w:r w:rsidR="00BA04F9">
        <w:rPr>
          <w:rFonts w:ascii="Times New Roman" w:hAnsi="Times New Roman"/>
        </w:rPr>
        <w:t xml:space="preserve"> un vaciamiento espacial sino también social. </w:t>
      </w:r>
    </w:p>
    <w:p w:rsidR="00A7660F" w:rsidRDefault="00BA04F9" w:rsidP="00C20633">
      <w:pPr>
        <w:spacing w:before="240" w:after="240" w:line="360" w:lineRule="auto"/>
        <w:jc w:val="both"/>
        <w:rPr>
          <w:rFonts w:ascii="Times New Roman" w:hAnsi="Times New Roman"/>
        </w:rPr>
      </w:pPr>
      <w:r>
        <w:rPr>
          <w:rFonts w:ascii="Times New Roman" w:hAnsi="Times New Roman"/>
        </w:rPr>
        <w:t xml:space="preserve">Este proceso se puede ejemplificar a través </w:t>
      </w:r>
      <w:r w:rsidR="00EA1C14">
        <w:rPr>
          <w:rFonts w:ascii="Times New Roman" w:hAnsi="Times New Roman"/>
        </w:rPr>
        <w:t>de la unidad</w:t>
      </w:r>
      <w:r>
        <w:rPr>
          <w:rFonts w:ascii="Times New Roman" w:hAnsi="Times New Roman"/>
        </w:rPr>
        <w:t xml:space="preserve"> dom</w:t>
      </w:r>
      <w:r w:rsidR="00EA1C14">
        <w:rPr>
          <w:rFonts w:ascii="Times New Roman" w:hAnsi="Times New Roman"/>
        </w:rPr>
        <w:t>éstica artesanal en la cual la vida cotidiana discurre como un todo de producción, sociabilidad, descanso, diversión y reproducción de la vida biológica.</w:t>
      </w:r>
      <w:r w:rsidR="0082237C">
        <w:rPr>
          <w:rFonts w:ascii="Times New Roman" w:hAnsi="Times New Roman"/>
        </w:rPr>
        <w:t xml:space="preserve"> </w:t>
      </w:r>
      <w:r w:rsidR="00E950F8">
        <w:rPr>
          <w:rFonts w:ascii="Times New Roman" w:hAnsi="Times New Roman"/>
        </w:rPr>
        <w:t>U</w:t>
      </w:r>
      <w:r w:rsidR="0082237C">
        <w:rPr>
          <w:rFonts w:ascii="Times New Roman" w:hAnsi="Times New Roman"/>
        </w:rPr>
        <w:t xml:space="preserve">na vez trasladada la producción al taller fabril </w:t>
      </w:r>
      <w:r w:rsidR="00E430B9">
        <w:rPr>
          <w:rFonts w:ascii="Times New Roman" w:hAnsi="Times New Roman"/>
        </w:rPr>
        <w:t>dicho</w:t>
      </w:r>
      <w:r w:rsidR="00A63591">
        <w:rPr>
          <w:rFonts w:ascii="Times New Roman" w:hAnsi="Times New Roman"/>
        </w:rPr>
        <w:t xml:space="preserve"> lugar pierde todo su significado</w:t>
      </w:r>
      <w:r w:rsidR="00E430B9">
        <w:rPr>
          <w:rFonts w:ascii="Times New Roman" w:hAnsi="Times New Roman"/>
        </w:rPr>
        <w:t>,</w:t>
      </w:r>
      <w:r w:rsidR="0082237C">
        <w:rPr>
          <w:rFonts w:ascii="Times New Roman" w:hAnsi="Times New Roman"/>
        </w:rPr>
        <w:t xml:space="preserve"> no solamente porque la actividad productiva ya no se realiza allí </w:t>
      </w:r>
      <w:r w:rsidR="00A7660F">
        <w:rPr>
          <w:rFonts w:ascii="Times New Roman" w:hAnsi="Times New Roman"/>
        </w:rPr>
        <w:t xml:space="preserve">sino porque la actividad social como un todo desaparece. El tiempo de la jornada laboral impregna y define la organización de los demás tiempos de la vida, y así como estos tiempos </w:t>
      </w:r>
      <w:r w:rsidR="001C4263">
        <w:rPr>
          <w:rFonts w:ascii="Times New Roman" w:hAnsi="Times New Roman"/>
        </w:rPr>
        <w:t xml:space="preserve">también </w:t>
      </w:r>
      <w:r w:rsidR="00A7660F">
        <w:rPr>
          <w:rFonts w:ascii="Times New Roman" w:hAnsi="Times New Roman"/>
        </w:rPr>
        <w:t xml:space="preserve">comienzan a ser </w:t>
      </w:r>
      <w:r w:rsidR="001C4263">
        <w:rPr>
          <w:rFonts w:ascii="Times New Roman" w:hAnsi="Times New Roman"/>
        </w:rPr>
        <w:t>vaciados</w:t>
      </w:r>
      <w:r w:rsidR="00A7660F">
        <w:rPr>
          <w:rFonts w:ascii="Times New Roman" w:hAnsi="Times New Roman"/>
        </w:rPr>
        <w:t xml:space="preserve"> (las </w:t>
      </w:r>
      <w:r w:rsidR="00A7660F" w:rsidRPr="00E430B9">
        <w:rPr>
          <w:rFonts w:ascii="Times New Roman" w:hAnsi="Times New Roman"/>
          <w:i/>
        </w:rPr>
        <w:t>horas</w:t>
      </w:r>
      <w:r w:rsidR="00A7660F">
        <w:rPr>
          <w:rFonts w:ascii="Times New Roman" w:hAnsi="Times New Roman"/>
        </w:rPr>
        <w:t xml:space="preserve"> de descanso o las </w:t>
      </w:r>
      <w:r w:rsidR="00A7660F" w:rsidRPr="00E430B9">
        <w:rPr>
          <w:rFonts w:ascii="Times New Roman" w:hAnsi="Times New Roman"/>
          <w:i/>
        </w:rPr>
        <w:t>fechas</w:t>
      </w:r>
      <w:r w:rsidR="00A7660F">
        <w:rPr>
          <w:rFonts w:ascii="Times New Roman" w:hAnsi="Times New Roman"/>
        </w:rPr>
        <w:t xml:space="preserve"> </w:t>
      </w:r>
      <w:r w:rsidR="00E430B9" w:rsidRPr="00E430B9">
        <w:rPr>
          <w:rFonts w:ascii="Times New Roman" w:hAnsi="Times New Roman"/>
          <w:i/>
        </w:rPr>
        <w:t>en el calendario</w:t>
      </w:r>
      <w:r w:rsidR="00E430B9">
        <w:rPr>
          <w:rFonts w:ascii="Times New Roman" w:hAnsi="Times New Roman"/>
        </w:rPr>
        <w:t xml:space="preserve"> </w:t>
      </w:r>
      <w:r w:rsidR="00A7660F">
        <w:rPr>
          <w:rFonts w:ascii="Times New Roman" w:hAnsi="Times New Roman"/>
        </w:rPr>
        <w:t>de las festividades)</w:t>
      </w:r>
      <w:r w:rsidR="001C4263">
        <w:rPr>
          <w:rFonts w:ascii="Times New Roman" w:hAnsi="Times New Roman"/>
        </w:rPr>
        <w:t>,</w:t>
      </w:r>
      <w:r w:rsidR="00122506">
        <w:rPr>
          <w:rFonts w:ascii="Times New Roman" w:hAnsi="Times New Roman"/>
        </w:rPr>
        <w:t xml:space="preserve"> </w:t>
      </w:r>
      <w:r w:rsidR="001C4263">
        <w:rPr>
          <w:rFonts w:ascii="Times New Roman" w:hAnsi="Times New Roman"/>
        </w:rPr>
        <w:t xml:space="preserve">las actividades vinculadas a ellos ya no pueden </w:t>
      </w:r>
      <w:r w:rsidR="00782898">
        <w:rPr>
          <w:rFonts w:ascii="Times New Roman" w:hAnsi="Times New Roman"/>
        </w:rPr>
        <w:t>desarrollarse en el mismo lugar, lo cual nos conduce a la segunda mutación.</w:t>
      </w:r>
    </w:p>
    <w:p w:rsidR="00C438CB" w:rsidRDefault="006F69F1" w:rsidP="00C20633">
      <w:pPr>
        <w:spacing w:before="240" w:after="240" w:line="360" w:lineRule="auto"/>
        <w:jc w:val="both"/>
        <w:rPr>
          <w:rFonts w:ascii="Times New Roman" w:hAnsi="Times New Roman"/>
        </w:rPr>
      </w:pPr>
      <w:r>
        <w:rPr>
          <w:rFonts w:ascii="Times New Roman" w:hAnsi="Times New Roman"/>
        </w:rPr>
        <w:t xml:space="preserve">La </w:t>
      </w:r>
      <w:r w:rsidRPr="008C7987">
        <w:rPr>
          <w:rFonts w:ascii="Times New Roman" w:hAnsi="Times New Roman"/>
          <w:i/>
        </w:rPr>
        <w:t>recombi</w:t>
      </w:r>
      <w:r w:rsidR="004D16E0" w:rsidRPr="008C7987">
        <w:rPr>
          <w:rFonts w:ascii="Times New Roman" w:hAnsi="Times New Roman"/>
          <w:i/>
        </w:rPr>
        <w:t>nación</w:t>
      </w:r>
      <w:r w:rsidR="004D16E0" w:rsidRPr="00E430B9">
        <w:rPr>
          <w:rFonts w:ascii="Times New Roman" w:hAnsi="Times New Roman"/>
        </w:rPr>
        <w:t xml:space="preserve"> </w:t>
      </w:r>
      <w:r>
        <w:rPr>
          <w:rFonts w:ascii="Times New Roman" w:hAnsi="Times New Roman"/>
        </w:rPr>
        <w:t xml:space="preserve">consiste en </w:t>
      </w:r>
      <w:r w:rsidR="00EB3B4C">
        <w:rPr>
          <w:rFonts w:ascii="Times New Roman" w:hAnsi="Times New Roman"/>
        </w:rPr>
        <w:t>el</w:t>
      </w:r>
      <w:r>
        <w:rPr>
          <w:rFonts w:ascii="Times New Roman" w:hAnsi="Times New Roman"/>
        </w:rPr>
        <w:t xml:space="preserve"> </w:t>
      </w:r>
      <w:r w:rsidR="00146CC1">
        <w:rPr>
          <w:rFonts w:ascii="Times New Roman" w:hAnsi="Times New Roman"/>
        </w:rPr>
        <w:t>reordenamiento</w:t>
      </w:r>
      <w:r>
        <w:rPr>
          <w:rFonts w:ascii="Times New Roman" w:hAnsi="Times New Roman"/>
        </w:rPr>
        <w:t xml:space="preserve"> </w:t>
      </w:r>
      <w:r w:rsidR="00EB3B4C">
        <w:rPr>
          <w:rFonts w:ascii="Times New Roman" w:hAnsi="Times New Roman"/>
        </w:rPr>
        <w:t>espacio</w:t>
      </w:r>
      <w:r w:rsidR="008C7987">
        <w:rPr>
          <w:rFonts w:ascii="Times New Roman" w:hAnsi="Times New Roman"/>
        </w:rPr>
        <w:t>-</w:t>
      </w:r>
      <w:r w:rsidR="00EB3B4C">
        <w:rPr>
          <w:rFonts w:ascii="Times New Roman" w:hAnsi="Times New Roman"/>
        </w:rPr>
        <w:t>temporal</w:t>
      </w:r>
      <w:r>
        <w:rPr>
          <w:rFonts w:ascii="Times New Roman" w:hAnsi="Times New Roman"/>
        </w:rPr>
        <w:t xml:space="preserve"> de todos los fragmentos de la actividad social</w:t>
      </w:r>
      <w:r w:rsidR="0083126F">
        <w:rPr>
          <w:rFonts w:ascii="Times New Roman" w:hAnsi="Times New Roman"/>
        </w:rPr>
        <w:t>.</w:t>
      </w:r>
      <w:r w:rsidR="00EB3B4C">
        <w:rPr>
          <w:rFonts w:ascii="Times New Roman" w:hAnsi="Times New Roman"/>
        </w:rPr>
        <w:t xml:space="preserve"> </w:t>
      </w:r>
      <w:r w:rsidR="0083126F">
        <w:rPr>
          <w:rFonts w:ascii="Times New Roman" w:hAnsi="Times New Roman"/>
        </w:rPr>
        <w:t>M</w:t>
      </w:r>
      <w:r w:rsidR="00CF15B4">
        <w:rPr>
          <w:rFonts w:ascii="Times New Roman" w:hAnsi="Times New Roman"/>
        </w:rPr>
        <w:t xml:space="preserve">ientras la producción se </w:t>
      </w:r>
      <w:r w:rsidR="00146CC1">
        <w:rPr>
          <w:rFonts w:ascii="Times New Roman" w:hAnsi="Times New Roman"/>
        </w:rPr>
        <w:t>recombinó</w:t>
      </w:r>
      <w:r w:rsidR="00EB3B4C">
        <w:rPr>
          <w:rFonts w:ascii="Times New Roman" w:hAnsi="Times New Roman"/>
        </w:rPr>
        <w:t xml:space="preserve"> en la fábrica las demás actividades</w:t>
      </w:r>
      <w:r w:rsidR="00CF15B4">
        <w:rPr>
          <w:rFonts w:ascii="Times New Roman" w:hAnsi="Times New Roman"/>
        </w:rPr>
        <w:t xml:space="preserve"> debieron soportar un proceso much</w:t>
      </w:r>
      <w:r w:rsidR="00BF5226">
        <w:rPr>
          <w:rFonts w:ascii="Times New Roman" w:hAnsi="Times New Roman"/>
        </w:rPr>
        <w:t>o</w:t>
      </w:r>
      <w:r w:rsidR="00CF15B4">
        <w:rPr>
          <w:rFonts w:ascii="Times New Roman" w:hAnsi="Times New Roman"/>
        </w:rPr>
        <w:t xml:space="preserve"> más pausado.</w:t>
      </w:r>
      <w:r w:rsidR="0083126F">
        <w:rPr>
          <w:rFonts w:ascii="Times New Roman" w:hAnsi="Times New Roman"/>
        </w:rPr>
        <w:t xml:space="preserve"> Así, u</w:t>
      </w:r>
      <w:r w:rsidR="00BF5226">
        <w:rPr>
          <w:rFonts w:ascii="Times New Roman" w:hAnsi="Times New Roman"/>
        </w:rPr>
        <w:t xml:space="preserve">n fragmento </w:t>
      </w:r>
      <w:r w:rsidR="0083126F">
        <w:rPr>
          <w:rFonts w:ascii="Times New Roman" w:hAnsi="Times New Roman"/>
        </w:rPr>
        <w:t xml:space="preserve">ya dado </w:t>
      </w:r>
      <w:r w:rsidR="00BF5226">
        <w:rPr>
          <w:rFonts w:ascii="Times New Roman" w:hAnsi="Times New Roman"/>
        </w:rPr>
        <w:t>de esta recombinación del espacio</w:t>
      </w:r>
      <w:r w:rsidR="008C7987">
        <w:rPr>
          <w:rFonts w:ascii="Times New Roman" w:hAnsi="Times New Roman"/>
        </w:rPr>
        <w:t>-</w:t>
      </w:r>
      <w:r w:rsidR="00BF5226">
        <w:rPr>
          <w:rFonts w:ascii="Times New Roman" w:hAnsi="Times New Roman"/>
        </w:rPr>
        <w:t xml:space="preserve">tiempo es lo que </w:t>
      </w:r>
      <w:r w:rsidR="007F7794">
        <w:rPr>
          <w:rFonts w:ascii="Times New Roman" w:hAnsi="Times New Roman"/>
        </w:rPr>
        <w:t>los trabajos académicos hasta aquí analizados</w:t>
      </w:r>
      <w:r w:rsidR="00FA240E">
        <w:rPr>
          <w:rFonts w:ascii="Times New Roman" w:hAnsi="Times New Roman"/>
        </w:rPr>
        <w:t xml:space="preserve"> han </w:t>
      </w:r>
      <w:r w:rsidR="0083126F">
        <w:rPr>
          <w:rFonts w:ascii="Times New Roman" w:hAnsi="Times New Roman"/>
        </w:rPr>
        <w:t xml:space="preserve">llamado ocio, </w:t>
      </w:r>
      <w:r w:rsidR="00FA240E">
        <w:rPr>
          <w:rFonts w:ascii="Times New Roman" w:hAnsi="Times New Roman"/>
        </w:rPr>
        <w:t xml:space="preserve">olvidando por completo la observación </w:t>
      </w:r>
      <w:r w:rsidR="0083126F">
        <w:rPr>
          <w:rFonts w:ascii="Times New Roman" w:hAnsi="Times New Roman"/>
        </w:rPr>
        <w:t xml:space="preserve">histórica </w:t>
      </w:r>
      <w:r w:rsidR="00FA240E">
        <w:rPr>
          <w:rFonts w:ascii="Times New Roman" w:hAnsi="Times New Roman"/>
        </w:rPr>
        <w:t>del proceso de recombinación.</w:t>
      </w:r>
      <w:r w:rsidR="00C64E55">
        <w:rPr>
          <w:rFonts w:ascii="Times New Roman" w:hAnsi="Times New Roman"/>
        </w:rPr>
        <w:t xml:space="preserve"> </w:t>
      </w:r>
      <w:r w:rsidR="0083126F">
        <w:rPr>
          <w:rFonts w:ascii="Times New Roman" w:hAnsi="Times New Roman"/>
        </w:rPr>
        <w:t>Por tanto, c</w:t>
      </w:r>
      <w:r w:rsidR="00914CE9">
        <w:rPr>
          <w:rFonts w:ascii="Times New Roman" w:hAnsi="Times New Roman"/>
        </w:rPr>
        <w:t xml:space="preserve">oncebir al ocio desde este punto de vista </w:t>
      </w:r>
      <w:r w:rsidR="00E14A57">
        <w:rPr>
          <w:rFonts w:ascii="Times New Roman" w:hAnsi="Times New Roman"/>
        </w:rPr>
        <w:t>permitiría</w:t>
      </w:r>
      <w:r w:rsidR="00914CE9">
        <w:rPr>
          <w:rFonts w:ascii="Times New Roman" w:hAnsi="Times New Roman"/>
        </w:rPr>
        <w:t>, como ya se dijo, trascender la reificación de la categoría y al mismo tiempo reformular su fundamento</w:t>
      </w:r>
      <w:r w:rsidR="0083126F">
        <w:rPr>
          <w:rFonts w:ascii="Times New Roman" w:hAnsi="Times New Roman"/>
        </w:rPr>
        <w:t xml:space="preserve"> como</w:t>
      </w:r>
      <w:r w:rsidR="00914CE9">
        <w:rPr>
          <w:rFonts w:ascii="Times New Roman" w:hAnsi="Times New Roman"/>
        </w:rPr>
        <w:t xml:space="preserve"> función del tiempo del trabajo o </w:t>
      </w:r>
      <w:r w:rsidR="00D14DB2">
        <w:rPr>
          <w:rFonts w:ascii="Times New Roman" w:hAnsi="Times New Roman"/>
        </w:rPr>
        <w:t>tiempo residual</w:t>
      </w:r>
      <w:r w:rsidR="0083126F">
        <w:rPr>
          <w:rFonts w:ascii="Times New Roman" w:hAnsi="Times New Roman"/>
        </w:rPr>
        <w:t>, mientras que por otro lado</w:t>
      </w:r>
      <w:r w:rsidR="00E14A57">
        <w:rPr>
          <w:rFonts w:ascii="Times New Roman" w:hAnsi="Times New Roman"/>
        </w:rPr>
        <w:t>, tanto trabajo como ocio</w:t>
      </w:r>
      <w:r w:rsidR="00D14DB2">
        <w:rPr>
          <w:rFonts w:ascii="Times New Roman" w:hAnsi="Times New Roman"/>
        </w:rPr>
        <w:t xml:space="preserve"> se podría</w:t>
      </w:r>
      <w:r w:rsidR="00E14A57">
        <w:rPr>
          <w:rFonts w:ascii="Times New Roman" w:hAnsi="Times New Roman"/>
        </w:rPr>
        <w:t>n</w:t>
      </w:r>
      <w:r w:rsidR="00D14DB2">
        <w:rPr>
          <w:rFonts w:ascii="Times New Roman" w:hAnsi="Times New Roman"/>
        </w:rPr>
        <w:t xml:space="preserve"> concebir como parte de un </w:t>
      </w:r>
      <w:r w:rsidR="00E14A57">
        <w:rPr>
          <w:rFonts w:ascii="Times New Roman" w:hAnsi="Times New Roman"/>
        </w:rPr>
        <w:t xml:space="preserve">mismo </w:t>
      </w:r>
      <w:r w:rsidR="00D14DB2">
        <w:rPr>
          <w:rFonts w:ascii="Times New Roman" w:hAnsi="Times New Roman"/>
        </w:rPr>
        <w:t xml:space="preserve">proceso de largo </w:t>
      </w:r>
      <w:r w:rsidR="00E14A57">
        <w:rPr>
          <w:rFonts w:ascii="Times New Roman" w:hAnsi="Times New Roman"/>
        </w:rPr>
        <w:t xml:space="preserve">aliento </w:t>
      </w:r>
      <w:r w:rsidR="00301911">
        <w:rPr>
          <w:rFonts w:ascii="Times New Roman" w:hAnsi="Times New Roman"/>
        </w:rPr>
        <w:t>y no como causas de uno sobre otro</w:t>
      </w:r>
      <w:r w:rsidR="007B0E58">
        <w:rPr>
          <w:rStyle w:val="Refdenotaalpie"/>
          <w:rFonts w:ascii="Times New Roman" w:hAnsi="Times New Roman"/>
        </w:rPr>
        <w:footnoteReference w:id="4"/>
      </w:r>
      <w:r w:rsidR="00301911">
        <w:rPr>
          <w:rFonts w:ascii="Times New Roman" w:hAnsi="Times New Roman"/>
        </w:rPr>
        <w:t>.</w:t>
      </w:r>
    </w:p>
    <w:p w:rsidR="005A6E72" w:rsidRDefault="005A6E72" w:rsidP="005968C1">
      <w:pPr>
        <w:spacing w:line="360" w:lineRule="auto"/>
        <w:jc w:val="both"/>
        <w:rPr>
          <w:rFonts w:ascii="Times New Roman" w:hAnsi="Times New Roman"/>
          <w:b/>
        </w:rPr>
      </w:pPr>
    </w:p>
    <w:p w:rsidR="00BF5226" w:rsidRPr="0055089D" w:rsidRDefault="004177C2" w:rsidP="005968C1">
      <w:pPr>
        <w:spacing w:line="360" w:lineRule="auto"/>
        <w:jc w:val="both"/>
        <w:rPr>
          <w:rFonts w:ascii="Times New Roman" w:hAnsi="Times New Roman"/>
          <w:b/>
        </w:rPr>
      </w:pPr>
      <w:r>
        <w:rPr>
          <w:rFonts w:ascii="Times New Roman" w:hAnsi="Times New Roman"/>
          <w:b/>
        </w:rPr>
        <w:t>Hacia una interpretación del ocio en Colombia: desanclajes y reanclajes</w:t>
      </w:r>
    </w:p>
    <w:p w:rsidR="00A51207" w:rsidRDefault="00E01220" w:rsidP="00A51207">
      <w:pPr>
        <w:spacing w:before="240" w:after="240" w:line="360" w:lineRule="auto"/>
        <w:jc w:val="both"/>
        <w:rPr>
          <w:rFonts w:ascii="Times New Roman" w:hAnsi="Times New Roman"/>
        </w:rPr>
      </w:pPr>
      <w:r>
        <w:rPr>
          <w:rFonts w:ascii="Times New Roman" w:hAnsi="Times New Roman"/>
        </w:rPr>
        <w:t xml:space="preserve">La </w:t>
      </w:r>
      <w:r w:rsidR="005A6E72">
        <w:rPr>
          <w:rFonts w:ascii="Times New Roman" w:hAnsi="Times New Roman"/>
        </w:rPr>
        <w:t>reflexión sobre</w:t>
      </w:r>
      <w:r>
        <w:rPr>
          <w:rFonts w:ascii="Times New Roman" w:hAnsi="Times New Roman"/>
        </w:rPr>
        <w:t xml:space="preserve"> el proceso de recombinación, como ya se dijo, no es un asunto que preocupe a los trabajos académicos analizados acá. Fundamentalmente su preocupación se centra en la descripción de las actividades que </w:t>
      </w:r>
      <w:r w:rsidR="007F1581">
        <w:rPr>
          <w:rFonts w:ascii="Times New Roman" w:hAnsi="Times New Roman"/>
        </w:rPr>
        <w:t>han sido</w:t>
      </w:r>
      <w:r>
        <w:rPr>
          <w:rFonts w:ascii="Times New Roman" w:hAnsi="Times New Roman"/>
        </w:rPr>
        <w:t xml:space="preserve"> definidas como prácticas de ocio</w:t>
      </w:r>
      <w:r w:rsidR="00FA236B">
        <w:rPr>
          <w:rFonts w:ascii="Times New Roman" w:hAnsi="Times New Roman"/>
        </w:rPr>
        <w:t xml:space="preserve"> y</w:t>
      </w:r>
      <w:r w:rsidR="005A6E72">
        <w:rPr>
          <w:rFonts w:ascii="Times New Roman" w:hAnsi="Times New Roman"/>
        </w:rPr>
        <w:t xml:space="preserve"> </w:t>
      </w:r>
      <w:r w:rsidR="00FA236B">
        <w:rPr>
          <w:rFonts w:ascii="Times New Roman" w:hAnsi="Times New Roman"/>
        </w:rPr>
        <w:t>en su</w:t>
      </w:r>
      <w:r w:rsidR="005A6E72">
        <w:rPr>
          <w:rFonts w:ascii="Times New Roman" w:hAnsi="Times New Roman"/>
        </w:rPr>
        <w:t xml:space="preserve"> </w:t>
      </w:r>
      <w:r w:rsidR="00B35200">
        <w:rPr>
          <w:rFonts w:ascii="Times New Roman" w:hAnsi="Times New Roman"/>
        </w:rPr>
        <w:t>relación</w:t>
      </w:r>
      <w:r w:rsidR="005A6E72">
        <w:rPr>
          <w:rFonts w:ascii="Times New Roman" w:hAnsi="Times New Roman"/>
        </w:rPr>
        <w:t xml:space="preserve"> </w:t>
      </w:r>
      <w:r w:rsidR="00B35200">
        <w:rPr>
          <w:rFonts w:ascii="Times New Roman" w:hAnsi="Times New Roman"/>
        </w:rPr>
        <w:t>con los procesos de modernización.</w:t>
      </w:r>
      <w:r w:rsidR="007F1581">
        <w:rPr>
          <w:rFonts w:ascii="Times New Roman" w:hAnsi="Times New Roman"/>
        </w:rPr>
        <w:t xml:space="preserve">  </w:t>
      </w:r>
      <w:r w:rsidR="006343E1">
        <w:rPr>
          <w:rFonts w:ascii="Times New Roman" w:hAnsi="Times New Roman"/>
        </w:rPr>
        <w:t>Dicho proceso de recombinación puede ser reconstruido, hipotéticamente, a partir de los resultados de tres de estas investigaciones: s</w:t>
      </w:r>
      <w:r w:rsidR="007F1581">
        <w:rPr>
          <w:rFonts w:ascii="Times New Roman" w:hAnsi="Times New Roman"/>
        </w:rPr>
        <w:t>e trata de los trabajos de Alberto Mayor Mora (1994), Mauricio Archila (1990) y Santiago Castro-Gómez (2009).</w:t>
      </w:r>
      <w:r w:rsidR="00A51207">
        <w:rPr>
          <w:rFonts w:ascii="Times New Roman" w:hAnsi="Times New Roman"/>
        </w:rPr>
        <w:t xml:space="preserve"> </w:t>
      </w:r>
      <w:r w:rsidR="006343E1">
        <w:rPr>
          <w:rFonts w:ascii="Times New Roman" w:hAnsi="Times New Roman"/>
        </w:rPr>
        <w:t>A continuación se hará una breve descripción de cada uno de estos trabajos para continuar con la reconstrucción propuesta.</w:t>
      </w:r>
    </w:p>
    <w:p w:rsidR="00EB63E5" w:rsidRDefault="00BA4B97" w:rsidP="00A51207">
      <w:pPr>
        <w:spacing w:before="240" w:after="240" w:line="360" w:lineRule="auto"/>
        <w:jc w:val="both"/>
        <w:rPr>
          <w:rFonts w:ascii="Times New Roman" w:hAnsi="Times New Roman"/>
        </w:rPr>
      </w:pPr>
      <w:r>
        <w:rPr>
          <w:rFonts w:ascii="Times New Roman" w:hAnsi="Times New Roman"/>
        </w:rPr>
        <w:t xml:space="preserve">En </w:t>
      </w:r>
      <w:r w:rsidRPr="00BA4B97">
        <w:rPr>
          <w:rFonts w:ascii="Times New Roman" w:hAnsi="Times New Roman"/>
          <w:i/>
        </w:rPr>
        <w:t>Ética, trabajo y productividad en Antioquia</w:t>
      </w:r>
      <w:r w:rsidR="00912FB1">
        <w:rPr>
          <w:rStyle w:val="Refdenotaalpie"/>
          <w:rFonts w:ascii="Times New Roman" w:hAnsi="Times New Roman"/>
          <w:i/>
        </w:rPr>
        <w:footnoteReference w:id="5"/>
      </w:r>
      <w:r>
        <w:rPr>
          <w:rFonts w:ascii="Times New Roman" w:hAnsi="Times New Roman"/>
          <w:i/>
        </w:rPr>
        <w:t xml:space="preserve"> </w:t>
      </w:r>
      <w:r>
        <w:rPr>
          <w:rFonts w:ascii="Times New Roman" w:hAnsi="Times New Roman"/>
        </w:rPr>
        <w:t xml:space="preserve"> Mayor Mora (1994) </w:t>
      </w:r>
      <w:r w:rsidR="0093044B">
        <w:rPr>
          <w:rFonts w:ascii="Times New Roman" w:hAnsi="Times New Roman"/>
        </w:rPr>
        <w:t>describe</w:t>
      </w:r>
      <w:r w:rsidR="00554C24">
        <w:rPr>
          <w:rFonts w:ascii="Times New Roman" w:hAnsi="Times New Roman"/>
        </w:rPr>
        <w:t xml:space="preserve"> la estrategia predominante de control del tiempo libre de la clase obrera durante la década de 1930 en el contexto de la industrialización, la reducción de la jornada de trabajo y la influencia del fordismo. </w:t>
      </w:r>
      <w:r w:rsidR="00A631B6">
        <w:rPr>
          <w:rFonts w:ascii="Times New Roman" w:hAnsi="Times New Roman"/>
        </w:rPr>
        <w:t xml:space="preserve">La tesis central del texto consiste en que el control del tiempo libre </w:t>
      </w:r>
      <w:r w:rsidR="0093044B">
        <w:rPr>
          <w:rFonts w:ascii="Times New Roman" w:hAnsi="Times New Roman"/>
        </w:rPr>
        <w:t>estuvo</w:t>
      </w:r>
      <w:r w:rsidR="00D750CA">
        <w:rPr>
          <w:rFonts w:ascii="Times New Roman" w:hAnsi="Times New Roman"/>
        </w:rPr>
        <w:t xml:space="preserve"> relacionado tanto con </w:t>
      </w:r>
      <w:r w:rsidR="00EB63E5">
        <w:rPr>
          <w:rFonts w:ascii="Times New Roman" w:hAnsi="Times New Roman"/>
        </w:rPr>
        <w:t xml:space="preserve">la lucha contra el comunismo por parte de la Iglesia como con </w:t>
      </w:r>
      <w:r w:rsidR="00D750CA">
        <w:rPr>
          <w:rFonts w:ascii="Times New Roman" w:hAnsi="Times New Roman"/>
        </w:rPr>
        <w:t>los procesos de racionalización del trabajo</w:t>
      </w:r>
      <w:r w:rsidR="00EB63E5">
        <w:rPr>
          <w:rFonts w:ascii="Times New Roman" w:hAnsi="Times New Roman"/>
        </w:rPr>
        <w:t xml:space="preserve">. Respecto a este último aspecto Mayor Mora comenta: </w:t>
      </w:r>
    </w:p>
    <w:p w:rsidR="00A51207" w:rsidRDefault="00EB63E5" w:rsidP="00EB63E5">
      <w:pPr>
        <w:spacing w:before="240" w:after="240" w:line="360" w:lineRule="auto"/>
        <w:ind w:left="567" w:right="333"/>
        <w:jc w:val="both"/>
        <w:rPr>
          <w:rFonts w:ascii="Times New Roman" w:hAnsi="Times New Roman"/>
          <w:sz w:val="20"/>
        </w:rPr>
      </w:pPr>
      <w:r w:rsidRPr="00EB63E5">
        <w:rPr>
          <w:rFonts w:ascii="Times New Roman" w:hAnsi="Times New Roman"/>
          <w:sz w:val="20"/>
        </w:rPr>
        <w:t>Para Antioquia fu</w:t>
      </w:r>
      <w:r w:rsidR="0093044B">
        <w:rPr>
          <w:rFonts w:ascii="Times New Roman" w:hAnsi="Times New Roman"/>
          <w:sz w:val="20"/>
        </w:rPr>
        <w:t>e clave, por consiguiente, que</w:t>
      </w:r>
      <w:r w:rsidRPr="00EB63E5">
        <w:rPr>
          <w:rFonts w:ascii="Times New Roman" w:hAnsi="Times New Roman"/>
          <w:sz w:val="20"/>
        </w:rPr>
        <w:t xml:space="preserve"> en un momento en que el Estado reglamentó la jornada máxima de trabajo, las mismas causas que obligaron a las empresas fabriles a intensificar el trabajo obrero sirvieron a este último, mediante el control del tiempo libre ejercido por la Iglesia, a una mejor adaptación psicológica  los métodos de intensificación de la producción</w:t>
      </w:r>
      <w:r w:rsidR="00283DA9">
        <w:rPr>
          <w:rFonts w:ascii="Times New Roman" w:hAnsi="Times New Roman"/>
          <w:sz w:val="20"/>
        </w:rPr>
        <w:t xml:space="preserve"> (1994, p. 382),  </w:t>
      </w:r>
    </w:p>
    <w:p w:rsidR="00283DA9" w:rsidRPr="00283DA9" w:rsidRDefault="00283DA9" w:rsidP="00283DA9">
      <w:pPr>
        <w:spacing w:before="240" w:after="240" w:line="360" w:lineRule="auto"/>
        <w:ind w:right="333"/>
        <w:jc w:val="both"/>
        <w:rPr>
          <w:rFonts w:ascii="Times New Roman" w:hAnsi="Times New Roman"/>
          <w:szCs w:val="24"/>
        </w:rPr>
      </w:pPr>
      <w:r>
        <w:rPr>
          <w:rFonts w:ascii="Times New Roman" w:hAnsi="Times New Roman"/>
          <w:szCs w:val="24"/>
        </w:rPr>
        <w:t>de tal modo que</w:t>
      </w:r>
    </w:p>
    <w:p w:rsidR="00283DA9" w:rsidRPr="00283DA9" w:rsidRDefault="00283DA9" w:rsidP="00283DA9">
      <w:pPr>
        <w:spacing w:before="240" w:after="240" w:line="360" w:lineRule="auto"/>
        <w:ind w:left="567" w:right="335"/>
        <w:jc w:val="both"/>
        <w:rPr>
          <w:rFonts w:ascii="Times New Roman" w:hAnsi="Times New Roman"/>
          <w:sz w:val="20"/>
        </w:rPr>
      </w:pPr>
      <w:r>
        <w:rPr>
          <w:rFonts w:ascii="Times New Roman" w:hAnsi="Times New Roman"/>
          <w:sz w:val="20"/>
        </w:rPr>
        <w:t>…</w:t>
      </w:r>
      <w:r w:rsidRPr="00283DA9">
        <w:rPr>
          <w:rFonts w:ascii="Times New Roman" w:hAnsi="Times New Roman"/>
          <w:sz w:val="20"/>
        </w:rPr>
        <w:t xml:space="preserve">la solución no se refería a la mera evasión hacia tareas laterales, ni siquiera hacia actividades puramente religiosas, sino a ocupaciones complementarias al trabajo del obrero y que, al mismo tiempo, ofrecieran fuera del trabajo un cierto equilibrio psicofísico al trabajador. El tiempo del no-trabajo se concebía, así, en función </w:t>
      </w:r>
      <w:r>
        <w:rPr>
          <w:rFonts w:ascii="Times New Roman" w:hAnsi="Times New Roman"/>
          <w:sz w:val="20"/>
        </w:rPr>
        <w:t>d</w:t>
      </w:r>
      <w:r w:rsidRPr="00283DA9">
        <w:rPr>
          <w:rFonts w:ascii="Times New Roman" w:hAnsi="Times New Roman"/>
          <w:sz w:val="20"/>
        </w:rPr>
        <w:t>el tiempo de trabajo, y este era un elemento realmente innovador y dinámico para la economía de Antioquia</w:t>
      </w:r>
      <w:r>
        <w:rPr>
          <w:rFonts w:ascii="Times New Roman" w:hAnsi="Times New Roman"/>
          <w:sz w:val="20"/>
        </w:rPr>
        <w:t xml:space="preserve"> (1994, p. 378).</w:t>
      </w:r>
    </w:p>
    <w:p w:rsidR="00FA7E19" w:rsidRDefault="00287839" w:rsidP="00FA7E19">
      <w:pPr>
        <w:spacing w:before="240" w:after="240" w:line="360" w:lineRule="auto"/>
        <w:jc w:val="both"/>
        <w:rPr>
          <w:rFonts w:ascii="Times New Roman" w:hAnsi="Times New Roman"/>
        </w:rPr>
      </w:pPr>
      <w:r w:rsidRPr="00287839">
        <w:rPr>
          <w:rFonts w:ascii="Times New Roman" w:hAnsi="Times New Roman"/>
        </w:rPr>
        <w:t>Para Mayor Mora el control del tiempo libre consist</w:t>
      </w:r>
      <w:r w:rsidR="00FA7E19">
        <w:rPr>
          <w:rFonts w:ascii="Times New Roman" w:hAnsi="Times New Roman"/>
        </w:rPr>
        <w:t>ió</w:t>
      </w:r>
      <w:r w:rsidRPr="00287839">
        <w:rPr>
          <w:rFonts w:ascii="Times New Roman" w:hAnsi="Times New Roman"/>
        </w:rPr>
        <w:t xml:space="preserve"> en un </w:t>
      </w:r>
      <w:r w:rsidRPr="00B84112">
        <w:rPr>
          <w:rFonts w:ascii="Times New Roman" w:hAnsi="Times New Roman"/>
        </w:rPr>
        <w:t>proceso de racionalización</w:t>
      </w:r>
      <w:r w:rsidRPr="00287839">
        <w:rPr>
          <w:rFonts w:ascii="Times New Roman" w:hAnsi="Times New Roman"/>
        </w:rPr>
        <w:t xml:space="preserve"> de ese tiempo que </w:t>
      </w:r>
      <w:r w:rsidR="00FA7E19">
        <w:rPr>
          <w:rFonts w:ascii="Times New Roman" w:hAnsi="Times New Roman"/>
        </w:rPr>
        <w:t>se desarrolló</w:t>
      </w:r>
      <w:r w:rsidRPr="00287839">
        <w:rPr>
          <w:rFonts w:ascii="Times New Roman" w:hAnsi="Times New Roman"/>
        </w:rPr>
        <w:t xml:space="preserve"> parejo y </w:t>
      </w:r>
      <w:r w:rsidR="00FA7E19">
        <w:rPr>
          <w:rFonts w:ascii="Times New Roman" w:hAnsi="Times New Roman"/>
        </w:rPr>
        <w:t>fue</w:t>
      </w:r>
      <w:r w:rsidRPr="00287839">
        <w:rPr>
          <w:rFonts w:ascii="Times New Roman" w:hAnsi="Times New Roman"/>
        </w:rPr>
        <w:t xml:space="preserve"> funcional a los </w:t>
      </w:r>
      <w:r w:rsidRPr="00B84112">
        <w:rPr>
          <w:rFonts w:ascii="Times New Roman" w:hAnsi="Times New Roman"/>
        </w:rPr>
        <w:t>procesos de racionalización</w:t>
      </w:r>
      <w:r w:rsidRPr="00287839">
        <w:rPr>
          <w:rFonts w:ascii="Times New Roman" w:hAnsi="Times New Roman"/>
        </w:rPr>
        <w:t xml:space="preserve"> del trabajo, pues </w:t>
      </w:r>
      <w:r>
        <w:rPr>
          <w:rFonts w:ascii="Times New Roman" w:hAnsi="Times New Roman"/>
        </w:rPr>
        <w:t>“</w:t>
      </w:r>
      <w:r w:rsidRPr="00287839">
        <w:rPr>
          <w:rFonts w:ascii="Times New Roman" w:hAnsi="Times New Roman"/>
        </w:rPr>
        <w:t>lo importante era lo que se debía introducir en ese tiempo disponible, ya que de lo que se incorporara en él dependía no sólo la suerte individual del trabajador, sino, ante todo, su rendimiento en el puesto de trabajo</w:t>
      </w:r>
      <w:r>
        <w:rPr>
          <w:rFonts w:ascii="Times New Roman" w:hAnsi="Times New Roman"/>
        </w:rPr>
        <w:t>”</w:t>
      </w:r>
      <w:r w:rsidR="00FA7E19">
        <w:rPr>
          <w:rFonts w:ascii="Times New Roman" w:hAnsi="Times New Roman"/>
        </w:rPr>
        <w:t xml:space="preserve"> (1994, p. 377). La intención </w:t>
      </w:r>
      <w:r w:rsidR="00ED5EEC">
        <w:rPr>
          <w:rFonts w:ascii="Times New Roman" w:hAnsi="Times New Roman"/>
        </w:rPr>
        <w:t>de racionalizar el tiempo libre</w:t>
      </w:r>
      <w:r w:rsidR="00E758E5">
        <w:rPr>
          <w:rFonts w:ascii="Times New Roman" w:hAnsi="Times New Roman"/>
        </w:rPr>
        <w:t>,</w:t>
      </w:r>
      <w:r w:rsidR="00ED5EEC">
        <w:rPr>
          <w:rFonts w:ascii="Times New Roman" w:hAnsi="Times New Roman"/>
        </w:rPr>
        <w:t xml:space="preserve"> </w:t>
      </w:r>
      <w:r w:rsidR="00E758E5">
        <w:rPr>
          <w:rFonts w:ascii="Times New Roman" w:hAnsi="Times New Roman"/>
        </w:rPr>
        <w:t>impulsada</w:t>
      </w:r>
      <w:r w:rsidR="00ED5EEC">
        <w:rPr>
          <w:rFonts w:ascii="Times New Roman" w:hAnsi="Times New Roman"/>
        </w:rPr>
        <w:t xml:space="preserve"> por el miedo a dejar que los obreros lo ocuparan con actividades y prácticas propias</w:t>
      </w:r>
      <w:r w:rsidR="00ED5EEC">
        <w:rPr>
          <w:rStyle w:val="Refdenotaalpie"/>
          <w:rFonts w:ascii="Times New Roman" w:hAnsi="Times New Roman"/>
        </w:rPr>
        <w:footnoteReference w:id="6"/>
      </w:r>
      <w:r w:rsidR="00E758E5">
        <w:rPr>
          <w:rFonts w:ascii="Times New Roman" w:hAnsi="Times New Roman"/>
        </w:rPr>
        <w:t>, indica la preocupación, más profunda, por un tiempo vacío de sentido</w:t>
      </w:r>
      <w:r w:rsidR="00822E87">
        <w:rPr>
          <w:rFonts w:ascii="Times New Roman" w:hAnsi="Times New Roman"/>
        </w:rPr>
        <w:t xml:space="preserve"> que desde la perspectiva de las asociaciones católicas y posteriormente del Estado y las élites sociales, se trataba de </w:t>
      </w:r>
      <w:r w:rsidR="00146CC1">
        <w:rPr>
          <w:rFonts w:ascii="Times New Roman" w:hAnsi="Times New Roman"/>
        </w:rPr>
        <w:t>reordenar</w:t>
      </w:r>
      <w:r w:rsidR="00822E87">
        <w:rPr>
          <w:rFonts w:ascii="Times New Roman" w:hAnsi="Times New Roman"/>
        </w:rPr>
        <w:t xml:space="preserve"> mediante </w:t>
      </w:r>
      <w:r w:rsidR="00146CC1">
        <w:rPr>
          <w:rFonts w:ascii="Times New Roman" w:hAnsi="Times New Roman"/>
        </w:rPr>
        <w:t>recombinaciones</w:t>
      </w:r>
      <w:r w:rsidR="00822E87">
        <w:rPr>
          <w:rFonts w:ascii="Times New Roman" w:hAnsi="Times New Roman"/>
        </w:rPr>
        <w:t xml:space="preserve"> no acordes con los ideales </w:t>
      </w:r>
      <w:r w:rsidR="009B7BFE">
        <w:rPr>
          <w:rFonts w:ascii="Times New Roman" w:hAnsi="Times New Roman"/>
        </w:rPr>
        <w:t>modernos</w:t>
      </w:r>
      <w:r w:rsidR="002E53C4">
        <w:rPr>
          <w:rFonts w:ascii="Times New Roman" w:hAnsi="Times New Roman"/>
        </w:rPr>
        <w:t xml:space="preserve"> compartidos por esos actores, quienes en realidad buscaban una </w:t>
      </w:r>
      <w:r w:rsidR="00146CC1">
        <w:rPr>
          <w:rFonts w:ascii="Times New Roman" w:hAnsi="Times New Roman"/>
        </w:rPr>
        <w:t>recombinación</w:t>
      </w:r>
      <w:r w:rsidR="002E53C4">
        <w:rPr>
          <w:rFonts w:ascii="Times New Roman" w:hAnsi="Times New Roman"/>
        </w:rPr>
        <w:t xml:space="preserve"> q</w:t>
      </w:r>
      <w:r w:rsidR="00540B68">
        <w:rPr>
          <w:rFonts w:ascii="Times New Roman" w:hAnsi="Times New Roman"/>
        </w:rPr>
        <w:t>ue se ajustara a dichos ideales</w:t>
      </w:r>
      <w:r w:rsidR="00540B68">
        <w:rPr>
          <w:rStyle w:val="Refdenotaalpie"/>
          <w:rFonts w:ascii="Times New Roman" w:hAnsi="Times New Roman"/>
        </w:rPr>
        <w:footnoteReference w:id="7"/>
      </w:r>
      <w:r w:rsidR="0093044B">
        <w:rPr>
          <w:rFonts w:ascii="Times New Roman" w:hAnsi="Times New Roman"/>
        </w:rPr>
        <w:t>.</w:t>
      </w:r>
    </w:p>
    <w:p w:rsidR="001C3D6A" w:rsidRDefault="0009331B" w:rsidP="00FA7E19">
      <w:pPr>
        <w:spacing w:before="240" w:after="240" w:line="360" w:lineRule="auto"/>
        <w:jc w:val="both"/>
        <w:rPr>
          <w:rFonts w:ascii="Times New Roman" w:hAnsi="Times New Roman"/>
        </w:rPr>
      </w:pPr>
      <w:r>
        <w:rPr>
          <w:rFonts w:ascii="Times New Roman" w:hAnsi="Times New Roman"/>
        </w:rPr>
        <w:t xml:space="preserve">Mauricio Archila (1990) en su texto </w:t>
      </w:r>
      <w:r>
        <w:rPr>
          <w:rFonts w:ascii="Times New Roman" w:hAnsi="Times New Roman"/>
          <w:i/>
        </w:rPr>
        <w:t xml:space="preserve">El uso del tiempo libre de los obreros 1910-1945 </w:t>
      </w:r>
      <w:r>
        <w:rPr>
          <w:rFonts w:ascii="Times New Roman" w:hAnsi="Times New Roman"/>
        </w:rPr>
        <w:t>comparte el mismo tema tratado por Mayo</w:t>
      </w:r>
      <w:r w:rsidR="00A91082">
        <w:rPr>
          <w:rFonts w:ascii="Times New Roman" w:hAnsi="Times New Roman"/>
        </w:rPr>
        <w:t>r</w:t>
      </w:r>
      <w:r>
        <w:rPr>
          <w:rFonts w:ascii="Times New Roman" w:hAnsi="Times New Roman"/>
        </w:rPr>
        <w:t xml:space="preserve"> Mora pero </w:t>
      </w:r>
      <w:r w:rsidR="00E43F8F">
        <w:rPr>
          <w:rFonts w:ascii="Times New Roman" w:hAnsi="Times New Roman"/>
        </w:rPr>
        <w:t>se aparta de</w:t>
      </w:r>
      <w:r>
        <w:rPr>
          <w:rFonts w:ascii="Times New Roman" w:hAnsi="Times New Roman"/>
        </w:rPr>
        <w:t xml:space="preserve"> la perspectiva de la racionalización </w:t>
      </w:r>
      <w:r w:rsidR="00E43F8F">
        <w:rPr>
          <w:rFonts w:ascii="Times New Roman" w:hAnsi="Times New Roman"/>
        </w:rPr>
        <w:t>al enfatizar</w:t>
      </w:r>
      <w:r>
        <w:rPr>
          <w:rFonts w:ascii="Times New Roman" w:hAnsi="Times New Roman"/>
        </w:rPr>
        <w:t xml:space="preserve"> el temor de las élites hacia “la existencia de espacios en que los obreros, especialmente los varones, socializaran su inconformidad con el orden social”</w:t>
      </w:r>
      <w:r w:rsidR="009A6A57">
        <w:rPr>
          <w:rFonts w:ascii="Times New Roman" w:hAnsi="Times New Roman"/>
        </w:rPr>
        <w:t>, razón por la cual el control del tiempo libre a través de campañas antialcohólicas y moralizantes “tenía un claro sello de clase” (Archila, 1990, p. 153)</w:t>
      </w:r>
      <w:r w:rsidR="00A1707C">
        <w:rPr>
          <w:rStyle w:val="Refdenotaalpie"/>
          <w:rFonts w:ascii="Times New Roman" w:hAnsi="Times New Roman"/>
        </w:rPr>
        <w:footnoteReference w:id="8"/>
      </w:r>
      <w:r w:rsidR="009A6A57">
        <w:rPr>
          <w:rFonts w:ascii="Times New Roman" w:hAnsi="Times New Roman"/>
        </w:rPr>
        <w:t>.</w:t>
      </w:r>
      <w:r w:rsidR="00E1202D">
        <w:rPr>
          <w:rFonts w:ascii="Times New Roman" w:hAnsi="Times New Roman"/>
        </w:rPr>
        <w:t xml:space="preserve"> </w:t>
      </w:r>
    </w:p>
    <w:p w:rsidR="0009331B" w:rsidRPr="0009331B" w:rsidRDefault="001300B4" w:rsidP="00FA7E19">
      <w:pPr>
        <w:spacing w:before="240" w:after="240" w:line="360" w:lineRule="auto"/>
        <w:jc w:val="both"/>
        <w:rPr>
          <w:rFonts w:ascii="Times New Roman" w:hAnsi="Times New Roman"/>
        </w:rPr>
      </w:pPr>
      <w:r>
        <w:rPr>
          <w:rFonts w:ascii="Times New Roman" w:hAnsi="Times New Roman"/>
        </w:rPr>
        <w:t xml:space="preserve">Otro elemento central en la argumentación de Archila es la identificación de </w:t>
      </w:r>
      <w:r w:rsidR="00B60FC1">
        <w:rPr>
          <w:rFonts w:ascii="Times New Roman" w:hAnsi="Times New Roman"/>
        </w:rPr>
        <w:t>formas de resistencia por parte de algunos obreros en el uso del tiempo libre. Este es un aspecto de gran importancia que no se observa en ninguno de los trabajos analizados, pues una buena parte de ellos se dedica a observar las formas de entretenimiento (ocio) de las élites bogotanas o antioqueñas, mientras que otros, como el caso de Mayor Mora, identifica</w:t>
      </w:r>
      <w:r w:rsidR="00CA3642">
        <w:rPr>
          <w:rFonts w:ascii="Times New Roman" w:hAnsi="Times New Roman"/>
        </w:rPr>
        <w:t>n</w:t>
      </w:r>
      <w:r w:rsidR="00B60FC1">
        <w:rPr>
          <w:rFonts w:ascii="Times New Roman" w:hAnsi="Times New Roman"/>
        </w:rPr>
        <w:t xml:space="preserve"> las formas de ocupación del tiempo que decidían las élites para los sectores obreros y que</w:t>
      </w:r>
      <w:r w:rsidR="00550827">
        <w:rPr>
          <w:rFonts w:ascii="Times New Roman" w:hAnsi="Times New Roman"/>
        </w:rPr>
        <w:t xml:space="preserve"> estos asumían de manera pasiva.</w:t>
      </w:r>
      <w:r w:rsidR="00A1707C">
        <w:rPr>
          <w:rFonts w:ascii="Times New Roman" w:hAnsi="Times New Roman"/>
        </w:rPr>
        <w:t xml:space="preserve"> </w:t>
      </w:r>
      <w:r w:rsidR="00523D04">
        <w:rPr>
          <w:rFonts w:ascii="Times New Roman" w:hAnsi="Times New Roman"/>
        </w:rPr>
        <w:t xml:space="preserve">Al respecto afirma Archila: </w:t>
      </w:r>
    </w:p>
    <w:p w:rsidR="005657CD" w:rsidRDefault="00E1202D" w:rsidP="006C1703">
      <w:pPr>
        <w:autoSpaceDE w:val="0"/>
        <w:autoSpaceDN w:val="0"/>
        <w:adjustRightInd w:val="0"/>
        <w:spacing w:before="240" w:after="240" w:line="360" w:lineRule="auto"/>
        <w:ind w:left="567" w:right="335"/>
        <w:jc w:val="both"/>
        <w:rPr>
          <w:rFonts w:ascii="Times New Roman" w:hAnsi="Times New Roman"/>
          <w:sz w:val="20"/>
          <w:lang w:eastAsia="es-CO"/>
        </w:rPr>
      </w:pPr>
      <w:r w:rsidRPr="006A5100">
        <w:rPr>
          <w:rFonts w:ascii="Times New Roman" w:hAnsi="Times New Roman"/>
          <w:sz w:val="20"/>
          <w:lang w:eastAsia="es-CO"/>
        </w:rPr>
        <w:t>Los trabajadores, por</w:t>
      </w:r>
      <w:r w:rsidR="00523D04" w:rsidRPr="006A5100">
        <w:rPr>
          <w:rFonts w:ascii="Times New Roman" w:hAnsi="Times New Roman"/>
          <w:sz w:val="20"/>
          <w:lang w:eastAsia="es-CO"/>
        </w:rPr>
        <w:t xml:space="preserve"> </w:t>
      </w:r>
      <w:r w:rsidRPr="006A5100">
        <w:rPr>
          <w:rFonts w:ascii="Times New Roman" w:hAnsi="Times New Roman"/>
          <w:sz w:val="20"/>
          <w:lang w:eastAsia="es-CO"/>
        </w:rPr>
        <w:t>su parte, siguieron aferrados a las formas tradicionales de diversión, al</w:t>
      </w:r>
      <w:r w:rsidR="006A5100" w:rsidRPr="006A5100">
        <w:rPr>
          <w:rFonts w:ascii="Times New Roman" w:hAnsi="Times New Roman"/>
          <w:sz w:val="20"/>
          <w:lang w:eastAsia="es-CO"/>
        </w:rPr>
        <w:t xml:space="preserve"> </w:t>
      </w:r>
      <w:r w:rsidRPr="006A5100">
        <w:rPr>
          <w:rFonts w:ascii="Times New Roman" w:hAnsi="Times New Roman"/>
          <w:sz w:val="20"/>
          <w:lang w:eastAsia="es-CO"/>
        </w:rPr>
        <w:t>menos hasta que no surgieron otras que las reemplazaran. Lo que estaba</w:t>
      </w:r>
      <w:r w:rsidR="006A5100" w:rsidRPr="006A5100">
        <w:rPr>
          <w:rFonts w:ascii="Times New Roman" w:hAnsi="Times New Roman"/>
          <w:sz w:val="20"/>
          <w:lang w:eastAsia="es-CO"/>
        </w:rPr>
        <w:t xml:space="preserve"> </w:t>
      </w:r>
      <w:r w:rsidRPr="006A5100">
        <w:rPr>
          <w:rFonts w:ascii="Times New Roman" w:hAnsi="Times New Roman"/>
          <w:sz w:val="20"/>
          <w:lang w:eastAsia="es-CO"/>
        </w:rPr>
        <w:t>en</w:t>
      </w:r>
      <w:r w:rsidR="006A5100">
        <w:rPr>
          <w:rFonts w:ascii="Times New Roman" w:hAnsi="Times New Roman"/>
          <w:sz w:val="20"/>
          <w:lang w:eastAsia="es-CO"/>
        </w:rPr>
        <w:t xml:space="preserve"> </w:t>
      </w:r>
      <w:r w:rsidRPr="006A5100">
        <w:rPr>
          <w:rFonts w:ascii="Times New Roman" w:hAnsi="Times New Roman"/>
          <w:sz w:val="20"/>
          <w:lang w:eastAsia="es-CO"/>
        </w:rPr>
        <w:t>juego, así no todos los jugadores lo percibieran, eran distintos ritmos</w:t>
      </w:r>
      <w:r w:rsidR="006A5100" w:rsidRPr="006A5100">
        <w:rPr>
          <w:rFonts w:ascii="Times New Roman" w:hAnsi="Times New Roman"/>
          <w:sz w:val="20"/>
          <w:lang w:eastAsia="es-CO"/>
        </w:rPr>
        <w:t xml:space="preserve"> </w:t>
      </w:r>
      <w:r w:rsidRPr="006A5100">
        <w:rPr>
          <w:rFonts w:ascii="Times New Roman" w:hAnsi="Times New Roman"/>
          <w:sz w:val="20"/>
          <w:lang w:eastAsia="es-CO"/>
        </w:rPr>
        <w:t>de vida</w:t>
      </w:r>
      <w:r w:rsidR="006A5100">
        <w:rPr>
          <w:rFonts w:ascii="Times New Roman" w:hAnsi="Times New Roman"/>
          <w:sz w:val="20"/>
          <w:lang w:eastAsia="es-CO"/>
        </w:rPr>
        <w:t xml:space="preserve"> (1990, p. 146)…</w:t>
      </w:r>
      <w:r w:rsidR="005657CD" w:rsidRPr="006A5100">
        <w:rPr>
          <w:rFonts w:ascii="Times New Roman" w:hAnsi="Times New Roman"/>
          <w:sz w:val="20"/>
          <w:lang w:eastAsia="es-CO"/>
        </w:rPr>
        <w:t>En todo</w:t>
      </w:r>
      <w:r w:rsidR="006A5100" w:rsidRPr="006A5100">
        <w:rPr>
          <w:rFonts w:ascii="Times New Roman" w:hAnsi="Times New Roman"/>
          <w:sz w:val="20"/>
          <w:lang w:eastAsia="es-CO"/>
        </w:rPr>
        <w:t xml:space="preserve"> </w:t>
      </w:r>
      <w:r w:rsidR="005657CD" w:rsidRPr="006A5100">
        <w:rPr>
          <w:rFonts w:ascii="Times New Roman" w:hAnsi="Times New Roman"/>
          <w:sz w:val="20"/>
          <w:lang w:eastAsia="es-CO"/>
        </w:rPr>
        <w:t>caso, lo que se vivía en los sitios de diversión tradicionales del pueblo a</w:t>
      </w:r>
      <w:r w:rsidR="006A5100" w:rsidRPr="006A5100">
        <w:rPr>
          <w:rFonts w:ascii="Times New Roman" w:hAnsi="Times New Roman"/>
          <w:sz w:val="20"/>
          <w:lang w:eastAsia="es-CO"/>
        </w:rPr>
        <w:t xml:space="preserve"> </w:t>
      </w:r>
      <w:r w:rsidR="005657CD" w:rsidRPr="006A5100">
        <w:rPr>
          <w:rFonts w:ascii="Times New Roman" w:hAnsi="Times New Roman"/>
          <w:sz w:val="20"/>
          <w:lang w:eastAsia="es-CO"/>
        </w:rPr>
        <w:t>principios de siglo era todo un ambiente que no se reducía al consumo</w:t>
      </w:r>
      <w:r w:rsidR="006A5100" w:rsidRPr="006A5100">
        <w:rPr>
          <w:rFonts w:ascii="Times New Roman" w:hAnsi="Times New Roman"/>
          <w:sz w:val="20"/>
          <w:lang w:eastAsia="es-CO"/>
        </w:rPr>
        <w:t xml:space="preserve"> </w:t>
      </w:r>
      <w:r w:rsidR="005657CD" w:rsidRPr="006A5100">
        <w:rPr>
          <w:rFonts w:ascii="Times New Roman" w:hAnsi="Times New Roman"/>
          <w:sz w:val="20"/>
          <w:lang w:eastAsia="es-CO"/>
        </w:rPr>
        <w:t>alcohólico. Es desde estas primitivas trincheras que los trabajadores, los</w:t>
      </w:r>
      <w:r w:rsidR="006A5100" w:rsidRPr="006A5100">
        <w:rPr>
          <w:rFonts w:ascii="Times New Roman" w:hAnsi="Times New Roman"/>
          <w:sz w:val="20"/>
          <w:lang w:eastAsia="es-CO"/>
        </w:rPr>
        <w:t xml:space="preserve"> </w:t>
      </w:r>
      <w:r w:rsidR="005657CD" w:rsidRPr="006A5100">
        <w:rPr>
          <w:rFonts w:ascii="Times New Roman" w:hAnsi="Times New Roman"/>
          <w:sz w:val="20"/>
          <w:lang w:eastAsia="es-CO"/>
        </w:rPr>
        <w:t>varones especialmente, resistían la imposición de los ritmos capitalistas</w:t>
      </w:r>
      <w:r w:rsidR="006A5100" w:rsidRPr="006A5100">
        <w:rPr>
          <w:rFonts w:ascii="Times New Roman" w:hAnsi="Times New Roman"/>
          <w:sz w:val="20"/>
          <w:lang w:eastAsia="es-CO"/>
        </w:rPr>
        <w:t xml:space="preserve"> </w:t>
      </w:r>
      <w:r w:rsidR="005657CD" w:rsidRPr="006A5100">
        <w:rPr>
          <w:rFonts w:ascii="Times New Roman" w:hAnsi="Times New Roman"/>
          <w:sz w:val="20"/>
          <w:lang w:eastAsia="es-CO"/>
        </w:rPr>
        <w:t>de trabajo</w:t>
      </w:r>
      <w:r w:rsidR="006A5100">
        <w:rPr>
          <w:rFonts w:ascii="Times New Roman" w:hAnsi="Times New Roman"/>
          <w:sz w:val="20"/>
          <w:lang w:eastAsia="es-CO"/>
        </w:rPr>
        <w:t xml:space="preserve"> (1990, p.148).</w:t>
      </w:r>
    </w:p>
    <w:p w:rsidR="008178BA" w:rsidRDefault="001C3D6A" w:rsidP="006F682C">
      <w:pPr>
        <w:spacing w:before="240" w:after="240" w:line="360" w:lineRule="auto"/>
        <w:jc w:val="both"/>
        <w:rPr>
          <w:rFonts w:ascii="Times New Roman" w:hAnsi="Times New Roman"/>
          <w:szCs w:val="24"/>
          <w:lang w:eastAsia="es-CO"/>
        </w:rPr>
      </w:pPr>
      <w:r>
        <w:rPr>
          <w:rFonts w:ascii="Times New Roman" w:hAnsi="Times New Roman"/>
        </w:rPr>
        <w:t xml:space="preserve">Al igual que Mayor Mora el interés de Archila radica en </w:t>
      </w:r>
      <w:r w:rsidR="006F682C">
        <w:rPr>
          <w:rFonts w:ascii="Times New Roman" w:hAnsi="Times New Roman"/>
        </w:rPr>
        <w:t>una</w:t>
      </w:r>
      <w:r>
        <w:rPr>
          <w:rFonts w:ascii="Times New Roman" w:hAnsi="Times New Roman"/>
        </w:rPr>
        <w:t xml:space="preserve"> concepción generalizada del tiempo libre como un tiempo problemático para las élites sociales</w:t>
      </w:r>
      <w:r>
        <w:rPr>
          <w:rStyle w:val="Refdenotaalpie"/>
          <w:rFonts w:ascii="Times New Roman" w:hAnsi="Times New Roman"/>
        </w:rPr>
        <w:footnoteReference w:id="9"/>
      </w:r>
      <w:r w:rsidR="006F682C">
        <w:rPr>
          <w:rFonts w:ascii="Times New Roman" w:hAnsi="Times New Roman"/>
        </w:rPr>
        <w:t xml:space="preserve">, </w:t>
      </w:r>
      <w:r w:rsidR="008178BA">
        <w:rPr>
          <w:rFonts w:ascii="Times New Roman" w:hAnsi="Times New Roman"/>
          <w:szCs w:val="24"/>
          <w:lang w:eastAsia="es-CO"/>
        </w:rPr>
        <w:t xml:space="preserve">mantiene la idea de un vaciamiento </w:t>
      </w:r>
      <w:r w:rsidR="006F682C">
        <w:rPr>
          <w:rFonts w:ascii="Times New Roman" w:hAnsi="Times New Roman"/>
          <w:szCs w:val="24"/>
          <w:lang w:eastAsia="es-CO"/>
        </w:rPr>
        <w:t>que debe ser recombinado</w:t>
      </w:r>
      <w:r w:rsidR="00A83272">
        <w:rPr>
          <w:rFonts w:ascii="Times New Roman" w:hAnsi="Times New Roman"/>
          <w:szCs w:val="24"/>
          <w:lang w:eastAsia="es-CO"/>
        </w:rPr>
        <w:t xml:space="preserve">, no como un instrumento para la racionalización del tiempo de trabajo, sino como una estrategia </w:t>
      </w:r>
      <w:r w:rsidR="008178BA">
        <w:rPr>
          <w:rFonts w:ascii="Times New Roman" w:hAnsi="Times New Roman"/>
          <w:szCs w:val="24"/>
          <w:lang w:eastAsia="es-CO"/>
        </w:rPr>
        <w:t xml:space="preserve">que permita una vigilancia más detallada de los comportamientos de la clase obrera, una </w:t>
      </w:r>
      <w:r>
        <w:rPr>
          <w:rFonts w:ascii="Times New Roman" w:hAnsi="Times New Roman"/>
          <w:szCs w:val="24"/>
          <w:lang w:eastAsia="es-CO"/>
        </w:rPr>
        <w:t>recombinación</w:t>
      </w:r>
      <w:r w:rsidR="008178BA">
        <w:rPr>
          <w:rFonts w:ascii="Times New Roman" w:hAnsi="Times New Roman"/>
          <w:szCs w:val="24"/>
          <w:lang w:eastAsia="es-CO"/>
        </w:rPr>
        <w:t xml:space="preserve"> que evite el uso del tiempo en actividades que puedan servir de crisol para la realización de acciones transgresoras del orden social y político.</w:t>
      </w:r>
    </w:p>
    <w:p w:rsidR="009D5109" w:rsidRDefault="000266F8" w:rsidP="008178BA">
      <w:pPr>
        <w:autoSpaceDE w:val="0"/>
        <w:autoSpaceDN w:val="0"/>
        <w:adjustRightInd w:val="0"/>
        <w:spacing w:before="240" w:after="240" w:line="360" w:lineRule="auto"/>
        <w:ind w:right="335"/>
        <w:jc w:val="both"/>
        <w:rPr>
          <w:rFonts w:ascii="Times New Roman" w:hAnsi="Times New Roman"/>
          <w:szCs w:val="24"/>
          <w:lang w:eastAsia="es-CO"/>
        </w:rPr>
      </w:pPr>
      <w:r>
        <w:rPr>
          <w:rFonts w:ascii="Times New Roman" w:hAnsi="Times New Roman"/>
          <w:szCs w:val="24"/>
          <w:lang w:eastAsia="es-CO"/>
        </w:rPr>
        <w:t>El trabajo de Santiago Castro-Gómez</w:t>
      </w:r>
      <w:r w:rsidR="00EA77AF">
        <w:rPr>
          <w:rFonts w:ascii="Times New Roman" w:hAnsi="Times New Roman"/>
          <w:szCs w:val="24"/>
          <w:lang w:eastAsia="es-CO"/>
        </w:rPr>
        <w:t xml:space="preserve"> (2009)</w:t>
      </w:r>
      <w:r>
        <w:rPr>
          <w:rFonts w:ascii="Times New Roman" w:hAnsi="Times New Roman"/>
          <w:szCs w:val="24"/>
          <w:lang w:eastAsia="es-CO"/>
        </w:rPr>
        <w:t xml:space="preserve"> </w:t>
      </w:r>
      <w:r w:rsidR="00F07358">
        <w:rPr>
          <w:rFonts w:ascii="Times New Roman" w:hAnsi="Times New Roman"/>
          <w:i/>
          <w:szCs w:val="24"/>
          <w:lang w:eastAsia="es-CO"/>
        </w:rPr>
        <w:t>Tejidos oníricos. Movilidad, capitalismo y biopolítica en Bogotá, 1910-1930</w:t>
      </w:r>
      <w:r w:rsidR="00F07358">
        <w:rPr>
          <w:rStyle w:val="Refdenotaalpie"/>
          <w:rFonts w:ascii="Times New Roman" w:hAnsi="Times New Roman"/>
          <w:szCs w:val="24"/>
          <w:lang w:eastAsia="es-CO"/>
        </w:rPr>
        <w:footnoteReference w:id="10"/>
      </w:r>
      <w:r w:rsidR="00F07358">
        <w:rPr>
          <w:rFonts w:ascii="Times New Roman" w:hAnsi="Times New Roman"/>
          <w:szCs w:val="24"/>
          <w:lang w:eastAsia="es-CO"/>
        </w:rPr>
        <w:t xml:space="preserve"> </w:t>
      </w:r>
      <w:r w:rsidR="00EA77AF">
        <w:rPr>
          <w:rFonts w:ascii="Times New Roman" w:hAnsi="Times New Roman"/>
          <w:szCs w:val="24"/>
          <w:lang w:eastAsia="es-CO"/>
        </w:rPr>
        <w:t xml:space="preserve">tiene por objetivo </w:t>
      </w:r>
      <w:r w:rsidR="004762B7">
        <w:rPr>
          <w:rFonts w:ascii="Times New Roman" w:hAnsi="Times New Roman"/>
          <w:szCs w:val="24"/>
          <w:lang w:eastAsia="es-CO"/>
        </w:rPr>
        <w:t xml:space="preserve">el desarrollo de una historia del capitalismo en Bogotá que se ocupe de la producción de sujetos </w:t>
      </w:r>
      <w:r w:rsidR="004B1443">
        <w:rPr>
          <w:rFonts w:ascii="Times New Roman" w:hAnsi="Times New Roman"/>
          <w:szCs w:val="24"/>
          <w:lang w:eastAsia="es-CO"/>
        </w:rPr>
        <w:t>y no</w:t>
      </w:r>
      <w:r w:rsidR="004762B7">
        <w:rPr>
          <w:rFonts w:ascii="Times New Roman" w:hAnsi="Times New Roman"/>
          <w:szCs w:val="24"/>
          <w:lang w:eastAsia="es-CO"/>
        </w:rPr>
        <w:t xml:space="preserve"> </w:t>
      </w:r>
      <w:r w:rsidR="00697BDB">
        <w:rPr>
          <w:rFonts w:ascii="Times New Roman" w:hAnsi="Times New Roman"/>
          <w:szCs w:val="24"/>
          <w:lang w:eastAsia="es-CO"/>
        </w:rPr>
        <w:t xml:space="preserve">de la producción de mercancías, para lo cual el autor parte de la tesis de que el capitalismo </w:t>
      </w:r>
      <w:r w:rsidR="009C28D2">
        <w:rPr>
          <w:rFonts w:ascii="Times New Roman" w:hAnsi="Times New Roman"/>
          <w:szCs w:val="24"/>
          <w:lang w:eastAsia="es-CO"/>
        </w:rPr>
        <w:t xml:space="preserve">se forjó a partir de la construcción de unas subjetividades articuladas en torno al imaginario de la movilidad y la velocidad: </w:t>
      </w:r>
    </w:p>
    <w:p w:rsidR="009C28D2" w:rsidRDefault="009C28D2" w:rsidP="001A727C">
      <w:pPr>
        <w:spacing w:before="240" w:after="240" w:line="360" w:lineRule="auto"/>
        <w:ind w:left="567" w:right="335"/>
        <w:jc w:val="both"/>
        <w:rPr>
          <w:rFonts w:ascii="Times New Roman" w:hAnsi="Times New Roman"/>
          <w:sz w:val="20"/>
        </w:rPr>
      </w:pPr>
      <w:r w:rsidRPr="009C28D2">
        <w:rPr>
          <w:rFonts w:ascii="Times New Roman" w:hAnsi="Times New Roman"/>
          <w:sz w:val="20"/>
        </w:rPr>
        <w:t>Mi hipótesis es que la industrialización del país demandaba una nueva relación de las personas con el movimiento, y con ello la emergencia de unas subjetividades cinéticas capaces de hacer realidad el orden social imaginado –pero no realizado- por las élites liberales del siglo XIX. Para que Colombia pudiera ingresar con éxito a la dinámica industrial del capitalismo mundial, los cuerpos debían adquirir una nueva velocidad. Había que producir un nuevo tipo de sujeto desligado de su tradicional fijación a códigos y hábitos mentales preindustriales, y esto conllevaba la necesidad de implementar una serie de dispositivos que permitieran la rápida circulación de personas y mercancías</w:t>
      </w:r>
      <w:r w:rsidR="001A727C">
        <w:rPr>
          <w:rFonts w:ascii="Times New Roman" w:hAnsi="Times New Roman"/>
          <w:sz w:val="20"/>
        </w:rPr>
        <w:t xml:space="preserve"> (2009, p. 13).</w:t>
      </w:r>
    </w:p>
    <w:p w:rsidR="009D504C" w:rsidRDefault="009D504C" w:rsidP="009D504C">
      <w:pPr>
        <w:spacing w:before="240" w:after="240" w:line="360" w:lineRule="auto"/>
        <w:ind w:right="335"/>
        <w:jc w:val="both"/>
        <w:rPr>
          <w:rFonts w:ascii="Times New Roman" w:hAnsi="Times New Roman"/>
          <w:szCs w:val="24"/>
        </w:rPr>
      </w:pPr>
      <w:r>
        <w:rPr>
          <w:rFonts w:ascii="Times New Roman" w:hAnsi="Times New Roman"/>
          <w:szCs w:val="24"/>
        </w:rPr>
        <w:t xml:space="preserve">A partir de este enfoque Castro-Gómez identifica </w:t>
      </w:r>
      <w:r w:rsidR="00E23BF5">
        <w:rPr>
          <w:rFonts w:ascii="Times New Roman" w:hAnsi="Times New Roman"/>
          <w:szCs w:val="24"/>
        </w:rPr>
        <w:t>en el entretenimiento</w:t>
      </w:r>
      <w:r>
        <w:rPr>
          <w:rStyle w:val="Refdenotaalpie"/>
          <w:rFonts w:ascii="Times New Roman" w:hAnsi="Times New Roman"/>
          <w:szCs w:val="24"/>
        </w:rPr>
        <w:footnoteReference w:id="11"/>
      </w:r>
      <w:r w:rsidR="00E23BF5">
        <w:rPr>
          <w:rFonts w:ascii="Times New Roman" w:hAnsi="Times New Roman"/>
          <w:szCs w:val="24"/>
        </w:rPr>
        <w:t xml:space="preserve"> un dispositivo de producción de sujetos</w:t>
      </w:r>
      <w:r w:rsidR="00BF07BC">
        <w:rPr>
          <w:rFonts w:ascii="Times New Roman" w:hAnsi="Times New Roman"/>
          <w:szCs w:val="24"/>
        </w:rPr>
        <w:t>,</w:t>
      </w:r>
      <w:r w:rsidR="00E23BF5">
        <w:rPr>
          <w:rFonts w:ascii="Times New Roman" w:hAnsi="Times New Roman"/>
          <w:szCs w:val="24"/>
        </w:rPr>
        <w:t xml:space="preserve"> pues </w:t>
      </w:r>
      <w:r w:rsidR="004B1443">
        <w:rPr>
          <w:rFonts w:ascii="Times New Roman" w:hAnsi="Times New Roman"/>
          <w:szCs w:val="24"/>
        </w:rPr>
        <w:t>con</w:t>
      </w:r>
      <w:r w:rsidR="00BF07BC">
        <w:rPr>
          <w:rFonts w:ascii="Times New Roman" w:hAnsi="Times New Roman"/>
          <w:szCs w:val="24"/>
        </w:rPr>
        <w:t xml:space="preserve"> </w:t>
      </w:r>
      <w:r w:rsidR="00E23BF5">
        <w:rPr>
          <w:rFonts w:ascii="Times New Roman" w:hAnsi="Times New Roman"/>
          <w:szCs w:val="24"/>
        </w:rPr>
        <w:t xml:space="preserve">la industrialización </w:t>
      </w:r>
      <w:r w:rsidR="004B1443">
        <w:rPr>
          <w:rFonts w:ascii="Times New Roman" w:hAnsi="Times New Roman"/>
          <w:szCs w:val="24"/>
        </w:rPr>
        <w:t>a partir</w:t>
      </w:r>
      <w:r w:rsidR="00E23BF5">
        <w:rPr>
          <w:rFonts w:ascii="Times New Roman" w:hAnsi="Times New Roman"/>
          <w:szCs w:val="24"/>
        </w:rPr>
        <w:t xml:space="preserve"> de la segunda década del siglo XX aparecen cosas como las vacaciones, el veraneo, los deportes, los bailes y el cine, todas estas actividades imbuidas del espíritu moderno en tanto</w:t>
      </w:r>
      <w:r w:rsidR="00C55AAC">
        <w:rPr>
          <w:rFonts w:ascii="Times New Roman" w:hAnsi="Times New Roman"/>
          <w:szCs w:val="24"/>
        </w:rPr>
        <w:t xml:space="preserve"> </w:t>
      </w:r>
      <w:r w:rsidR="00C419A9">
        <w:rPr>
          <w:rFonts w:ascii="Times New Roman" w:hAnsi="Times New Roman"/>
          <w:szCs w:val="24"/>
        </w:rPr>
        <w:t xml:space="preserve">representaban los ideales modernos de la velocidad al dotar al tiempo de no-trabajo de un estímulo para el descanso activo. De lo que se trataba, entonces, era de ocupar ese tiempo con formas </w:t>
      </w:r>
      <w:r w:rsidR="009B1243">
        <w:rPr>
          <w:rFonts w:ascii="Times New Roman" w:hAnsi="Times New Roman"/>
          <w:szCs w:val="24"/>
        </w:rPr>
        <w:t xml:space="preserve">de </w:t>
      </w:r>
      <w:r w:rsidR="004B1443">
        <w:rPr>
          <w:rFonts w:ascii="Times New Roman" w:hAnsi="Times New Roman"/>
          <w:szCs w:val="24"/>
        </w:rPr>
        <w:t>recombinación</w:t>
      </w:r>
      <w:r w:rsidR="009B1243">
        <w:rPr>
          <w:rFonts w:ascii="Times New Roman" w:hAnsi="Times New Roman"/>
          <w:szCs w:val="24"/>
        </w:rPr>
        <w:t xml:space="preserve"> </w:t>
      </w:r>
      <w:r w:rsidR="00C419A9">
        <w:rPr>
          <w:rFonts w:ascii="Times New Roman" w:hAnsi="Times New Roman"/>
          <w:szCs w:val="24"/>
        </w:rPr>
        <w:t>q</w:t>
      </w:r>
      <w:r w:rsidR="009B1243">
        <w:rPr>
          <w:rFonts w:ascii="Times New Roman" w:hAnsi="Times New Roman"/>
          <w:szCs w:val="24"/>
        </w:rPr>
        <w:t xml:space="preserve">ue alejaran a la gente </w:t>
      </w:r>
      <w:r w:rsidR="00C419A9">
        <w:rPr>
          <w:rFonts w:ascii="Times New Roman" w:hAnsi="Times New Roman"/>
          <w:szCs w:val="24"/>
        </w:rPr>
        <w:t xml:space="preserve">de </w:t>
      </w:r>
      <w:r w:rsidR="004B1443">
        <w:rPr>
          <w:rFonts w:ascii="Times New Roman" w:hAnsi="Times New Roman"/>
          <w:szCs w:val="24"/>
        </w:rPr>
        <w:t>prácticas</w:t>
      </w:r>
      <w:r w:rsidR="009B1243">
        <w:rPr>
          <w:rFonts w:ascii="Times New Roman" w:hAnsi="Times New Roman"/>
          <w:szCs w:val="24"/>
        </w:rPr>
        <w:t xml:space="preserve"> </w:t>
      </w:r>
      <w:r w:rsidR="00C419A9">
        <w:rPr>
          <w:rFonts w:ascii="Times New Roman" w:hAnsi="Times New Roman"/>
          <w:szCs w:val="24"/>
        </w:rPr>
        <w:t>parsimonio</w:t>
      </w:r>
      <w:r w:rsidR="00A82E61">
        <w:rPr>
          <w:rFonts w:ascii="Times New Roman" w:hAnsi="Times New Roman"/>
          <w:szCs w:val="24"/>
        </w:rPr>
        <w:t>sa</w:t>
      </w:r>
      <w:r w:rsidR="001947E7">
        <w:rPr>
          <w:rFonts w:ascii="Times New Roman" w:hAnsi="Times New Roman"/>
          <w:szCs w:val="24"/>
        </w:rPr>
        <w:t>s en sus periodos de no-trabajo, es decir, se buscaba racionalizar</w:t>
      </w:r>
      <w:r w:rsidR="004B1443">
        <w:rPr>
          <w:rFonts w:ascii="Times New Roman" w:hAnsi="Times New Roman"/>
          <w:szCs w:val="24"/>
        </w:rPr>
        <w:t xml:space="preserve"> el tiempo libre</w:t>
      </w:r>
      <w:r w:rsidR="001947E7">
        <w:rPr>
          <w:rFonts w:ascii="Times New Roman" w:hAnsi="Times New Roman"/>
          <w:szCs w:val="24"/>
        </w:rPr>
        <w:t xml:space="preserve"> bajo el mismo criterio de la racionalidad asignada al trabajo. </w:t>
      </w:r>
      <w:r w:rsidR="004B1443">
        <w:rPr>
          <w:rFonts w:ascii="Times New Roman" w:hAnsi="Times New Roman"/>
          <w:szCs w:val="24"/>
        </w:rPr>
        <w:t>Al igual</w:t>
      </w:r>
      <w:r w:rsidR="00CE2DD2">
        <w:rPr>
          <w:rFonts w:ascii="Times New Roman" w:hAnsi="Times New Roman"/>
          <w:szCs w:val="24"/>
        </w:rPr>
        <w:t xml:space="preserve"> </w:t>
      </w:r>
      <w:r w:rsidR="004B1443">
        <w:rPr>
          <w:rFonts w:ascii="Times New Roman" w:hAnsi="Times New Roman"/>
          <w:szCs w:val="24"/>
        </w:rPr>
        <w:t xml:space="preserve">que </w:t>
      </w:r>
      <w:r w:rsidR="00CC70DC">
        <w:rPr>
          <w:rFonts w:ascii="Times New Roman" w:hAnsi="Times New Roman"/>
          <w:szCs w:val="24"/>
        </w:rPr>
        <w:t xml:space="preserve">en </w:t>
      </w:r>
      <w:r w:rsidR="00CE2DD2">
        <w:rPr>
          <w:rFonts w:ascii="Times New Roman" w:hAnsi="Times New Roman"/>
          <w:szCs w:val="24"/>
        </w:rPr>
        <w:t>la investigación de Mayor Mora los tiempos de trabajo y no-trabajo se racionalizaron paralelamente aunque</w:t>
      </w:r>
      <w:r w:rsidR="00CC70DC">
        <w:rPr>
          <w:rFonts w:ascii="Times New Roman" w:hAnsi="Times New Roman"/>
          <w:szCs w:val="24"/>
        </w:rPr>
        <w:t xml:space="preserve"> en este caso a partir de una matriz</w:t>
      </w:r>
      <w:r w:rsidR="00CE2DD2">
        <w:rPr>
          <w:rFonts w:ascii="Times New Roman" w:hAnsi="Times New Roman"/>
          <w:szCs w:val="24"/>
        </w:rPr>
        <w:t xml:space="preserve"> de codificación diferente</w:t>
      </w:r>
      <w:r w:rsidR="0069731F">
        <w:rPr>
          <w:rFonts w:ascii="Times New Roman" w:hAnsi="Times New Roman"/>
          <w:szCs w:val="24"/>
        </w:rPr>
        <w:t xml:space="preserve"> de la ética del trabajo</w:t>
      </w:r>
      <w:r w:rsidR="00CE2DD2">
        <w:rPr>
          <w:rFonts w:ascii="Times New Roman" w:hAnsi="Times New Roman"/>
          <w:szCs w:val="24"/>
        </w:rPr>
        <w:t>: la velocidad.</w:t>
      </w:r>
      <w:r w:rsidR="009B1243">
        <w:rPr>
          <w:rFonts w:ascii="Times New Roman" w:hAnsi="Times New Roman"/>
          <w:szCs w:val="24"/>
        </w:rPr>
        <w:t xml:space="preserve"> </w:t>
      </w:r>
    </w:p>
    <w:p w:rsidR="00BF5226" w:rsidRDefault="003D43CC" w:rsidP="00E52D34">
      <w:pPr>
        <w:spacing w:before="240" w:after="240" w:line="360" w:lineRule="auto"/>
        <w:jc w:val="both"/>
        <w:rPr>
          <w:rFonts w:ascii="Times New Roman" w:hAnsi="Times New Roman"/>
        </w:rPr>
      </w:pPr>
      <w:r>
        <w:rPr>
          <w:rFonts w:ascii="Times New Roman" w:hAnsi="Times New Roman"/>
        </w:rPr>
        <w:t>Como ya se dijo, a</w:t>
      </w:r>
      <w:r w:rsidR="00E52D34">
        <w:rPr>
          <w:rFonts w:ascii="Times New Roman" w:hAnsi="Times New Roman"/>
        </w:rPr>
        <w:t xml:space="preserve"> partir de </w:t>
      </w:r>
      <w:r>
        <w:rPr>
          <w:rFonts w:ascii="Times New Roman" w:hAnsi="Times New Roman"/>
        </w:rPr>
        <w:t>estos</w:t>
      </w:r>
      <w:r w:rsidR="00E52D34">
        <w:rPr>
          <w:rFonts w:ascii="Times New Roman" w:hAnsi="Times New Roman"/>
        </w:rPr>
        <w:t xml:space="preserve"> textos se puede hacer una interpretación </w:t>
      </w:r>
      <w:r w:rsidR="00E20B89">
        <w:rPr>
          <w:rFonts w:ascii="Times New Roman" w:hAnsi="Times New Roman"/>
        </w:rPr>
        <w:t>del advenimiento</w:t>
      </w:r>
      <w:r w:rsidR="00E52D34">
        <w:rPr>
          <w:rFonts w:ascii="Times New Roman" w:hAnsi="Times New Roman"/>
        </w:rPr>
        <w:t xml:space="preserve"> del ocio en Colombia. Retomando argumentos planteados más arriba la escisión del tiempo en tiempo de trabajo y de no-trabajo (tomando el lenguaje de los textos) es producto del proceso denominado por Giddens </w:t>
      </w:r>
      <w:r w:rsidR="00E52D34" w:rsidRPr="00E52D34">
        <w:rPr>
          <w:rFonts w:ascii="Times New Roman" w:hAnsi="Times New Roman"/>
          <w:i/>
        </w:rPr>
        <w:t>distanciamiento del tiempo y el espacio</w:t>
      </w:r>
      <w:r w:rsidR="00E52D34">
        <w:rPr>
          <w:rFonts w:ascii="Times New Roman" w:hAnsi="Times New Roman"/>
          <w:i/>
        </w:rPr>
        <w:t xml:space="preserve">, </w:t>
      </w:r>
      <w:r w:rsidR="00E52D34">
        <w:rPr>
          <w:rFonts w:ascii="Times New Roman" w:hAnsi="Times New Roman"/>
        </w:rPr>
        <w:t>fenómeno que produce vaciamiento de cada una de estas dos dimensiones como una deslocalización de la actividad social.</w:t>
      </w:r>
      <w:r w:rsidR="00C34D3D">
        <w:rPr>
          <w:rFonts w:ascii="Times New Roman" w:hAnsi="Times New Roman"/>
        </w:rPr>
        <w:t xml:space="preserve"> </w:t>
      </w:r>
      <w:r w:rsidR="001F65B9">
        <w:rPr>
          <w:rFonts w:ascii="Times New Roman" w:hAnsi="Times New Roman"/>
        </w:rPr>
        <w:t xml:space="preserve">Una parte de esa actividad social deslocalizada se </w:t>
      </w:r>
      <w:r w:rsidR="00146CC1">
        <w:rPr>
          <w:rFonts w:ascii="Times New Roman" w:hAnsi="Times New Roman"/>
        </w:rPr>
        <w:t>recombina</w:t>
      </w:r>
      <w:r w:rsidR="001F65B9">
        <w:rPr>
          <w:rFonts w:ascii="Times New Roman" w:hAnsi="Times New Roman"/>
        </w:rPr>
        <w:t xml:space="preserve"> en la fábrica como lugar </w:t>
      </w:r>
      <w:r w:rsidR="00FA3012">
        <w:rPr>
          <w:rFonts w:ascii="Times New Roman" w:hAnsi="Times New Roman"/>
        </w:rPr>
        <w:t xml:space="preserve">de organización de la producción, mientras que otra parte pequeña de lo que resta </w:t>
      </w:r>
      <w:r w:rsidR="00146CC1">
        <w:rPr>
          <w:rFonts w:ascii="Times New Roman" w:hAnsi="Times New Roman"/>
        </w:rPr>
        <w:t>lo hace</w:t>
      </w:r>
      <w:r w:rsidR="00FA3012">
        <w:rPr>
          <w:rFonts w:ascii="Times New Roman" w:hAnsi="Times New Roman"/>
        </w:rPr>
        <w:t xml:space="preserve"> a través de actividades </w:t>
      </w:r>
      <w:r w:rsidR="00E05805">
        <w:rPr>
          <w:rFonts w:ascii="Times New Roman" w:hAnsi="Times New Roman"/>
        </w:rPr>
        <w:t xml:space="preserve">que </w:t>
      </w:r>
      <w:r w:rsidR="009F6276">
        <w:rPr>
          <w:rFonts w:ascii="Times New Roman" w:hAnsi="Times New Roman"/>
        </w:rPr>
        <w:t xml:space="preserve">han sido denominadas </w:t>
      </w:r>
      <w:r w:rsidR="00E20B89">
        <w:rPr>
          <w:rFonts w:ascii="Times New Roman" w:hAnsi="Times New Roman"/>
        </w:rPr>
        <w:t>como</w:t>
      </w:r>
      <w:r w:rsidR="009F6276">
        <w:rPr>
          <w:rFonts w:ascii="Times New Roman" w:hAnsi="Times New Roman"/>
        </w:rPr>
        <w:t xml:space="preserve"> ocio.</w:t>
      </w:r>
    </w:p>
    <w:p w:rsidR="00146CC1" w:rsidRDefault="00E05805" w:rsidP="001F2145">
      <w:pPr>
        <w:spacing w:before="240" w:after="240" w:line="360" w:lineRule="auto"/>
        <w:jc w:val="both"/>
        <w:rPr>
          <w:rFonts w:ascii="Times New Roman" w:hAnsi="Times New Roman"/>
        </w:rPr>
      </w:pPr>
      <w:r>
        <w:rPr>
          <w:rFonts w:ascii="Times New Roman" w:hAnsi="Times New Roman"/>
        </w:rPr>
        <w:t xml:space="preserve">Sin embargo, estas formas de </w:t>
      </w:r>
      <w:r w:rsidR="004D16E0" w:rsidRPr="00E20B89">
        <w:rPr>
          <w:rFonts w:ascii="Times New Roman" w:hAnsi="Times New Roman"/>
        </w:rPr>
        <w:t>recombinación</w:t>
      </w:r>
      <w:r w:rsidRPr="00E20B89">
        <w:rPr>
          <w:rFonts w:ascii="Times New Roman" w:hAnsi="Times New Roman"/>
        </w:rPr>
        <w:t xml:space="preserve"> </w:t>
      </w:r>
      <w:r>
        <w:rPr>
          <w:rFonts w:ascii="Times New Roman" w:hAnsi="Times New Roman"/>
        </w:rPr>
        <w:t xml:space="preserve">tienen carácter diferente. </w:t>
      </w:r>
      <w:r w:rsidR="005D0648">
        <w:rPr>
          <w:rFonts w:ascii="Times New Roman" w:hAnsi="Times New Roman"/>
        </w:rPr>
        <w:t>E</w:t>
      </w:r>
      <w:r>
        <w:rPr>
          <w:rFonts w:ascii="Times New Roman" w:hAnsi="Times New Roman"/>
        </w:rPr>
        <w:t xml:space="preserve">l reordenamiento espacio-temporal realizado en la fábrica coincide con la noción de </w:t>
      </w:r>
      <w:r w:rsidRPr="00E05805">
        <w:rPr>
          <w:rFonts w:ascii="Times New Roman" w:hAnsi="Times New Roman"/>
          <w:i/>
        </w:rPr>
        <w:t>desanclaje</w:t>
      </w:r>
      <w:r>
        <w:rPr>
          <w:rFonts w:ascii="Times New Roman" w:hAnsi="Times New Roman"/>
        </w:rPr>
        <w:t xml:space="preserve"> mientras que la recombinación en el ocio es acorde con la idea de </w:t>
      </w:r>
      <w:r w:rsidRPr="00E05805">
        <w:rPr>
          <w:rFonts w:ascii="Times New Roman" w:hAnsi="Times New Roman"/>
          <w:i/>
        </w:rPr>
        <w:t>reanclaje</w:t>
      </w:r>
      <w:r>
        <w:rPr>
          <w:rFonts w:ascii="Times New Roman" w:hAnsi="Times New Roman"/>
        </w:rPr>
        <w:t>.</w:t>
      </w:r>
      <w:r w:rsidR="004632BD">
        <w:rPr>
          <w:rFonts w:ascii="Times New Roman" w:hAnsi="Times New Roman"/>
        </w:rPr>
        <w:t xml:space="preserve"> Para Giddens la primera de estas dos nociones consiste en “el despegar las relaciones sociales de sus contextos locales de interacción y reestructurarl</w:t>
      </w:r>
      <w:r w:rsidR="00E20B89">
        <w:rPr>
          <w:rFonts w:ascii="Times New Roman" w:hAnsi="Times New Roman"/>
        </w:rPr>
        <w:t>a</w:t>
      </w:r>
      <w:r w:rsidR="004632BD">
        <w:rPr>
          <w:rFonts w:ascii="Times New Roman" w:hAnsi="Times New Roman"/>
        </w:rPr>
        <w:t xml:space="preserve">s en indefinidos intervalos espacio-temporales”, a través de mecanismos llamados </w:t>
      </w:r>
      <w:r w:rsidR="004632BD" w:rsidRPr="0059494E">
        <w:rPr>
          <w:rFonts w:ascii="Times New Roman" w:hAnsi="Times New Roman"/>
          <w:i/>
        </w:rPr>
        <w:t>señales simbólicas</w:t>
      </w:r>
      <w:r w:rsidR="004632BD">
        <w:rPr>
          <w:rFonts w:ascii="Times New Roman" w:hAnsi="Times New Roman"/>
        </w:rPr>
        <w:t xml:space="preserve"> y </w:t>
      </w:r>
      <w:r w:rsidR="004632BD" w:rsidRPr="0059494E">
        <w:rPr>
          <w:rFonts w:ascii="Times New Roman" w:hAnsi="Times New Roman"/>
          <w:i/>
        </w:rPr>
        <w:t>sistemas expertos</w:t>
      </w:r>
      <w:r w:rsidR="004632BD">
        <w:rPr>
          <w:rFonts w:ascii="Times New Roman" w:hAnsi="Times New Roman"/>
        </w:rPr>
        <w:t xml:space="preserve"> (1990, p. 32).</w:t>
      </w:r>
      <w:r w:rsidR="00146CC1">
        <w:rPr>
          <w:rFonts w:ascii="Times New Roman" w:hAnsi="Times New Roman"/>
        </w:rPr>
        <w:t xml:space="preserve"> </w:t>
      </w:r>
      <w:r w:rsidR="00EA0AC6">
        <w:rPr>
          <w:rFonts w:ascii="Times New Roman" w:hAnsi="Times New Roman"/>
        </w:rPr>
        <w:t xml:space="preserve">Se puede definir la fábrica como un desanclaje porque la forma de inserción del obrero en el proceso de producción </w:t>
      </w:r>
      <w:r w:rsidR="00DE0570">
        <w:rPr>
          <w:rFonts w:ascii="Times New Roman" w:hAnsi="Times New Roman"/>
        </w:rPr>
        <w:t xml:space="preserve">se </w:t>
      </w:r>
      <w:r w:rsidR="00B84112">
        <w:rPr>
          <w:rFonts w:ascii="Times New Roman" w:hAnsi="Times New Roman"/>
        </w:rPr>
        <w:t>encontró</w:t>
      </w:r>
      <w:r w:rsidR="00EA0AC6">
        <w:rPr>
          <w:rFonts w:ascii="Times New Roman" w:hAnsi="Times New Roman"/>
        </w:rPr>
        <w:t xml:space="preserve"> mediada por el dinero (señal simbólica) </w:t>
      </w:r>
      <w:r w:rsidR="00965E02">
        <w:rPr>
          <w:rFonts w:ascii="Times New Roman" w:hAnsi="Times New Roman"/>
        </w:rPr>
        <w:t xml:space="preserve">y por </w:t>
      </w:r>
      <w:r w:rsidR="00DE0570">
        <w:rPr>
          <w:rFonts w:ascii="Times New Roman" w:hAnsi="Times New Roman"/>
        </w:rPr>
        <w:t>los sistemas técnicos y tecnológicos</w:t>
      </w:r>
      <w:r w:rsidR="00965E02">
        <w:rPr>
          <w:rFonts w:ascii="Times New Roman" w:hAnsi="Times New Roman"/>
        </w:rPr>
        <w:t xml:space="preserve"> de producción (sistemas expertos)</w:t>
      </w:r>
      <w:r w:rsidR="006B37AC">
        <w:rPr>
          <w:rFonts w:ascii="Times New Roman" w:hAnsi="Times New Roman"/>
        </w:rPr>
        <w:t xml:space="preserve">, lo cuales </w:t>
      </w:r>
      <w:r w:rsidR="00E20B89">
        <w:rPr>
          <w:rFonts w:ascii="Times New Roman" w:hAnsi="Times New Roman"/>
        </w:rPr>
        <w:t>configura</w:t>
      </w:r>
      <w:r w:rsidR="005D339E">
        <w:rPr>
          <w:rFonts w:ascii="Times New Roman" w:hAnsi="Times New Roman"/>
        </w:rPr>
        <w:t>ron</w:t>
      </w:r>
      <w:r w:rsidR="006B37AC">
        <w:rPr>
          <w:rFonts w:ascii="Times New Roman" w:hAnsi="Times New Roman"/>
        </w:rPr>
        <w:t xml:space="preserve"> las relaciones del obrero como relaciones de </w:t>
      </w:r>
      <w:r w:rsidR="006B37AC" w:rsidRPr="006B37AC">
        <w:rPr>
          <w:rFonts w:ascii="Times New Roman" w:hAnsi="Times New Roman"/>
          <w:i/>
        </w:rPr>
        <w:t>ausencia</w:t>
      </w:r>
      <w:r w:rsidR="00E20B89">
        <w:rPr>
          <w:rFonts w:ascii="Times New Roman" w:hAnsi="Times New Roman"/>
          <w:i/>
        </w:rPr>
        <w:t>,</w:t>
      </w:r>
      <w:r w:rsidR="00965E02">
        <w:rPr>
          <w:rFonts w:ascii="Times New Roman" w:hAnsi="Times New Roman"/>
        </w:rPr>
        <w:t xml:space="preserve"> </w:t>
      </w:r>
      <w:r w:rsidR="00614996">
        <w:rPr>
          <w:rFonts w:ascii="Times New Roman" w:hAnsi="Times New Roman"/>
        </w:rPr>
        <w:t xml:space="preserve"> </w:t>
      </w:r>
      <w:r w:rsidR="00E20B89">
        <w:rPr>
          <w:rFonts w:ascii="Times New Roman" w:hAnsi="Times New Roman"/>
        </w:rPr>
        <w:t>razón por la cual</w:t>
      </w:r>
      <w:r w:rsidR="00614996">
        <w:rPr>
          <w:rFonts w:ascii="Times New Roman" w:hAnsi="Times New Roman"/>
        </w:rPr>
        <w:t>, tomando la diferencia que hace Giddens entre lugar y espacio</w:t>
      </w:r>
      <w:r w:rsidR="005D339E">
        <w:rPr>
          <w:rStyle w:val="Refdenotaalpie"/>
          <w:rFonts w:ascii="Times New Roman" w:hAnsi="Times New Roman"/>
        </w:rPr>
        <w:footnoteReference w:id="12"/>
      </w:r>
      <w:r w:rsidR="00E20B89">
        <w:rPr>
          <w:rFonts w:ascii="Times New Roman" w:hAnsi="Times New Roman"/>
        </w:rPr>
        <w:t>,</w:t>
      </w:r>
      <w:r w:rsidR="00614996">
        <w:rPr>
          <w:rFonts w:ascii="Times New Roman" w:hAnsi="Times New Roman"/>
        </w:rPr>
        <w:t xml:space="preserve"> se podría considerar</w:t>
      </w:r>
      <w:r w:rsidR="005D339E">
        <w:rPr>
          <w:rFonts w:ascii="Times New Roman" w:hAnsi="Times New Roman"/>
        </w:rPr>
        <w:t xml:space="preserve"> a</w:t>
      </w:r>
      <w:r w:rsidR="00614996">
        <w:rPr>
          <w:rFonts w:ascii="Times New Roman" w:hAnsi="Times New Roman"/>
        </w:rPr>
        <w:t xml:space="preserve"> la fábrica dentro de esta última noción.</w:t>
      </w:r>
    </w:p>
    <w:p w:rsidR="001F2145" w:rsidRDefault="004862BA" w:rsidP="00C815F0">
      <w:pPr>
        <w:spacing w:before="240" w:after="240" w:line="360" w:lineRule="auto"/>
        <w:jc w:val="both"/>
        <w:rPr>
          <w:rFonts w:ascii="Times New Roman" w:hAnsi="Times New Roman"/>
        </w:rPr>
      </w:pPr>
      <w:r>
        <w:rPr>
          <w:rFonts w:ascii="Times New Roman" w:hAnsi="Times New Roman"/>
        </w:rPr>
        <w:t>El reanclaje</w:t>
      </w:r>
      <w:r w:rsidR="005D339E">
        <w:rPr>
          <w:rFonts w:ascii="Times New Roman" w:hAnsi="Times New Roman"/>
        </w:rPr>
        <w:t>, por su parte,</w:t>
      </w:r>
      <w:r>
        <w:rPr>
          <w:rFonts w:ascii="Times New Roman" w:hAnsi="Times New Roman"/>
        </w:rPr>
        <w:t xml:space="preserve"> es definido</w:t>
      </w:r>
      <w:r w:rsidR="005D0648">
        <w:rPr>
          <w:rFonts w:ascii="Times New Roman" w:hAnsi="Times New Roman"/>
        </w:rPr>
        <w:t xml:space="preserve"> por Giddens como </w:t>
      </w:r>
      <w:r>
        <w:rPr>
          <w:rFonts w:ascii="Times New Roman" w:hAnsi="Times New Roman"/>
        </w:rPr>
        <w:t>“</w:t>
      </w:r>
      <w:r w:rsidR="00697651">
        <w:rPr>
          <w:rFonts w:ascii="Times New Roman" w:hAnsi="Times New Roman"/>
        </w:rPr>
        <w:t>la reapropiación o disposición de las relaciones sociales desvinculadas, para relacionarlas con (aunque sólo sea parcial y transitoriamente) las condiciones locales de tiempo y lugar”</w:t>
      </w:r>
      <w:r w:rsidR="0004602D">
        <w:rPr>
          <w:rFonts w:ascii="Times New Roman" w:hAnsi="Times New Roman"/>
        </w:rPr>
        <w:t xml:space="preserve"> en contextos de presencia (1990, p. 81). </w:t>
      </w:r>
      <w:r w:rsidR="00DD4179">
        <w:rPr>
          <w:rFonts w:ascii="Times New Roman" w:hAnsi="Times New Roman"/>
        </w:rPr>
        <w:t>La recombinación en torno a las actividades de ocio constituy</w:t>
      </w:r>
      <w:r w:rsidR="005D339E">
        <w:rPr>
          <w:rFonts w:ascii="Times New Roman" w:hAnsi="Times New Roman"/>
        </w:rPr>
        <w:t>ó</w:t>
      </w:r>
      <w:r w:rsidR="00DD4179">
        <w:rPr>
          <w:rFonts w:ascii="Times New Roman" w:hAnsi="Times New Roman"/>
        </w:rPr>
        <w:t xml:space="preserve"> un reanclaje porque</w:t>
      </w:r>
      <w:r w:rsidR="00AB0195">
        <w:rPr>
          <w:rFonts w:ascii="Times New Roman" w:hAnsi="Times New Roman"/>
        </w:rPr>
        <w:t xml:space="preserve"> la disposición de los sujetos en torno a parques, escenarios deportivos, bailes, teatros y cines necesariamente implic</w:t>
      </w:r>
      <w:r w:rsidR="005D339E">
        <w:rPr>
          <w:rFonts w:ascii="Times New Roman" w:hAnsi="Times New Roman"/>
        </w:rPr>
        <w:t>ó el desarrollo de</w:t>
      </w:r>
      <w:r w:rsidR="00AB0195">
        <w:rPr>
          <w:rFonts w:ascii="Times New Roman" w:hAnsi="Times New Roman"/>
        </w:rPr>
        <w:t xml:space="preserve"> </w:t>
      </w:r>
      <w:r w:rsidR="00637609">
        <w:rPr>
          <w:rFonts w:ascii="Times New Roman" w:hAnsi="Times New Roman"/>
        </w:rPr>
        <w:t>interacciones sociales cara a cara</w:t>
      </w:r>
      <w:r w:rsidR="0013652B">
        <w:rPr>
          <w:rStyle w:val="Refdenotaalpie"/>
          <w:rFonts w:ascii="Times New Roman" w:hAnsi="Times New Roman"/>
        </w:rPr>
        <w:footnoteReference w:id="13"/>
      </w:r>
      <w:r w:rsidR="00637609">
        <w:rPr>
          <w:rFonts w:ascii="Times New Roman" w:hAnsi="Times New Roman"/>
        </w:rPr>
        <w:t>, pero además, porque</w:t>
      </w:r>
      <w:r w:rsidR="00AB0195">
        <w:rPr>
          <w:rFonts w:ascii="Times New Roman" w:hAnsi="Times New Roman"/>
        </w:rPr>
        <w:t xml:space="preserve"> no </w:t>
      </w:r>
      <w:r w:rsidR="005D339E">
        <w:rPr>
          <w:rFonts w:ascii="Times New Roman" w:hAnsi="Times New Roman"/>
        </w:rPr>
        <w:t>estuvo</w:t>
      </w:r>
      <w:r w:rsidR="00637609">
        <w:rPr>
          <w:rFonts w:ascii="Times New Roman" w:hAnsi="Times New Roman"/>
        </w:rPr>
        <w:t xml:space="preserve"> </w:t>
      </w:r>
      <w:r w:rsidR="00AB0195">
        <w:rPr>
          <w:rFonts w:ascii="Times New Roman" w:hAnsi="Times New Roman"/>
        </w:rPr>
        <w:t>mediada</w:t>
      </w:r>
      <w:r w:rsidR="00637609">
        <w:rPr>
          <w:rFonts w:ascii="Times New Roman" w:hAnsi="Times New Roman"/>
        </w:rPr>
        <w:t xml:space="preserve"> </w:t>
      </w:r>
      <w:r w:rsidR="00AB0195">
        <w:rPr>
          <w:rFonts w:ascii="Times New Roman" w:hAnsi="Times New Roman"/>
        </w:rPr>
        <w:t>por señales simbólicas o sistemas expertos</w:t>
      </w:r>
      <w:r w:rsidR="00637609">
        <w:rPr>
          <w:rFonts w:ascii="Times New Roman" w:hAnsi="Times New Roman"/>
        </w:rPr>
        <w:t xml:space="preserve"> sino por otro tipo de </w:t>
      </w:r>
      <w:r w:rsidR="00637609" w:rsidRPr="004956D9">
        <w:rPr>
          <w:rFonts w:ascii="Times New Roman" w:hAnsi="Times New Roman"/>
        </w:rPr>
        <w:t>manifestaciones</w:t>
      </w:r>
      <w:r w:rsidR="00637609">
        <w:rPr>
          <w:rFonts w:ascii="Times New Roman" w:hAnsi="Times New Roman"/>
        </w:rPr>
        <w:t xml:space="preserve"> humanas como la relajación, el juego, la emoción </w:t>
      </w:r>
      <w:r w:rsidR="00A1269E">
        <w:rPr>
          <w:rFonts w:ascii="Times New Roman" w:hAnsi="Times New Roman"/>
        </w:rPr>
        <w:t>o</w:t>
      </w:r>
      <w:r w:rsidR="00637609">
        <w:rPr>
          <w:rFonts w:ascii="Times New Roman" w:hAnsi="Times New Roman"/>
        </w:rPr>
        <w:t xml:space="preserve"> la diversión, todas ellas imperativamente realizables en contextos de presencia</w:t>
      </w:r>
      <w:r w:rsidR="00391599">
        <w:rPr>
          <w:rStyle w:val="Refdenotaalpie"/>
          <w:rFonts w:ascii="Times New Roman" w:hAnsi="Times New Roman"/>
        </w:rPr>
        <w:footnoteReference w:id="14"/>
      </w:r>
      <w:r w:rsidR="00637609">
        <w:rPr>
          <w:rFonts w:ascii="Times New Roman" w:hAnsi="Times New Roman"/>
        </w:rPr>
        <w:t xml:space="preserve">. </w:t>
      </w:r>
    </w:p>
    <w:p w:rsidR="001614F9" w:rsidRDefault="001614F9" w:rsidP="00C815F0">
      <w:pPr>
        <w:spacing w:before="240" w:after="240" w:line="360" w:lineRule="auto"/>
        <w:jc w:val="both"/>
        <w:rPr>
          <w:rFonts w:ascii="Times New Roman" w:hAnsi="Times New Roman"/>
        </w:rPr>
      </w:pPr>
      <w:r>
        <w:rPr>
          <w:rFonts w:ascii="Times New Roman" w:hAnsi="Times New Roman"/>
        </w:rPr>
        <w:t>Si para Giddens los procesos de integración social se producen a través de interacciones cara a cara</w:t>
      </w:r>
      <w:r>
        <w:rPr>
          <w:rStyle w:val="Refdenotaalpie"/>
          <w:rFonts w:ascii="Times New Roman" w:hAnsi="Times New Roman"/>
        </w:rPr>
        <w:footnoteReference w:id="15"/>
      </w:r>
      <w:r>
        <w:rPr>
          <w:rFonts w:ascii="Times New Roman" w:hAnsi="Times New Roman"/>
        </w:rPr>
        <w:t xml:space="preserve">, </w:t>
      </w:r>
      <w:r w:rsidR="005E3926">
        <w:rPr>
          <w:rFonts w:ascii="Times New Roman" w:hAnsi="Times New Roman"/>
        </w:rPr>
        <w:t xml:space="preserve">es decir en contextos de presencia, </w:t>
      </w:r>
      <w:r>
        <w:rPr>
          <w:rFonts w:ascii="Times New Roman" w:hAnsi="Times New Roman"/>
        </w:rPr>
        <w:t>entonces es posible concebir las formas de ocupación del ocio</w:t>
      </w:r>
      <w:r w:rsidR="0076455F">
        <w:rPr>
          <w:rFonts w:ascii="Times New Roman" w:hAnsi="Times New Roman"/>
        </w:rPr>
        <w:t xml:space="preserve"> en Colombia</w:t>
      </w:r>
      <w:r>
        <w:rPr>
          <w:rFonts w:ascii="Times New Roman" w:hAnsi="Times New Roman"/>
        </w:rPr>
        <w:t xml:space="preserve"> como mecanismos de integración de la experiencia fragmentada </w:t>
      </w:r>
      <w:r w:rsidR="009D4816">
        <w:rPr>
          <w:rFonts w:ascii="Times New Roman" w:hAnsi="Times New Roman"/>
        </w:rPr>
        <w:t>que se desarrolla</w:t>
      </w:r>
      <w:r w:rsidR="004177C2">
        <w:rPr>
          <w:rFonts w:ascii="Times New Roman" w:hAnsi="Times New Roman"/>
        </w:rPr>
        <w:t>ron</w:t>
      </w:r>
      <w:r w:rsidR="009D4816">
        <w:rPr>
          <w:rFonts w:ascii="Times New Roman" w:hAnsi="Times New Roman"/>
        </w:rPr>
        <w:t xml:space="preserve"> a partir de las creencias </w:t>
      </w:r>
      <w:r w:rsidR="00D658E3">
        <w:rPr>
          <w:rFonts w:ascii="Times New Roman" w:hAnsi="Times New Roman"/>
        </w:rPr>
        <w:t>de las élites,</w:t>
      </w:r>
      <w:r w:rsidR="00395407">
        <w:rPr>
          <w:rFonts w:ascii="Times New Roman" w:hAnsi="Times New Roman"/>
        </w:rPr>
        <w:t xml:space="preserve"> </w:t>
      </w:r>
      <w:r w:rsidR="00FD6CEC">
        <w:rPr>
          <w:rFonts w:ascii="Times New Roman" w:hAnsi="Times New Roman"/>
        </w:rPr>
        <w:t>es decir, de</w:t>
      </w:r>
      <w:r w:rsidR="00395407">
        <w:rPr>
          <w:rFonts w:ascii="Times New Roman" w:hAnsi="Times New Roman"/>
        </w:rPr>
        <w:t xml:space="preserve"> la ética del trabajo (Mayor Mora), </w:t>
      </w:r>
      <w:r w:rsidR="008939A6">
        <w:rPr>
          <w:rFonts w:ascii="Times New Roman" w:hAnsi="Times New Roman"/>
        </w:rPr>
        <w:t>d</w:t>
      </w:r>
      <w:r w:rsidR="00395407">
        <w:rPr>
          <w:rFonts w:ascii="Times New Roman" w:hAnsi="Times New Roman"/>
        </w:rPr>
        <w:t xml:space="preserve">el miedo al pueblo (Archila) </w:t>
      </w:r>
      <w:r w:rsidR="008939A6">
        <w:rPr>
          <w:rFonts w:ascii="Times New Roman" w:hAnsi="Times New Roman"/>
        </w:rPr>
        <w:t>o</w:t>
      </w:r>
      <w:r w:rsidR="00395407">
        <w:rPr>
          <w:rFonts w:ascii="Times New Roman" w:hAnsi="Times New Roman"/>
        </w:rPr>
        <w:t xml:space="preserve"> </w:t>
      </w:r>
      <w:r w:rsidR="008939A6">
        <w:rPr>
          <w:rFonts w:ascii="Times New Roman" w:hAnsi="Times New Roman"/>
        </w:rPr>
        <w:t xml:space="preserve">de </w:t>
      </w:r>
      <w:r w:rsidR="00395407">
        <w:rPr>
          <w:rFonts w:ascii="Times New Roman" w:hAnsi="Times New Roman"/>
        </w:rPr>
        <w:t>la velocidad como principio de la vida social (Castro-Gómez).</w:t>
      </w:r>
      <w:r w:rsidR="00973FA6">
        <w:rPr>
          <w:rFonts w:ascii="Times New Roman" w:hAnsi="Times New Roman"/>
        </w:rPr>
        <w:t xml:space="preserve"> </w:t>
      </w:r>
    </w:p>
    <w:p w:rsidR="00884D2F" w:rsidRDefault="00884D2F" w:rsidP="00047725">
      <w:pPr>
        <w:spacing w:before="240" w:after="240" w:line="360" w:lineRule="auto"/>
        <w:jc w:val="both"/>
        <w:rPr>
          <w:rFonts w:ascii="Times New Roman" w:hAnsi="Times New Roman"/>
          <w:b/>
        </w:rPr>
      </w:pPr>
    </w:p>
    <w:p w:rsidR="004177C2" w:rsidRPr="008C4856" w:rsidRDefault="008C4856" w:rsidP="00047725">
      <w:pPr>
        <w:spacing w:before="240" w:after="240" w:line="360" w:lineRule="auto"/>
        <w:jc w:val="both"/>
        <w:rPr>
          <w:rFonts w:ascii="Times New Roman" w:hAnsi="Times New Roman"/>
          <w:b/>
        </w:rPr>
      </w:pPr>
      <w:r>
        <w:rPr>
          <w:rFonts w:ascii="Times New Roman" w:hAnsi="Times New Roman"/>
          <w:b/>
        </w:rPr>
        <w:t>Residuos que no se recombinan</w:t>
      </w:r>
    </w:p>
    <w:p w:rsidR="00EE26E9" w:rsidRDefault="008C4856" w:rsidP="00047725">
      <w:pPr>
        <w:spacing w:before="240" w:after="240" w:line="360" w:lineRule="auto"/>
        <w:jc w:val="both"/>
        <w:rPr>
          <w:rFonts w:ascii="Times New Roman" w:hAnsi="Times New Roman"/>
        </w:rPr>
      </w:pPr>
      <w:r>
        <w:rPr>
          <w:rFonts w:ascii="Times New Roman" w:hAnsi="Times New Roman"/>
        </w:rPr>
        <w:t>Tal como argumenta</w:t>
      </w:r>
      <w:r w:rsidR="00237484">
        <w:rPr>
          <w:rFonts w:ascii="Times New Roman" w:hAnsi="Times New Roman"/>
        </w:rPr>
        <w:t xml:space="preserve"> Mauricio Archila</w:t>
      </w:r>
      <w:r>
        <w:rPr>
          <w:rFonts w:ascii="Times New Roman" w:hAnsi="Times New Roman"/>
        </w:rPr>
        <w:t xml:space="preserve"> (1990)</w:t>
      </w:r>
      <w:r w:rsidR="00237484">
        <w:rPr>
          <w:rFonts w:ascii="Times New Roman" w:hAnsi="Times New Roman"/>
        </w:rPr>
        <w:t xml:space="preserve"> algunos fragmentos de actividad social resistieron </w:t>
      </w:r>
      <w:r w:rsidR="005015ED">
        <w:rPr>
          <w:rFonts w:ascii="Times New Roman" w:hAnsi="Times New Roman"/>
        </w:rPr>
        <w:t>a</w:t>
      </w:r>
      <w:r w:rsidR="00237484">
        <w:rPr>
          <w:rFonts w:ascii="Times New Roman" w:hAnsi="Times New Roman"/>
        </w:rPr>
        <w:t xml:space="preserve">l imperio del reloj y </w:t>
      </w:r>
      <w:r w:rsidR="004177C2">
        <w:rPr>
          <w:rFonts w:ascii="Times New Roman" w:hAnsi="Times New Roman"/>
        </w:rPr>
        <w:t xml:space="preserve">a </w:t>
      </w:r>
      <w:r w:rsidR="00237484">
        <w:rPr>
          <w:rFonts w:ascii="Times New Roman" w:hAnsi="Times New Roman"/>
        </w:rPr>
        <w:t>la dinámica capitalista</w:t>
      </w:r>
      <w:r w:rsidR="005015ED">
        <w:rPr>
          <w:rFonts w:ascii="Times New Roman" w:hAnsi="Times New Roman"/>
        </w:rPr>
        <w:t>; se trata de</w:t>
      </w:r>
      <w:r w:rsidR="00526059">
        <w:rPr>
          <w:rFonts w:ascii="Times New Roman" w:hAnsi="Times New Roman"/>
        </w:rPr>
        <w:t>l consumo de</w:t>
      </w:r>
      <w:r w:rsidR="007E746E">
        <w:rPr>
          <w:rFonts w:ascii="Times New Roman" w:hAnsi="Times New Roman"/>
        </w:rPr>
        <w:t>l</w:t>
      </w:r>
      <w:r w:rsidR="00526059">
        <w:rPr>
          <w:rFonts w:ascii="Times New Roman" w:hAnsi="Times New Roman"/>
        </w:rPr>
        <w:t xml:space="preserve"> alcohol y de </w:t>
      </w:r>
      <w:r w:rsidR="005015ED">
        <w:rPr>
          <w:rFonts w:ascii="Times New Roman" w:hAnsi="Times New Roman"/>
        </w:rPr>
        <w:t>prácticas</w:t>
      </w:r>
      <w:r w:rsidR="00526059">
        <w:rPr>
          <w:rFonts w:ascii="Times New Roman" w:hAnsi="Times New Roman"/>
        </w:rPr>
        <w:t xml:space="preserve"> sociales</w:t>
      </w:r>
      <w:r w:rsidR="005015ED">
        <w:rPr>
          <w:rFonts w:ascii="Times New Roman" w:hAnsi="Times New Roman"/>
        </w:rPr>
        <w:t xml:space="preserve"> como bailes, fiestas y juegos tradicionales</w:t>
      </w:r>
      <w:r w:rsidR="007E746E">
        <w:rPr>
          <w:rFonts w:ascii="Times New Roman" w:hAnsi="Times New Roman"/>
        </w:rPr>
        <w:t xml:space="preserve"> que los obreros </w:t>
      </w:r>
      <w:r w:rsidR="004177C2">
        <w:rPr>
          <w:rFonts w:ascii="Times New Roman" w:hAnsi="Times New Roman"/>
        </w:rPr>
        <w:t xml:space="preserve">continuaron </w:t>
      </w:r>
      <w:r w:rsidR="007E746E">
        <w:rPr>
          <w:rFonts w:ascii="Times New Roman" w:hAnsi="Times New Roman"/>
        </w:rPr>
        <w:t>realizando cuando no se encontraban en la fábrica</w:t>
      </w:r>
      <w:r w:rsidR="004177C2">
        <w:rPr>
          <w:rFonts w:ascii="Times New Roman" w:hAnsi="Times New Roman"/>
        </w:rPr>
        <w:t>,</w:t>
      </w:r>
      <w:r w:rsidR="007E746E">
        <w:rPr>
          <w:rFonts w:ascii="Times New Roman" w:hAnsi="Times New Roman"/>
        </w:rPr>
        <w:t xml:space="preserve"> </w:t>
      </w:r>
      <w:r w:rsidR="004177C2">
        <w:rPr>
          <w:rFonts w:ascii="Times New Roman" w:hAnsi="Times New Roman"/>
        </w:rPr>
        <w:t>prácticas que constituyeron,</w:t>
      </w:r>
      <w:r w:rsidR="007E746E">
        <w:rPr>
          <w:rFonts w:ascii="Times New Roman" w:hAnsi="Times New Roman"/>
        </w:rPr>
        <w:t xml:space="preserve"> precisamente</w:t>
      </w:r>
      <w:r w:rsidR="004177C2">
        <w:rPr>
          <w:rFonts w:ascii="Times New Roman" w:hAnsi="Times New Roman"/>
        </w:rPr>
        <w:t>,</w:t>
      </w:r>
      <w:r w:rsidR="007E746E">
        <w:rPr>
          <w:rFonts w:ascii="Times New Roman" w:hAnsi="Times New Roman"/>
        </w:rPr>
        <w:t xml:space="preserve"> el objetivo a intervenir por parte de la ética del trabajo, el miedo al pueblo y la velocidad.</w:t>
      </w:r>
      <w:r w:rsidR="00D023CA">
        <w:rPr>
          <w:rFonts w:ascii="Times New Roman" w:hAnsi="Times New Roman"/>
        </w:rPr>
        <w:t xml:space="preserve"> </w:t>
      </w:r>
      <w:r w:rsidR="00EE26E9">
        <w:rPr>
          <w:rFonts w:ascii="Times New Roman" w:hAnsi="Times New Roman"/>
        </w:rPr>
        <w:t>Aunque el planteamiento de Archila es plausible ya que ninguna otra investigación lo concibe, dichas</w:t>
      </w:r>
      <w:r>
        <w:rPr>
          <w:rFonts w:ascii="Times New Roman" w:hAnsi="Times New Roman"/>
        </w:rPr>
        <w:t xml:space="preserve"> resistencias</w:t>
      </w:r>
      <w:r w:rsidR="00EE26E9">
        <w:rPr>
          <w:rFonts w:ascii="Times New Roman" w:hAnsi="Times New Roman"/>
        </w:rPr>
        <w:t xml:space="preserve"> también pueden ser interpretadas a partir de otros dos argumentos.</w:t>
      </w:r>
    </w:p>
    <w:p w:rsidR="00237484" w:rsidRDefault="00EE26E9" w:rsidP="00047725">
      <w:pPr>
        <w:spacing w:before="240" w:after="240" w:line="360" w:lineRule="auto"/>
        <w:jc w:val="both"/>
        <w:rPr>
          <w:rFonts w:ascii="Times New Roman" w:hAnsi="Times New Roman"/>
        </w:rPr>
      </w:pPr>
      <w:r>
        <w:rPr>
          <w:rFonts w:ascii="Times New Roman" w:hAnsi="Times New Roman"/>
        </w:rPr>
        <w:t xml:space="preserve">El primero </w:t>
      </w:r>
      <w:r w:rsidR="0078750F">
        <w:rPr>
          <w:rFonts w:ascii="Times New Roman" w:hAnsi="Times New Roman"/>
        </w:rPr>
        <w:t>de ell</w:t>
      </w:r>
      <w:r>
        <w:rPr>
          <w:rFonts w:ascii="Times New Roman" w:hAnsi="Times New Roman"/>
        </w:rPr>
        <w:t>o</w:t>
      </w:r>
      <w:r w:rsidR="0078750F">
        <w:rPr>
          <w:rFonts w:ascii="Times New Roman" w:hAnsi="Times New Roman"/>
        </w:rPr>
        <w:t>s está relacionad</w:t>
      </w:r>
      <w:r>
        <w:rPr>
          <w:rFonts w:ascii="Times New Roman" w:hAnsi="Times New Roman"/>
        </w:rPr>
        <w:t>o</w:t>
      </w:r>
      <w:r w:rsidR="0078750F">
        <w:rPr>
          <w:rFonts w:ascii="Times New Roman" w:hAnsi="Times New Roman"/>
        </w:rPr>
        <w:t xml:space="preserve"> con lo que </w:t>
      </w:r>
      <w:proofErr w:type="spellStart"/>
      <w:r w:rsidR="0078750F">
        <w:rPr>
          <w:rFonts w:ascii="Times New Roman" w:hAnsi="Times New Roman"/>
        </w:rPr>
        <w:t>Giddens</w:t>
      </w:r>
      <w:proofErr w:type="spellEnd"/>
      <w:r w:rsidR="0078750F">
        <w:rPr>
          <w:rFonts w:ascii="Times New Roman" w:hAnsi="Times New Roman"/>
        </w:rPr>
        <w:t xml:space="preserve"> llama </w:t>
      </w:r>
      <w:r w:rsidR="0078750F" w:rsidRPr="0078750F">
        <w:rPr>
          <w:rFonts w:ascii="Times New Roman" w:hAnsi="Times New Roman"/>
          <w:i/>
        </w:rPr>
        <w:t>tradición sin tradicionalismo</w:t>
      </w:r>
      <w:r w:rsidR="00010B36">
        <w:rPr>
          <w:rStyle w:val="Refdenotaalpie"/>
          <w:rFonts w:ascii="Times New Roman" w:hAnsi="Times New Roman"/>
          <w:i/>
        </w:rPr>
        <w:footnoteReference w:id="16"/>
      </w:r>
      <w:r w:rsidR="000D74FF">
        <w:rPr>
          <w:rFonts w:ascii="Times New Roman" w:hAnsi="Times New Roman"/>
          <w:i/>
        </w:rPr>
        <w:t>.</w:t>
      </w:r>
      <w:r w:rsidR="000D74FF">
        <w:rPr>
          <w:rFonts w:ascii="Times New Roman" w:hAnsi="Times New Roman"/>
        </w:rPr>
        <w:t xml:space="preserve"> </w:t>
      </w:r>
      <w:r w:rsidR="00475A7F">
        <w:rPr>
          <w:rFonts w:ascii="Times New Roman" w:hAnsi="Times New Roman"/>
        </w:rPr>
        <w:t>Para este autor la tradición se encuentra vinculada al control del tiempo como</w:t>
      </w:r>
      <w:r w:rsidR="00AD5DB0">
        <w:rPr>
          <w:rFonts w:ascii="Times New Roman" w:hAnsi="Times New Roman"/>
        </w:rPr>
        <w:t xml:space="preserve"> “una orientación hacia el pasado, de tal modo que el pasado tiene una poderosa influencia o, por expresarlo de forma más precisa, se le otorga una poderosa influencia sobre el presente” (</w:t>
      </w:r>
      <w:proofErr w:type="spellStart"/>
      <w:r w:rsidR="00AD5DB0">
        <w:rPr>
          <w:rFonts w:ascii="Times New Roman" w:hAnsi="Times New Roman"/>
        </w:rPr>
        <w:t>Giddens</w:t>
      </w:r>
      <w:proofErr w:type="spellEnd"/>
      <w:r w:rsidR="00AD5DB0">
        <w:rPr>
          <w:rFonts w:ascii="Times New Roman" w:hAnsi="Times New Roman"/>
        </w:rPr>
        <w:t>, 1997, p. 83)</w:t>
      </w:r>
      <w:r w:rsidR="00475A7F">
        <w:rPr>
          <w:rFonts w:ascii="Times New Roman" w:hAnsi="Times New Roman"/>
        </w:rPr>
        <w:t xml:space="preserve">. </w:t>
      </w:r>
      <w:r w:rsidR="009C6976">
        <w:rPr>
          <w:rFonts w:ascii="Times New Roman" w:hAnsi="Times New Roman"/>
        </w:rPr>
        <w:t xml:space="preserve">En este sentido los fragmentos de actividad social que </w:t>
      </w:r>
      <w:r>
        <w:rPr>
          <w:rFonts w:ascii="Times New Roman" w:hAnsi="Times New Roman"/>
        </w:rPr>
        <w:t>permanecieron</w:t>
      </w:r>
      <w:r w:rsidR="009C6976">
        <w:rPr>
          <w:rFonts w:ascii="Times New Roman" w:hAnsi="Times New Roman"/>
        </w:rPr>
        <w:t xml:space="preserve"> </w:t>
      </w:r>
      <w:r>
        <w:rPr>
          <w:rFonts w:ascii="Times New Roman" w:hAnsi="Times New Roman"/>
        </w:rPr>
        <w:t>fueron</w:t>
      </w:r>
      <w:r w:rsidR="009C6976">
        <w:rPr>
          <w:rFonts w:ascii="Times New Roman" w:hAnsi="Times New Roman"/>
        </w:rPr>
        <w:t xml:space="preserve"> desvinculados del tiempo </w:t>
      </w:r>
      <w:r>
        <w:rPr>
          <w:rFonts w:ascii="Times New Roman" w:hAnsi="Times New Roman"/>
        </w:rPr>
        <w:t>y</w:t>
      </w:r>
      <w:r w:rsidR="009C6976">
        <w:rPr>
          <w:rFonts w:ascii="Times New Roman" w:hAnsi="Times New Roman"/>
        </w:rPr>
        <w:t xml:space="preserve"> vaciados con el distanciamiento espacio-temporal, es decir, su capacidad de incidir sobre el presente y de orien</w:t>
      </w:r>
      <w:r w:rsidR="00CA68A7">
        <w:rPr>
          <w:rFonts w:ascii="Times New Roman" w:hAnsi="Times New Roman"/>
        </w:rPr>
        <w:t>tar el futuro</w:t>
      </w:r>
      <w:r w:rsidR="00D34001">
        <w:rPr>
          <w:rFonts w:ascii="Times New Roman" w:hAnsi="Times New Roman"/>
        </w:rPr>
        <w:t xml:space="preserve"> </w:t>
      </w:r>
      <w:r>
        <w:rPr>
          <w:rFonts w:ascii="Times New Roman" w:hAnsi="Times New Roman"/>
        </w:rPr>
        <w:t>quedó</w:t>
      </w:r>
      <w:r w:rsidR="00D34001">
        <w:rPr>
          <w:rFonts w:ascii="Times New Roman" w:hAnsi="Times New Roman"/>
        </w:rPr>
        <w:t xml:space="preserve"> minada</w:t>
      </w:r>
      <w:r>
        <w:rPr>
          <w:rFonts w:ascii="Times New Roman" w:hAnsi="Times New Roman"/>
        </w:rPr>
        <w:t xml:space="preserve"> ya que</w:t>
      </w:r>
      <w:r w:rsidR="00D34001">
        <w:rPr>
          <w:rFonts w:ascii="Times New Roman" w:hAnsi="Times New Roman"/>
        </w:rPr>
        <w:t xml:space="preserve"> </w:t>
      </w:r>
      <w:r>
        <w:rPr>
          <w:rFonts w:ascii="Times New Roman" w:hAnsi="Times New Roman"/>
        </w:rPr>
        <w:t>fueron</w:t>
      </w:r>
      <w:r w:rsidR="00D34001">
        <w:rPr>
          <w:rFonts w:ascii="Times New Roman" w:hAnsi="Times New Roman"/>
        </w:rPr>
        <w:t xml:space="preserve"> desarticulados de otros fragmentos que en conjunto </w:t>
      </w:r>
      <w:r>
        <w:rPr>
          <w:rFonts w:ascii="Times New Roman" w:hAnsi="Times New Roman"/>
        </w:rPr>
        <w:t>conformaban</w:t>
      </w:r>
      <w:r w:rsidR="001D2FE8">
        <w:rPr>
          <w:rFonts w:ascii="Times New Roman" w:hAnsi="Times New Roman"/>
        </w:rPr>
        <w:t xml:space="preserve"> </w:t>
      </w:r>
      <w:r w:rsidR="00FE2BB9">
        <w:rPr>
          <w:rFonts w:ascii="Times New Roman" w:hAnsi="Times New Roman"/>
        </w:rPr>
        <w:t>lo que</w:t>
      </w:r>
      <w:r>
        <w:rPr>
          <w:rFonts w:ascii="Times New Roman" w:hAnsi="Times New Roman"/>
        </w:rPr>
        <w:t xml:space="preserve"> </w:t>
      </w:r>
      <w:proofErr w:type="spellStart"/>
      <w:r w:rsidR="001D2FE8">
        <w:rPr>
          <w:rFonts w:ascii="Times New Roman" w:hAnsi="Times New Roman"/>
        </w:rPr>
        <w:t>Giddens</w:t>
      </w:r>
      <w:proofErr w:type="spellEnd"/>
      <w:r w:rsidR="00FE2BB9">
        <w:rPr>
          <w:rFonts w:ascii="Times New Roman" w:hAnsi="Times New Roman"/>
        </w:rPr>
        <w:t xml:space="preserve"> denomina</w:t>
      </w:r>
      <w:r w:rsidR="001D2FE8">
        <w:rPr>
          <w:rFonts w:ascii="Times New Roman" w:hAnsi="Times New Roman"/>
        </w:rPr>
        <w:t xml:space="preserve"> noción de verdad-formular: </w:t>
      </w:r>
    </w:p>
    <w:p w:rsidR="001D2FE8" w:rsidRPr="001D2FE8" w:rsidRDefault="001D2FE8" w:rsidP="001D2FE8">
      <w:pPr>
        <w:pStyle w:val="Textonotapie"/>
        <w:ind w:left="567" w:right="333"/>
        <w:jc w:val="both"/>
        <w:rPr>
          <w:rFonts w:ascii="Times New Roman" w:hAnsi="Times New Roman"/>
        </w:rPr>
      </w:pPr>
      <w:r w:rsidRPr="001D2FE8">
        <w:rPr>
          <w:rFonts w:ascii="Times New Roman" w:hAnsi="Times New Roman"/>
        </w:rPr>
        <w:t xml:space="preserve"> “La verdad-formular es una atribución de eficacia causal al ritual; se aplican criterios de verdad a los acontecimiento causados no al contenido proposicional de lo dicho. Los guardianes, sean los ancianos, los curanderos, magos o funcionarios religiosos, tienen la importancia que tienen en la tradición porque se cree que son los agentes o mediadores esenciales de sus poderes causales” (1997, p. 86).</w:t>
      </w:r>
    </w:p>
    <w:p w:rsidR="00237484" w:rsidRDefault="00237484" w:rsidP="005968C1">
      <w:pPr>
        <w:spacing w:line="360" w:lineRule="auto"/>
        <w:jc w:val="both"/>
        <w:rPr>
          <w:rFonts w:ascii="Times New Roman" w:hAnsi="Times New Roman"/>
        </w:rPr>
      </w:pPr>
    </w:p>
    <w:p w:rsidR="00884D2F" w:rsidRDefault="002D4294" w:rsidP="001E56E5">
      <w:pPr>
        <w:spacing w:before="240" w:after="240" w:line="360" w:lineRule="auto"/>
        <w:jc w:val="both"/>
        <w:rPr>
          <w:rFonts w:ascii="Times New Roman" w:hAnsi="Times New Roman"/>
        </w:rPr>
      </w:pPr>
      <w:r>
        <w:rPr>
          <w:rFonts w:ascii="Times New Roman" w:hAnsi="Times New Roman"/>
        </w:rPr>
        <w:t>La confianza que implicaba la capacidad de verdad-formular</w:t>
      </w:r>
      <w:r w:rsidR="00E362FA">
        <w:rPr>
          <w:rFonts w:ascii="Times New Roman" w:hAnsi="Times New Roman"/>
        </w:rPr>
        <w:t xml:space="preserve"> fue trasladada a los sistemas expertos (trabajo) y a las actividades recombinadas (reanclajes) del ocio. </w:t>
      </w:r>
      <w:r w:rsidR="00C90DA6">
        <w:rPr>
          <w:rFonts w:ascii="Times New Roman" w:hAnsi="Times New Roman"/>
        </w:rPr>
        <w:t>En esta circunstancia puede reposar el hecho de que finalmente las formas de resistencia hayan desaparecido y se hayan impuesto las actividades</w:t>
      </w:r>
      <w:r w:rsidR="00493AB4">
        <w:rPr>
          <w:rFonts w:ascii="Times New Roman" w:hAnsi="Times New Roman"/>
        </w:rPr>
        <w:t xml:space="preserve"> modernas de ocupación del ocio</w:t>
      </w:r>
      <w:r w:rsidR="00F01712">
        <w:rPr>
          <w:rFonts w:ascii="Times New Roman" w:hAnsi="Times New Roman"/>
        </w:rPr>
        <w:t>,</w:t>
      </w:r>
      <w:r w:rsidR="00493AB4">
        <w:rPr>
          <w:rFonts w:ascii="Times New Roman" w:hAnsi="Times New Roman"/>
        </w:rPr>
        <w:t xml:space="preserve"> más allá del fomento realizado por las élites, el estado, las empresas y la prensa (Alfonso, 2012; Archila, 1990; Castro-Gómez, 2009; Mayor Mora, 1994; </w:t>
      </w:r>
      <w:proofErr w:type="spellStart"/>
      <w:r w:rsidR="00493AB4">
        <w:rPr>
          <w:rFonts w:ascii="Times New Roman" w:hAnsi="Times New Roman"/>
        </w:rPr>
        <w:t>Polanía</w:t>
      </w:r>
      <w:proofErr w:type="spellEnd"/>
      <w:r w:rsidR="00493AB4">
        <w:rPr>
          <w:rFonts w:ascii="Times New Roman" w:hAnsi="Times New Roman"/>
        </w:rPr>
        <w:t>, 2012)</w:t>
      </w:r>
      <w:r w:rsidR="001B04C9">
        <w:rPr>
          <w:rStyle w:val="Refdenotaalpie"/>
          <w:rFonts w:ascii="Times New Roman" w:hAnsi="Times New Roman"/>
        </w:rPr>
        <w:footnoteReference w:id="17"/>
      </w:r>
      <w:r w:rsidR="00493AB4">
        <w:rPr>
          <w:rFonts w:ascii="Times New Roman" w:hAnsi="Times New Roman"/>
        </w:rPr>
        <w:t>.</w:t>
      </w:r>
    </w:p>
    <w:p w:rsidR="005968C1" w:rsidRDefault="00D20B39" w:rsidP="001E56E5">
      <w:pPr>
        <w:spacing w:before="240" w:after="240" w:line="360" w:lineRule="auto"/>
        <w:jc w:val="both"/>
        <w:rPr>
          <w:rFonts w:ascii="Times New Roman" w:hAnsi="Times New Roman"/>
        </w:rPr>
      </w:pPr>
      <w:r>
        <w:rPr>
          <w:rFonts w:ascii="Times New Roman" w:hAnsi="Times New Roman"/>
        </w:rPr>
        <w:t>Las</w:t>
      </w:r>
      <w:r w:rsidR="005968C1">
        <w:rPr>
          <w:rFonts w:ascii="Times New Roman" w:hAnsi="Times New Roman"/>
        </w:rPr>
        <w:t xml:space="preserve"> antiguas formas </w:t>
      </w:r>
      <w:r w:rsidR="0082670D">
        <w:rPr>
          <w:rFonts w:ascii="Times New Roman" w:hAnsi="Times New Roman"/>
        </w:rPr>
        <w:t>de actividad social fragmentada</w:t>
      </w:r>
      <w:r w:rsidR="005968C1">
        <w:rPr>
          <w:rFonts w:ascii="Times New Roman" w:hAnsi="Times New Roman"/>
        </w:rPr>
        <w:t xml:space="preserve"> </w:t>
      </w:r>
      <w:r>
        <w:rPr>
          <w:rFonts w:ascii="Times New Roman" w:hAnsi="Times New Roman"/>
        </w:rPr>
        <w:t>permanecieron</w:t>
      </w:r>
      <w:r w:rsidR="005968C1">
        <w:rPr>
          <w:rFonts w:ascii="Times New Roman" w:hAnsi="Times New Roman"/>
        </w:rPr>
        <w:t xml:space="preserve"> pero no </w:t>
      </w:r>
      <w:r>
        <w:rPr>
          <w:rFonts w:ascii="Times New Roman" w:hAnsi="Times New Roman"/>
        </w:rPr>
        <w:t>encontraron</w:t>
      </w:r>
      <w:r w:rsidR="005968C1">
        <w:rPr>
          <w:rFonts w:ascii="Times New Roman" w:hAnsi="Times New Roman"/>
        </w:rPr>
        <w:t xml:space="preserve"> resolución en los nuevos </w:t>
      </w:r>
      <w:r w:rsidR="005968C1" w:rsidRPr="00B84112">
        <w:rPr>
          <w:rFonts w:ascii="Times New Roman" w:hAnsi="Times New Roman"/>
        </w:rPr>
        <w:t>odres</w:t>
      </w:r>
      <w:r w:rsidR="005968C1">
        <w:rPr>
          <w:rFonts w:ascii="Times New Roman" w:hAnsi="Times New Roman"/>
        </w:rPr>
        <w:t xml:space="preserve"> dentro de los cuales se desarroll</w:t>
      </w:r>
      <w:r w:rsidR="00F01712">
        <w:rPr>
          <w:rFonts w:ascii="Times New Roman" w:hAnsi="Times New Roman"/>
        </w:rPr>
        <w:t>ó</w:t>
      </w:r>
      <w:r w:rsidR="005968C1">
        <w:rPr>
          <w:rFonts w:ascii="Times New Roman" w:hAnsi="Times New Roman"/>
        </w:rPr>
        <w:t xml:space="preserve"> la vida social moderna. </w:t>
      </w:r>
      <w:r w:rsidR="00F01712">
        <w:rPr>
          <w:rFonts w:ascii="Times New Roman" w:hAnsi="Times New Roman"/>
        </w:rPr>
        <w:t>En este sentido es posible comprender el</w:t>
      </w:r>
      <w:r w:rsidR="0082670D">
        <w:rPr>
          <w:rFonts w:ascii="Times New Roman" w:hAnsi="Times New Roman"/>
        </w:rPr>
        <w:t xml:space="preserve"> tiempo ganado con la reducción de la jornada laboral </w:t>
      </w:r>
      <w:r>
        <w:rPr>
          <w:rFonts w:ascii="Times New Roman" w:hAnsi="Times New Roman"/>
        </w:rPr>
        <w:t xml:space="preserve">como </w:t>
      </w:r>
      <w:r w:rsidR="00F01712">
        <w:rPr>
          <w:rFonts w:ascii="Times New Roman" w:hAnsi="Times New Roman"/>
        </w:rPr>
        <w:t>un</w:t>
      </w:r>
      <w:r>
        <w:rPr>
          <w:rFonts w:ascii="Times New Roman" w:hAnsi="Times New Roman"/>
        </w:rPr>
        <w:t xml:space="preserve"> movimiento que buscó</w:t>
      </w:r>
      <w:r w:rsidR="005968C1">
        <w:rPr>
          <w:rFonts w:ascii="Times New Roman" w:hAnsi="Times New Roman"/>
        </w:rPr>
        <w:t xml:space="preserve"> la recuperación de un tiempo perdido para </w:t>
      </w:r>
      <w:r>
        <w:rPr>
          <w:rFonts w:ascii="Times New Roman" w:hAnsi="Times New Roman"/>
        </w:rPr>
        <w:t>encontrar</w:t>
      </w:r>
      <w:r w:rsidR="005968C1">
        <w:rPr>
          <w:rFonts w:ascii="Times New Roman" w:hAnsi="Times New Roman"/>
        </w:rPr>
        <w:t xml:space="preserve"> en él los sentidos vitales que la fábrica no proporcionaba, búsqueda necia al fin y al cabo, pues las actividades tradicionales que se esperaban desarrollar en dicho tiempo habían perdido su posibilidad de ser, pues hacían parte de una unidad temporal que ya no podía existir.</w:t>
      </w:r>
      <w:r w:rsidR="001E56E5">
        <w:rPr>
          <w:rFonts w:ascii="Times New Roman" w:hAnsi="Times New Roman"/>
        </w:rPr>
        <w:t xml:space="preserve"> L</w:t>
      </w:r>
      <w:r w:rsidR="005968C1">
        <w:rPr>
          <w:rFonts w:ascii="Times New Roman" w:hAnsi="Times New Roman"/>
        </w:rPr>
        <w:t xml:space="preserve">o buscado en </w:t>
      </w:r>
      <w:r w:rsidR="001E56E5">
        <w:rPr>
          <w:rFonts w:ascii="Times New Roman" w:hAnsi="Times New Roman"/>
        </w:rPr>
        <w:t>dicho</w:t>
      </w:r>
      <w:r w:rsidR="005968C1">
        <w:rPr>
          <w:rFonts w:ascii="Times New Roman" w:hAnsi="Times New Roman"/>
        </w:rPr>
        <w:t xml:space="preserve"> tiempo ya no pudo ser encontrado en su plenitud</w:t>
      </w:r>
      <w:r w:rsidR="001E56E5">
        <w:rPr>
          <w:rFonts w:ascii="Times New Roman" w:hAnsi="Times New Roman"/>
        </w:rPr>
        <w:t>, de tal forma que tuvo que ser llenado</w:t>
      </w:r>
      <w:r w:rsidR="005968C1">
        <w:rPr>
          <w:rFonts w:ascii="Times New Roman" w:hAnsi="Times New Roman"/>
        </w:rPr>
        <w:t xml:space="preserve"> con versiones incompletas, teatralizadas o </w:t>
      </w:r>
      <w:proofErr w:type="spellStart"/>
      <w:r w:rsidR="005968C1">
        <w:rPr>
          <w:rFonts w:ascii="Times New Roman" w:hAnsi="Times New Roman"/>
        </w:rPr>
        <w:t>folclorizadas</w:t>
      </w:r>
      <w:proofErr w:type="spellEnd"/>
      <w:r w:rsidR="005968C1">
        <w:rPr>
          <w:rFonts w:ascii="Times New Roman" w:hAnsi="Times New Roman"/>
        </w:rPr>
        <w:t xml:space="preserve"> de las actividades tradicionales</w:t>
      </w:r>
      <w:r w:rsidR="001E56E5">
        <w:rPr>
          <w:rStyle w:val="Refdenotaalpie"/>
          <w:rFonts w:ascii="Times New Roman" w:hAnsi="Times New Roman"/>
        </w:rPr>
        <w:footnoteReference w:id="18"/>
      </w:r>
      <w:r w:rsidR="005968C1">
        <w:rPr>
          <w:rFonts w:ascii="Times New Roman" w:hAnsi="Times New Roman"/>
        </w:rPr>
        <w:t xml:space="preserve">, </w:t>
      </w:r>
      <w:r>
        <w:rPr>
          <w:rFonts w:ascii="Times New Roman" w:hAnsi="Times New Roman"/>
        </w:rPr>
        <w:t>o</w:t>
      </w:r>
      <w:r w:rsidR="005968C1">
        <w:rPr>
          <w:rFonts w:ascii="Times New Roman" w:hAnsi="Times New Roman"/>
        </w:rPr>
        <w:t xml:space="preserve"> incluso con </w:t>
      </w:r>
      <w:r>
        <w:rPr>
          <w:rFonts w:ascii="Times New Roman" w:hAnsi="Times New Roman"/>
        </w:rPr>
        <w:t xml:space="preserve">las </w:t>
      </w:r>
      <w:r w:rsidR="005968C1">
        <w:rPr>
          <w:rFonts w:ascii="Times New Roman" w:hAnsi="Times New Roman"/>
        </w:rPr>
        <w:t xml:space="preserve">nuevas actividades que serían llamadas pasatiempos de ocio. </w:t>
      </w:r>
    </w:p>
    <w:p w:rsidR="00D20B39" w:rsidRDefault="00F01712" w:rsidP="001E56E5">
      <w:pPr>
        <w:spacing w:before="240" w:after="240" w:line="360" w:lineRule="auto"/>
        <w:jc w:val="both"/>
        <w:rPr>
          <w:rFonts w:ascii="Times New Roman" w:hAnsi="Times New Roman"/>
        </w:rPr>
      </w:pPr>
      <w:r>
        <w:rPr>
          <w:rFonts w:ascii="Times New Roman" w:hAnsi="Times New Roman"/>
        </w:rPr>
        <w:t>Por otro lado, l</w:t>
      </w:r>
      <w:r w:rsidR="0088661D">
        <w:rPr>
          <w:rFonts w:ascii="Times New Roman" w:hAnsi="Times New Roman"/>
        </w:rPr>
        <w:t>os fragmentos de actividad social</w:t>
      </w:r>
      <w:r w:rsidR="0063709C">
        <w:rPr>
          <w:rFonts w:ascii="Times New Roman" w:hAnsi="Times New Roman"/>
        </w:rPr>
        <w:t xml:space="preserve"> resistentes</w:t>
      </w:r>
      <w:r w:rsidR="0088661D">
        <w:rPr>
          <w:rFonts w:ascii="Times New Roman" w:hAnsi="Times New Roman"/>
        </w:rPr>
        <w:t xml:space="preserve"> también pueden interpretarse como </w:t>
      </w:r>
      <w:r w:rsidR="0088661D" w:rsidRPr="0088661D">
        <w:rPr>
          <w:rFonts w:ascii="Times New Roman" w:hAnsi="Times New Roman"/>
          <w:i/>
        </w:rPr>
        <w:t>desaceleración</w:t>
      </w:r>
      <w:r w:rsidR="0088661D">
        <w:rPr>
          <w:rStyle w:val="Refdenotaalpie"/>
          <w:rFonts w:ascii="Times New Roman" w:hAnsi="Times New Roman"/>
          <w:i/>
        </w:rPr>
        <w:footnoteReference w:id="19"/>
      </w:r>
      <w:r w:rsidR="0088661D">
        <w:rPr>
          <w:rFonts w:ascii="Times New Roman" w:hAnsi="Times New Roman"/>
        </w:rPr>
        <w:t>.</w:t>
      </w:r>
      <w:r w:rsidR="00992BBA">
        <w:rPr>
          <w:rFonts w:ascii="Times New Roman" w:hAnsi="Times New Roman"/>
        </w:rPr>
        <w:t xml:space="preserve"> Al respecto </w:t>
      </w:r>
      <w:proofErr w:type="spellStart"/>
      <w:r w:rsidR="00E51BCD">
        <w:rPr>
          <w:rFonts w:ascii="Times New Roman" w:hAnsi="Times New Roman"/>
        </w:rPr>
        <w:t>Harmut</w:t>
      </w:r>
      <w:proofErr w:type="spellEnd"/>
      <w:r w:rsidR="00E51BCD">
        <w:rPr>
          <w:rFonts w:ascii="Times New Roman" w:hAnsi="Times New Roman"/>
        </w:rPr>
        <w:t xml:space="preserve"> </w:t>
      </w:r>
      <w:r w:rsidR="00992BBA">
        <w:rPr>
          <w:rFonts w:ascii="Times New Roman" w:hAnsi="Times New Roman"/>
        </w:rPr>
        <w:t>Rosa (</w:t>
      </w:r>
      <w:r w:rsidR="0088661D">
        <w:rPr>
          <w:rFonts w:ascii="Times New Roman" w:hAnsi="Times New Roman"/>
        </w:rPr>
        <w:t xml:space="preserve">2009) plantea </w:t>
      </w:r>
      <w:r w:rsidR="006F1BDD">
        <w:rPr>
          <w:rFonts w:ascii="Times New Roman" w:hAnsi="Times New Roman"/>
        </w:rPr>
        <w:t>cinco</w:t>
      </w:r>
      <w:r w:rsidR="0088661D">
        <w:rPr>
          <w:rFonts w:ascii="Times New Roman" w:hAnsi="Times New Roman"/>
        </w:rPr>
        <w:t xml:space="preserve"> formas de desaceleración</w:t>
      </w:r>
      <w:r w:rsidR="006F1BDD">
        <w:rPr>
          <w:rFonts w:ascii="Times New Roman" w:hAnsi="Times New Roman"/>
        </w:rPr>
        <w:t xml:space="preserve"> de la experiencia social en la modernidad</w:t>
      </w:r>
      <w:r w:rsidR="0088661D">
        <w:rPr>
          <w:rFonts w:ascii="Times New Roman" w:hAnsi="Times New Roman"/>
        </w:rPr>
        <w:t xml:space="preserve">: </w:t>
      </w:r>
      <w:r w:rsidR="006F1BDD">
        <w:rPr>
          <w:rFonts w:ascii="Times New Roman" w:hAnsi="Times New Roman"/>
        </w:rPr>
        <w:t>1) naturales y antropológicas, 2) nichos territoriales, sociales y culturales, 3) fenómenos de ralentización como una consecuencia no intencionada</w:t>
      </w:r>
      <w:r w:rsidR="002E2BC3">
        <w:rPr>
          <w:rFonts w:ascii="Times New Roman" w:hAnsi="Times New Roman"/>
        </w:rPr>
        <w:t xml:space="preserve">, 4) formas intencionales de desaceleración social y 5) perspectivas de “fin de las historia”, “statu quo </w:t>
      </w:r>
      <w:proofErr w:type="spellStart"/>
      <w:r w:rsidR="002E2BC3">
        <w:rPr>
          <w:rFonts w:ascii="Times New Roman" w:hAnsi="Times New Roman"/>
        </w:rPr>
        <w:t>hiperacelerado</w:t>
      </w:r>
      <w:proofErr w:type="spellEnd"/>
      <w:r w:rsidR="002E2BC3">
        <w:rPr>
          <w:rFonts w:ascii="Times New Roman" w:hAnsi="Times New Roman"/>
        </w:rPr>
        <w:t>” o “inercia polar”.</w:t>
      </w:r>
    </w:p>
    <w:p w:rsidR="003F0B9C" w:rsidRDefault="0063709C" w:rsidP="001E56E5">
      <w:pPr>
        <w:spacing w:before="240" w:after="240" w:line="360" w:lineRule="auto"/>
        <w:jc w:val="both"/>
        <w:rPr>
          <w:rFonts w:ascii="Times New Roman" w:hAnsi="Times New Roman"/>
        </w:rPr>
      </w:pPr>
      <w:r>
        <w:rPr>
          <w:rFonts w:ascii="Times New Roman" w:hAnsi="Times New Roman"/>
        </w:rPr>
        <w:t>Los fragmentos resistentes</w:t>
      </w:r>
      <w:r w:rsidR="00B2415B">
        <w:rPr>
          <w:rFonts w:ascii="Times New Roman" w:hAnsi="Times New Roman"/>
        </w:rPr>
        <w:t xml:space="preserve"> que estamos analizando pueden ubicarse en los números 3 y 4 de l</w:t>
      </w:r>
      <w:r w:rsidR="00B61D57">
        <w:rPr>
          <w:rFonts w:ascii="Times New Roman" w:hAnsi="Times New Roman"/>
        </w:rPr>
        <w:t>o</w:t>
      </w:r>
      <w:r w:rsidR="00B2415B">
        <w:rPr>
          <w:rFonts w:ascii="Times New Roman" w:hAnsi="Times New Roman"/>
        </w:rPr>
        <w:t xml:space="preserve">s </w:t>
      </w:r>
      <w:r>
        <w:rPr>
          <w:rFonts w:ascii="Times New Roman" w:hAnsi="Times New Roman"/>
        </w:rPr>
        <w:t>tipos</w:t>
      </w:r>
      <w:r w:rsidR="00B2415B">
        <w:rPr>
          <w:rFonts w:ascii="Times New Roman" w:hAnsi="Times New Roman"/>
        </w:rPr>
        <w:t xml:space="preserve"> de desaceleración. Respecto </w:t>
      </w:r>
      <w:r>
        <w:rPr>
          <w:rFonts w:ascii="Times New Roman" w:hAnsi="Times New Roman"/>
        </w:rPr>
        <w:t xml:space="preserve">a los fenómenos de ralentización </w:t>
      </w:r>
      <w:r w:rsidRPr="00B61D57">
        <w:rPr>
          <w:rFonts w:ascii="Times New Roman" w:hAnsi="Times New Roman"/>
          <w:i/>
        </w:rPr>
        <w:t>involuntarios</w:t>
      </w:r>
      <w:r>
        <w:rPr>
          <w:rFonts w:ascii="Times New Roman" w:hAnsi="Times New Roman"/>
        </w:rPr>
        <w:t xml:space="preserve"> dice Rosa que consisten en tipos patológicos y disfuncionales de desaceleración. Desde este punto de vista dichas resistencias pueden interpretarse como una incapacidad para incorporarse a la dinámica capitalista, </w:t>
      </w:r>
      <w:r w:rsidR="000076C9">
        <w:rPr>
          <w:rFonts w:ascii="Times New Roman" w:hAnsi="Times New Roman"/>
        </w:rPr>
        <w:t xml:space="preserve">lo cual llevaría a pensar que la compulsión por la tradición </w:t>
      </w:r>
      <w:r w:rsidR="00B61D57">
        <w:rPr>
          <w:rFonts w:ascii="Times New Roman" w:hAnsi="Times New Roman"/>
        </w:rPr>
        <w:t>impidió</w:t>
      </w:r>
      <w:r w:rsidR="000076C9">
        <w:rPr>
          <w:rFonts w:ascii="Times New Roman" w:hAnsi="Times New Roman"/>
        </w:rPr>
        <w:t xml:space="preserve"> asumir, en palabras de Castro-Gómez, la subjetividad moderna de la </w:t>
      </w:r>
      <w:r w:rsidR="006D6838">
        <w:rPr>
          <w:rFonts w:ascii="Times New Roman" w:hAnsi="Times New Roman"/>
        </w:rPr>
        <w:t>aceleración.</w:t>
      </w:r>
      <w:r w:rsidR="003F0B9C">
        <w:rPr>
          <w:rFonts w:ascii="Times New Roman" w:hAnsi="Times New Roman"/>
        </w:rPr>
        <w:t xml:space="preserve"> Pero también dichos fragmentos pueden verse como formas </w:t>
      </w:r>
      <w:r w:rsidR="003F0B9C" w:rsidRPr="00B61D57">
        <w:rPr>
          <w:rFonts w:ascii="Times New Roman" w:hAnsi="Times New Roman"/>
          <w:i/>
        </w:rPr>
        <w:t>intencionales</w:t>
      </w:r>
      <w:r w:rsidR="003F0B9C">
        <w:rPr>
          <w:rFonts w:ascii="Times New Roman" w:hAnsi="Times New Roman"/>
        </w:rPr>
        <w:t xml:space="preserve"> de desaceleración</w:t>
      </w:r>
      <w:r w:rsidR="006370DD">
        <w:rPr>
          <w:rFonts w:ascii="Times New Roman" w:hAnsi="Times New Roman"/>
        </w:rPr>
        <w:t>,</w:t>
      </w:r>
      <w:r w:rsidR="003F0B9C">
        <w:rPr>
          <w:rFonts w:ascii="Times New Roman" w:hAnsi="Times New Roman"/>
        </w:rPr>
        <w:t xml:space="preserve"> lo cual estaría más cerca de la posición de Archila </w:t>
      </w:r>
      <w:r w:rsidR="0012682B">
        <w:rPr>
          <w:rFonts w:ascii="Times New Roman" w:hAnsi="Times New Roman"/>
        </w:rPr>
        <w:t xml:space="preserve">ya que </w:t>
      </w:r>
      <w:r w:rsidR="006370DD">
        <w:rPr>
          <w:rFonts w:ascii="Times New Roman" w:hAnsi="Times New Roman"/>
        </w:rPr>
        <w:t>Rosa define esas formas como</w:t>
      </w:r>
      <w:r w:rsidR="003F0B9C">
        <w:rPr>
          <w:rFonts w:ascii="Times New Roman" w:hAnsi="Times New Roman"/>
        </w:rPr>
        <w:t xml:space="preserve"> movimientos sociales de corte antimodernista. </w:t>
      </w:r>
      <w:r w:rsidR="00B61D57">
        <w:rPr>
          <w:rFonts w:ascii="Times New Roman" w:hAnsi="Times New Roman"/>
        </w:rPr>
        <w:t xml:space="preserve">Sin embargo, </w:t>
      </w:r>
      <w:r w:rsidR="00516622">
        <w:rPr>
          <w:rFonts w:ascii="Times New Roman" w:hAnsi="Times New Roman"/>
        </w:rPr>
        <w:t xml:space="preserve">también </w:t>
      </w:r>
      <w:r w:rsidR="0012682B">
        <w:rPr>
          <w:rFonts w:ascii="Times New Roman" w:hAnsi="Times New Roman"/>
        </w:rPr>
        <w:t>cabe pensar dichas resistencias más que como formas de contraponerse al control hegemónico del tiempo libre (Archila, 1990), como acciones deliberadas de oposición a la cultura dominante basada en la ideología de la velocidad (Castro-Gómez, 2009).</w:t>
      </w:r>
      <w:r w:rsidR="00B61D57">
        <w:rPr>
          <w:rFonts w:ascii="Times New Roman" w:hAnsi="Times New Roman"/>
        </w:rPr>
        <w:t xml:space="preserve"> </w:t>
      </w:r>
    </w:p>
    <w:p w:rsidR="00D20B39" w:rsidRDefault="00102331" w:rsidP="00277F72">
      <w:pPr>
        <w:spacing w:before="240" w:after="240" w:line="360" w:lineRule="auto"/>
        <w:rPr>
          <w:rFonts w:ascii="Times New Roman" w:hAnsi="Times New Roman"/>
          <w:b/>
        </w:rPr>
      </w:pPr>
      <w:r w:rsidRPr="00277F72">
        <w:rPr>
          <w:rFonts w:ascii="Times New Roman" w:hAnsi="Times New Roman"/>
          <w:b/>
        </w:rPr>
        <w:t>Conclusión</w:t>
      </w:r>
    </w:p>
    <w:p w:rsidR="000A45D3" w:rsidRDefault="007E50A4" w:rsidP="007E50A4">
      <w:pPr>
        <w:spacing w:before="240" w:after="240" w:line="360" w:lineRule="auto"/>
        <w:jc w:val="both"/>
        <w:rPr>
          <w:rFonts w:ascii="Times New Roman" w:hAnsi="Times New Roman"/>
        </w:rPr>
      </w:pPr>
      <w:r>
        <w:rPr>
          <w:rFonts w:ascii="Times New Roman" w:hAnsi="Times New Roman"/>
        </w:rPr>
        <w:t xml:space="preserve">La reificación de la categoría de ocio parece ser la principal característica de los trabajos académicos colombianos vinculados a este tema. Esta situación ha producido </w:t>
      </w:r>
      <w:r w:rsidR="00A80A33">
        <w:rPr>
          <w:rFonts w:ascii="Times New Roman" w:hAnsi="Times New Roman"/>
        </w:rPr>
        <w:t>tres</w:t>
      </w:r>
      <w:r w:rsidR="00F31832">
        <w:rPr>
          <w:rFonts w:ascii="Times New Roman" w:hAnsi="Times New Roman"/>
        </w:rPr>
        <w:t xml:space="preserve"> circunstancias</w:t>
      </w:r>
      <w:r>
        <w:rPr>
          <w:rFonts w:ascii="Times New Roman" w:hAnsi="Times New Roman"/>
        </w:rPr>
        <w:t xml:space="preserve"> </w:t>
      </w:r>
      <w:r w:rsidR="00F31832">
        <w:rPr>
          <w:rFonts w:ascii="Times New Roman" w:hAnsi="Times New Roman"/>
        </w:rPr>
        <w:t>particular</w:t>
      </w:r>
      <w:r w:rsidR="00A80A33">
        <w:rPr>
          <w:rFonts w:ascii="Times New Roman" w:hAnsi="Times New Roman"/>
        </w:rPr>
        <w:t>es</w:t>
      </w:r>
      <w:r w:rsidR="006A5523">
        <w:rPr>
          <w:rFonts w:ascii="Times New Roman" w:hAnsi="Times New Roman"/>
        </w:rPr>
        <w:t>: la ausencia de una reflexión sobre el proceso de emergencia del ocio</w:t>
      </w:r>
      <w:r w:rsidR="00F31832">
        <w:rPr>
          <w:rFonts w:ascii="Times New Roman" w:hAnsi="Times New Roman"/>
        </w:rPr>
        <w:t>,</w:t>
      </w:r>
      <w:r w:rsidR="006A5523">
        <w:rPr>
          <w:rFonts w:ascii="Times New Roman" w:hAnsi="Times New Roman"/>
        </w:rPr>
        <w:t xml:space="preserve"> la concentración de estos trabajos en la descripción de las actividades de ocio </w:t>
      </w:r>
      <w:r w:rsidR="00A80A33">
        <w:rPr>
          <w:rFonts w:ascii="Times New Roman" w:hAnsi="Times New Roman"/>
        </w:rPr>
        <w:t>y la definición de la categoría a partir de</w:t>
      </w:r>
      <w:r w:rsidR="000A45D3">
        <w:rPr>
          <w:rFonts w:ascii="Times New Roman" w:hAnsi="Times New Roman"/>
        </w:rPr>
        <w:t xml:space="preserve"> </w:t>
      </w:r>
      <w:r w:rsidR="00A80A33">
        <w:rPr>
          <w:rFonts w:ascii="Times New Roman" w:hAnsi="Times New Roman"/>
        </w:rPr>
        <w:t>la</w:t>
      </w:r>
      <w:r w:rsidR="000A45D3">
        <w:rPr>
          <w:rFonts w:ascii="Times New Roman" w:hAnsi="Times New Roman"/>
        </w:rPr>
        <w:t xml:space="preserve"> </w:t>
      </w:r>
      <w:r w:rsidR="00A80A33">
        <w:rPr>
          <w:rFonts w:ascii="Times New Roman" w:hAnsi="Times New Roman"/>
        </w:rPr>
        <w:t>polaridad trabajo/ocio en la que este último es función del primero.</w:t>
      </w:r>
    </w:p>
    <w:p w:rsidR="00277F72" w:rsidRDefault="004D3998" w:rsidP="007E50A4">
      <w:pPr>
        <w:spacing w:before="240" w:after="240" w:line="360" w:lineRule="auto"/>
        <w:jc w:val="both"/>
        <w:rPr>
          <w:rFonts w:ascii="Times New Roman" w:hAnsi="Times New Roman"/>
        </w:rPr>
      </w:pPr>
      <w:r>
        <w:rPr>
          <w:rFonts w:ascii="Times New Roman" w:hAnsi="Times New Roman"/>
        </w:rPr>
        <w:t xml:space="preserve"> La aplicación del enfoque teórico de Anthony </w:t>
      </w:r>
      <w:proofErr w:type="spellStart"/>
      <w:r>
        <w:rPr>
          <w:rFonts w:ascii="Times New Roman" w:hAnsi="Times New Roman"/>
        </w:rPr>
        <w:t>Giddens</w:t>
      </w:r>
      <w:proofErr w:type="spellEnd"/>
      <w:r>
        <w:rPr>
          <w:rFonts w:ascii="Times New Roman" w:hAnsi="Times New Roman"/>
        </w:rPr>
        <w:t xml:space="preserve"> ha permitido vislumbrar derroteros para trascender estas circunstancias</w:t>
      </w:r>
      <w:r w:rsidR="009D5056">
        <w:rPr>
          <w:rFonts w:ascii="Times New Roman" w:hAnsi="Times New Roman"/>
        </w:rPr>
        <w:t xml:space="preserve"> a partir de la idea central de distanciamiento espacio-temporal, la cual permitiría </w:t>
      </w:r>
      <w:r w:rsidR="009C3EBC">
        <w:rPr>
          <w:rFonts w:ascii="Times New Roman" w:hAnsi="Times New Roman"/>
        </w:rPr>
        <w:t xml:space="preserve">abordar el ocio como un proceso de largo aliento más que como </w:t>
      </w:r>
      <w:r w:rsidR="009C3EBC" w:rsidRPr="000A45D3">
        <w:rPr>
          <w:rFonts w:ascii="Times New Roman" w:hAnsi="Times New Roman"/>
        </w:rPr>
        <w:t>una</w:t>
      </w:r>
      <w:r w:rsidR="009C3EBC">
        <w:rPr>
          <w:rFonts w:ascii="Times New Roman" w:hAnsi="Times New Roman"/>
        </w:rPr>
        <w:t xml:space="preserve"> serie de actividades realizadas en un </w:t>
      </w:r>
      <w:r w:rsidR="00045374">
        <w:rPr>
          <w:rFonts w:ascii="Times New Roman" w:hAnsi="Times New Roman"/>
        </w:rPr>
        <w:t xml:space="preserve">tiempo diferente al del trabajo, observando de esta forma </w:t>
      </w:r>
      <w:r w:rsidR="004465F1">
        <w:rPr>
          <w:rFonts w:ascii="Times New Roman" w:hAnsi="Times New Roman"/>
        </w:rPr>
        <w:t>el proceso de advenimiento del ocio a partir de los vaciamientos, desanclajes y reanclajes de la experiencia social.</w:t>
      </w:r>
      <w:r w:rsidR="000A45D3">
        <w:rPr>
          <w:rFonts w:ascii="Times New Roman" w:hAnsi="Times New Roman"/>
        </w:rPr>
        <w:t xml:space="preserve"> Al mismo tiempo, y como consecuencia de lo anterior permitiría trascender la polaridad trabajo/ocio hacia una perspectiva que integra los dos términos de la relación como parte de una misma fragmentación temporal</w:t>
      </w:r>
      <w:r w:rsidR="00770C8D">
        <w:rPr>
          <w:rFonts w:ascii="Times New Roman" w:hAnsi="Times New Roman"/>
        </w:rPr>
        <w:t xml:space="preserve">, eliminando </w:t>
      </w:r>
      <w:r w:rsidR="00382B20">
        <w:rPr>
          <w:rFonts w:ascii="Times New Roman" w:hAnsi="Times New Roman"/>
        </w:rPr>
        <w:t>así</w:t>
      </w:r>
      <w:r w:rsidR="00770C8D">
        <w:rPr>
          <w:rFonts w:ascii="Times New Roman" w:hAnsi="Times New Roman"/>
        </w:rPr>
        <w:t xml:space="preserve"> la dependencia de un</w:t>
      </w:r>
      <w:r w:rsidR="008201C1">
        <w:rPr>
          <w:rFonts w:ascii="Times New Roman" w:hAnsi="Times New Roman"/>
        </w:rPr>
        <w:t>o</w:t>
      </w:r>
      <w:r w:rsidR="00770C8D">
        <w:rPr>
          <w:rFonts w:ascii="Times New Roman" w:hAnsi="Times New Roman"/>
        </w:rPr>
        <w:t xml:space="preserve"> hacia el otro.</w:t>
      </w:r>
      <w:r w:rsidR="008201C1">
        <w:rPr>
          <w:rFonts w:ascii="Times New Roman" w:hAnsi="Times New Roman"/>
        </w:rPr>
        <w:t xml:space="preserve"> </w:t>
      </w:r>
    </w:p>
    <w:p w:rsidR="008201C1" w:rsidRDefault="008201C1" w:rsidP="007E50A4">
      <w:pPr>
        <w:spacing w:before="240" w:after="240" w:line="360" w:lineRule="auto"/>
        <w:jc w:val="both"/>
        <w:rPr>
          <w:rFonts w:ascii="Times New Roman" w:hAnsi="Times New Roman"/>
        </w:rPr>
      </w:pPr>
      <w:r>
        <w:rPr>
          <w:rFonts w:ascii="Times New Roman" w:hAnsi="Times New Roman"/>
        </w:rPr>
        <w:t xml:space="preserve">A pesar de las diferentes perspectivas </w:t>
      </w:r>
      <w:r w:rsidR="001F4489">
        <w:rPr>
          <w:rFonts w:ascii="Times New Roman" w:hAnsi="Times New Roman"/>
        </w:rPr>
        <w:t xml:space="preserve">sobre el ocio identificadas en los trabajos analizados se puede observar un parámetro común derivado del análisis realizado con base en el enfoque </w:t>
      </w:r>
      <w:r w:rsidR="00D03164">
        <w:rPr>
          <w:rFonts w:ascii="Times New Roman" w:hAnsi="Times New Roman"/>
        </w:rPr>
        <w:t xml:space="preserve">teórico </w:t>
      </w:r>
      <w:r w:rsidR="001F4489">
        <w:rPr>
          <w:rFonts w:ascii="Times New Roman" w:hAnsi="Times New Roman"/>
        </w:rPr>
        <w:t xml:space="preserve">de </w:t>
      </w:r>
      <w:proofErr w:type="spellStart"/>
      <w:r w:rsidR="001F4489">
        <w:rPr>
          <w:rFonts w:ascii="Times New Roman" w:hAnsi="Times New Roman"/>
        </w:rPr>
        <w:t>Giddens</w:t>
      </w:r>
      <w:proofErr w:type="spellEnd"/>
      <w:r w:rsidR="001F4489">
        <w:rPr>
          <w:rFonts w:ascii="Times New Roman" w:hAnsi="Times New Roman"/>
        </w:rPr>
        <w:t xml:space="preserve">. </w:t>
      </w:r>
      <w:r w:rsidR="006A4BD2">
        <w:rPr>
          <w:rFonts w:ascii="Times New Roman" w:hAnsi="Times New Roman"/>
        </w:rPr>
        <w:t xml:space="preserve">Las actividades de ocio, sean formas de racionalización, de control o de aceleración, indican mecanismos de </w:t>
      </w:r>
      <w:r w:rsidR="001B05D8">
        <w:rPr>
          <w:rFonts w:ascii="Times New Roman" w:hAnsi="Times New Roman"/>
        </w:rPr>
        <w:t>aglutinación</w:t>
      </w:r>
      <w:r w:rsidR="006A4BD2">
        <w:rPr>
          <w:rFonts w:ascii="Times New Roman" w:hAnsi="Times New Roman"/>
        </w:rPr>
        <w:t xml:space="preserve"> de la actividad social fomentados por las élites como agentes articuladores del orden social y político </w:t>
      </w:r>
      <w:r w:rsidR="001B05D8">
        <w:rPr>
          <w:rFonts w:ascii="Times New Roman" w:hAnsi="Times New Roman"/>
        </w:rPr>
        <w:t>en</w:t>
      </w:r>
      <w:r w:rsidR="006A4BD2">
        <w:rPr>
          <w:rFonts w:ascii="Times New Roman" w:hAnsi="Times New Roman"/>
        </w:rPr>
        <w:t xml:space="preserve"> el estado nacional.</w:t>
      </w:r>
      <w:r w:rsidR="00D03164">
        <w:rPr>
          <w:rFonts w:ascii="Times New Roman" w:hAnsi="Times New Roman"/>
        </w:rPr>
        <w:t xml:space="preserve"> Desde esta perspectiva se podría </w:t>
      </w:r>
      <w:r w:rsidR="007D0B6E">
        <w:rPr>
          <w:rFonts w:ascii="Times New Roman" w:hAnsi="Times New Roman"/>
        </w:rPr>
        <w:t>definir</w:t>
      </w:r>
      <w:r w:rsidR="00D03164">
        <w:rPr>
          <w:rFonts w:ascii="Times New Roman" w:hAnsi="Times New Roman"/>
        </w:rPr>
        <w:t xml:space="preserve"> el ocio como una forma de integración social de la experiencia fragmentada de la modernidad.</w:t>
      </w:r>
    </w:p>
    <w:p w:rsidR="00150BFA" w:rsidRDefault="001B05D8" w:rsidP="00A34CEE">
      <w:pPr>
        <w:spacing w:before="240" w:after="240" w:line="360" w:lineRule="auto"/>
        <w:jc w:val="both"/>
        <w:rPr>
          <w:rFonts w:ascii="Times New Roman" w:hAnsi="Times New Roman"/>
        </w:rPr>
      </w:pPr>
      <w:r>
        <w:rPr>
          <w:rFonts w:ascii="Times New Roman" w:hAnsi="Times New Roman"/>
        </w:rPr>
        <w:t xml:space="preserve">Quedan pendientes algunas tareas en el campo de los estudios históricos del ocio en Colombia. En primer lugar, como se ha venido diciendo, es necesario </w:t>
      </w:r>
      <w:r w:rsidRPr="00E51BCD">
        <w:rPr>
          <w:rFonts w:ascii="Times New Roman" w:hAnsi="Times New Roman"/>
        </w:rPr>
        <w:t>dar cuenta</w:t>
      </w:r>
      <w:r>
        <w:rPr>
          <w:rFonts w:ascii="Times New Roman" w:hAnsi="Times New Roman"/>
        </w:rPr>
        <w:t xml:space="preserve"> del proceso  de emergencia de las prácticas de ocio</w:t>
      </w:r>
      <w:r w:rsidR="00D73401">
        <w:rPr>
          <w:rFonts w:ascii="Times New Roman" w:hAnsi="Times New Roman"/>
        </w:rPr>
        <w:t xml:space="preserve"> con relación a las transformaciones espacio-temporales, pero también </w:t>
      </w:r>
      <w:r w:rsidR="00E51BCD">
        <w:rPr>
          <w:rFonts w:ascii="Times New Roman" w:hAnsi="Times New Roman"/>
        </w:rPr>
        <w:t>observando</w:t>
      </w:r>
      <w:r w:rsidR="00D73401">
        <w:rPr>
          <w:rFonts w:ascii="Times New Roman" w:hAnsi="Times New Roman"/>
        </w:rPr>
        <w:t xml:space="preserve"> los cambios culturales y sociales que esto implica.</w:t>
      </w:r>
      <w:r w:rsidR="00150BFA">
        <w:rPr>
          <w:rFonts w:ascii="Times New Roman" w:hAnsi="Times New Roman"/>
        </w:rPr>
        <w:t xml:space="preserve"> También</w:t>
      </w:r>
      <w:r w:rsidR="001565DB">
        <w:rPr>
          <w:rFonts w:ascii="Times New Roman" w:hAnsi="Times New Roman"/>
        </w:rPr>
        <w:t xml:space="preserve"> queda pendiente una profundización del análisis a partir de la idea de </w:t>
      </w:r>
      <w:r w:rsidR="001420E3">
        <w:rPr>
          <w:rFonts w:ascii="Times New Roman" w:hAnsi="Times New Roman"/>
        </w:rPr>
        <w:t>aceleración y desaceleración</w:t>
      </w:r>
      <w:r w:rsidR="001565DB">
        <w:rPr>
          <w:rFonts w:ascii="Times New Roman" w:hAnsi="Times New Roman"/>
        </w:rPr>
        <w:t xml:space="preserve"> propuesta por </w:t>
      </w:r>
      <w:proofErr w:type="spellStart"/>
      <w:r w:rsidR="001565DB">
        <w:rPr>
          <w:rFonts w:ascii="Times New Roman" w:hAnsi="Times New Roman"/>
        </w:rPr>
        <w:t>Harmut</w:t>
      </w:r>
      <w:proofErr w:type="spellEnd"/>
      <w:r w:rsidR="001565DB">
        <w:rPr>
          <w:rFonts w:ascii="Times New Roman" w:hAnsi="Times New Roman"/>
        </w:rPr>
        <w:t xml:space="preserve"> Rosa, tanto para la fundamentación de la categoría de ocio como para el análisis </w:t>
      </w:r>
      <w:r w:rsidR="001420E3">
        <w:rPr>
          <w:rFonts w:ascii="Times New Roman" w:hAnsi="Times New Roman"/>
        </w:rPr>
        <w:t>socio-</w:t>
      </w:r>
      <w:r w:rsidR="001565DB">
        <w:rPr>
          <w:rFonts w:ascii="Times New Roman" w:hAnsi="Times New Roman"/>
        </w:rPr>
        <w:t>histórico. A partir de esto se podrían identificar más claramente las patologías, resistencias y asimilaciones de las prácticas de los grupos subalternos</w:t>
      </w:r>
      <w:r w:rsidR="001420E3">
        <w:rPr>
          <w:rFonts w:ascii="Times New Roman" w:hAnsi="Times New Roman"/>
        </w:rPr>
        <w:t>, pero también</w:t>
      </w:r>
      <w:r w:rsidR="001565DB">
        <w:rPr>
          <w:rFonts w:ascii="Times New Roman" w:hAnsi="Times New Roman"/>
        </w:rPr>
        <w:t xml:space="preserve"> </w:t>
      </w:r>
      <w:r w:rsidR="001420E3">
        <w:rPr>
          <w:rFonts w:ascii="Times New Roman" w:hAnsi="Times New Roman"/>
        </w:rPr>
        <w:t>se podría</w:t>
      </w:r>
      <w:r w:rsidR="001565DB">
        <w:rPr>
          <w:rFonts w:ascii="Times New Roman" w:hAnsi="Times New Roman"/>
        </w:rPr>
        <w:t xml:space="preserve"> ofrecer una alternativa a la explicación del ocio como resultado de los factores tecnológicos (industrialización) y sociales (reducción de la jornada laboral)</w:t>
      </w:r>
      <w:r w:rsidR="001420E3">
        <w:rPr>
          <w:rFonts w:ascii="Times New Roman" w:hAnsi="Times New Roman"/>
        </w:rPr>
        <w:t xml:space="preserve"> a partir de la idea de aceleración del ritmo de vida y su motor cultural que, paradójicamente, implican la escasez de tiempo</w:t>
      </w:r>
      <w:r w:rsidR="00D57219">
        <w:rPr>
          <w:rStyle w:val="Refdenotaalpie"/>
          <w:rFonts w:ascii="Times New Roman" w:hAnsi="Times New Roman"/>
        </w:rPr>
        <w:footnoteReference w:id="20"/>
      </w:r>
      <w:r w:rsidR="001420E3">
        <w:rPr>
          <w:rFonts w:ascii="Times New Roman" w:hAnsi="Times New Roman"/>
        </w:rPr>
        <w:t xml:space="preserve">. </w:t>
      </w:r>
      <w:r w:rsidR="00F5056B">
        <w:rPr>
          <w:rFonts w:ascii="Times New Roman" w:hAnsi="Times New Roman"/>
        </w:rPr>
        <w:t>Finalmente, el análisis de las relocalizaciones, de las distribuciones del espacio urbano como correlato del ocio</w:t>
      </w:r>
      <w:r w:rsidR="00E43632">
        <w:rPr>
          <w:rFonts w:ascii="Times New Roman" w:hAnsi="Times New Roman"/>
        </w:rPr>
        <w:t>,</w:t>
      </w:r>
      <w:r w:rsidR="00F5056B">
        <w:rPr>
          <w:rFonts w:ascii="Times New Roman" w:hAnsi="Times New Roman"/>
        </w:rPr>
        <w:t xml:space="preserve"> debe profundizarse para obtener una visión más aproximada del </w:t>
      </w:r>
      <w:r w:rsidR="00E43632">
        <w:rPr>
          <w:rFonts w:ascii="Times New Roman" w:hAnsi="Times New Roman"/>
        </w:rPr>
        <w:t>fenómeno. La reflexión sobre el ocio debe contener una visión de conjunto de las prácticas, el tiempo y el espacio.</w:t>
      </w:r>
      <w:r w:rsidR="00F5056B">
        <w:rPr>
          <w:rFonts w:ascii="Times New Roman" w:hAnsi="Times New Roman"/>
        </w:rPr>
        <w:t xml:space="preserve"> </w:t>
      </w:r>
    </w:p>
    <w:p w:rsidR="00884D2F" w:rsidRDefault="00884D2F">
      <w:pPr>
        <w:rPr>
          <w:rFonts w:ascii="Times New Roman" w:hAnsi="Times New Roman"/>
          <w:b/>
        </w:rPr>
      </w:pPr>
    </w:p>
    <w:p w:rsidR="00BD6803" w:rsidRPr="00DC6D49" w:rsidRDefault="00BD6803">
      <w:pPr>
        <w:rPr>
          <w:rFonts w:ascii="Times New Roman" w:hAnsi="Times New Roman"/>
          <w:b/>
        </w:rPr>
      </w:pPr>
      <w:r w:rsidRPr="00DC6D49">
        <w:rPr>
          <w:rFonts w:ascii="Times New Roman" w:hAnsi="Times New Roman"/>
          <w:b/>
        </w:rPr>
        <w:t>BIBLIOGRAFÍA</w:t>
      </w:r>
    </w:p>
    <w:p w:rsidR="00BD6803" w:rsidRPr="00DC6D49" w:rsidRDefault="00BD6803">
      <w:pPr>
        <w:rPr>
          <w:rFonts w:ascii="Times New Roman" w:hAnsi="Times New Roman"/>
          <w:b/>
        </w:rPr>
      </w:pPr>
    </w:p>
    <w:p w:rsidR="00051712" w:rsidRPr="00E01220" w:rsidRDefault="00051712" w:rsidP="005962D3">
      <w:pPr>
        <w:tabs>
          <w:tab w:val="left" w:pos="5601"/>
        </w:tabs>
        <w:spacing w:before="240" w:after="240" w:line="360" w:lineRule="auto"/>
        <w:ind w:left="567" w:hanging="567"/>
        <w:jc w:val="both"/>
        <w:rPr>
          <w:rFonts w:ascii="Times New Roman" w:hAnsi="Times New Roman"/>
        </w:rPr>
      </w:pPr>
      <w:r w:rsidRPr="00E01220">
        <w:rPr>
          <w:rFonts w:ascii="Times New Roman" w:hAnsi="Times New Roman"/>
        </w:rPr>
        <w:t xml:space="preserve">Alfonso, Diana (2012), Deporte y educación física en Colombia. Inicio de la popularización del deporte 1916-1942. Trabajo de grado, Maestría en Historia, Pontificia Universidad Javeriana. Bogotá. </w:t>
      </w:r>
    </w:p>
    <w:p w:rsidR="00051712" w:rsidRPr="00E01220" w:rsidRDefault="00051712" w:rsidP="005962D3">
      <w:pPr>
        <w:spacing w:before="240" w:after="240" w:line="360" w:lineRule="auto"/>
        <w:ind w:left="567" w:hanging="567"/>
        <w:jc w:val="both"/>
        <w:rPr>
          <w:rFonts w:ascii="Times New Roman" w:hAnsi="Times New Roman"/>
        </w:rPr>
      </w:pPr>
      <w:r w:rsidRPr="00E01220">
        <w:rPr>
          <w:rFonts w:ascii="Times New Roman" w:hAnsi="Times New Roman"/>
        </w:rPr>
        <w:t>Archila, Mauricio (1990), El uso del tiempo libre en los obreros, 1910-1945, en Anuario Colombiano de Historia Social y de la Cultura. Número 18-19. Universidad Nacional de Colombia, Bogotá.</w:t>
      </w:r>
    </w:p>
    <w:p w:rsidR="00F23D37" w:rsidRPr="00C36ACF" w:rsidRDefault="00F23D37" w:rsidP="005962D3">
      <w:pPr>
        <w:ind w:left="567" w:hanging="567"/>
        <w:jc w:val="both"/>
        <w:rPr>
          <w:rFonts w:ascii="Times New Roman" w:hAnsi="Times New Roman"/>
        </w:rPr>
      </w:pPr>
      <w:proofErr w:type="spellStart"/>
      <w:r w:rsidRPr="007A3933">
        <w:rPr>
          <w:rFonts w:ascii="Times New Roman" w:hAnsi="Times New Roman"/>
        </w:rPr>
        <w:t>Bauman</w:t>
      </w:r>
      <w:proofErr w:type="spellEnd"/>
      <w:r w:rsidRPr="007A3933">
        <w:rPr>
          <w:rFonts w:ascii="Times New Roman" w:hAnsi="Times New Roman"/>
        </w:rPr>
        <w:t xml:space="preserve">, </w:t>
      </w:r>
      <w:proofErr w:type="spellStart"/>
      <w:r w:rsidRPr="007A3933">
        <w:rPr>
          <w:rFonts w:ascii="Times New Roman" w:hAnsi="Times New Roman"/>
        </w:rPr>
        <w:t>Zigmunt</w:t>
      </w:r>
      <w:proofErr w:type="spellEnd"/>
      <w:r w:rsidRPr="007A3933">
        <w:rPr>
          <w:rFonts w:ascii="Times New Roman" w:hAnsi="Times New Roman"/>
        </w:rPr>
        <w:t xml:space="preserve"> (2005), Modernidad líquida. </w:t>
      </w:r>
      <w:r w:rsidRPr="00C36ACF">
        <w:rPr>
          <w:rFonts w:ascii="Times New Roman" w:hAnsi="Times New Roman"/>
        </w:rPr>
        <w:t>Fondo de Cultura Económica, Buenos Aires.</w:t>
      </w:r>
    </w:p>
    <w:p w:rsidR="00051712" w:rsidRPr="00E01220" w:rsidRDefault="00051712" w:rsidP="005962D3">
      <w:pPr>
        <w:tabs>
          <w:tab w:val="left" w:pos="981"/>
        </w:tabs>
        <w:spacing w:before="240" w:after="240" w:line="360" w:lineRule="auto"/>
        <w:ind w:left="567" w:hanging="567"/>
        <w:jc w:val="both"/>
        <w:rPr>
          <w:rFonts w:ascii="Times New Roman" w:hAnsi="Times New Roman"/>
        </w:rPr>
      </w:pPr>
      <w:r w:rsidRPr="00E01220">
        <w:rPr>
          <w:rFonts w:ascii="Times New Roman" w:hAnsi="Times New Roman"/>
        </w:rPr>
        <w:t xml:space="preserve">Castro-Gómez, Santiago (2009), Tejidos oníricos. Movilidad, capitalismo y </w:t>
      </w:r>
      <w:proofErr w:type="spellStart"/>
      <w:r w:rsidRPr="00E01220">
        <w:rPr>
          <w:rFonts w:ascii="Times New Roman" w:hAnsi="Times New Roman"/>
        </w:rPr>
        <w:t>biopolítica</w:t>
      </w:r>
      <w:proofErr w:type="spellEnd"/>
      <w:r w:rsidRPr="00E01220">
        <w:rPr>
          <w:rFonts w:ascii="Times New Roman" w:hAnsi="Times New Roman"/>
        </w:rPr>
        <w:t xml:space="preserve"> en Bogotá (1910-1930). Editorial Pontifica Universidad Javeriana, Bogotá.</w:t>
      </w:r>
    </w:p>
    <w:p w:rsidR="00F23D37" w:rsidRPr="00051712" w:rsidRDefault="00F23D37" w:rsidP="005962D3">
      <w:pPr>
        <w:ind w:left="567" w:hanging="567"/>
        <w:jc w:val="both"/>
        <w:rPr>
          <w:rFonts w:ascii="Times New Roman" w:hAnsi="Times New Roman"/>
        </w:rPr>
      </w:pPr>
      <w:proofErr w:type="spellStart"/>
      <w:r w:rsidRPr="00C36ACF">
        <w:rPr>
          <w:rFonts w:ascii="Times New Roman" w:hAnsi="Times New Roman"/>
        </w:rPr>
        <w:t>Giddens</w:t>
      </w:r>
      <w:proofErr w:type="spellEnd"/>
      <w:r w:rsidRPr="00C36ACF">
        <w:rPr>
          <w:rFonts w:ascii="Times New Roman" w:hAnsi="Times New Roman"/>
        </w:rPr>
        <w:t>, A</w:t>
      </w:r>
      <w:r>
        <w:rPr>
          <w:rFonts w:ascii="Times New Roman" w:hAnsi="Times New Roman"/>
        </w:rPr>
        <w:t>nthony</w:t>
      </w:r>
      <w:r w:rsidRPr="00C36ACF">
        <w:rPr>
          <w:rFonts w:ascii="Times New Roman" w:hAnsi="Times New Roman"/>
        </w:rPr>
        <w:t xml:space="preserve"> (1990), Consecuencias de la modernidad. </w:t>
      </w:r>
      <w:r w:rsidRPr="00051712">
        <w:rPr>
          <w:rFonts w:ascii="Times New Roman" w:hAnsi="Times New Roman"/>
        </w:rPr>
        <w:t>Alianza Editorial, Madrid.</w:t>
      </w:r>
    </w:p>
    <w:p w:rsidR="00F23D37" w:rsidRPr="002A7C09" w:rsidRDefault="00F23D37" w:rsidP="005962D3">
      <w:pPr>
        <w:spacing w:before="240" w:after="240" w:line="360" w:lineRule="auto"/>
        <w:ind w:left="567" w:hanging="567"/>
        <w:jc w:val="both"/>
        <w:rPr>
          <w:rFonts w:ascii="Times New Roman" w:hAnsi="Times New Roman"/>
        </w:rPr>
      </w:pPr>
      <w:proofErr w:type="spellStart"/>
      <w:r w:rsidRPr="002A7C09">
        <w:rPr>
          <w:rFonts w:ascii="Times New Roman" w:hAnsi="Times New Roman"/>
        </w:rPr>
        <w:t>Martuccelli</w:t>
      </w:r>
      <w:proofErr w:type="spellEnd"/>
      <w:r w:rsidRPr="002A7C09">
        <w:rPr>
          <w:rFonts w:ascii="Times New Roman" w:hAnsi="Times New Roman"/>
        </w:rPr>
        <w:t xml:space="preserve">, </w:t>
      </w:r>
      <w:proofErr w:type="spellStart"/>
      <w:r w:rsidRPr="002A7C09">
        <w:rPr>
          <w:rFonts w:ascii="Times New Roman" w:hAnsi="Times New Roman"/>
        </w:rPr>
        <w:t>danilo</w:t>
      </w:r>
      <w:proofErr w:type="spellEnd"/>
      <w:r w:rsidRPr="002A7C09">
        <w:rPr>
          <w:rFonts w:ascii="Times New Roman" w:hAnsi="Times New Roman"/>
        </w:rPr>
        <w:t xml:space="preserve"> (2013), Sociología de la modernidad. </w:t>
      </w:r>
      <w:r>
        <w:rPr>
          <w:rFonts w:ascii="Times New Roman" w:hAnsi="Times New Roman"/>
        </w:rPr>
        <w:t>Itinerario del siglo XX. LOM Ediciones, Santiago de Chile.</w:t>
      </w:r>
    </w:p>
    <w:p w:rsidR="00051712" w:rsidRPr="00E01220" w:rsidRDefault="00051712" w:rsidP="005962D3">
      <w:pPr>
        <w:spacing w:before="240" w:after="240" w:line="360" w:lineRule="auto"/>
        <w:ind w:left="567" w:hanging="567"/>
        <w:jc w:val="both"/>
        <w:rPr>
          <w:rFonts w:ascii="Times New Roman" w:hAnsi="Times New Roman"/>
        </w:rPr>
      </w:pPr>
      <w:r w:rsidRPr="00E01220">
        <w:rPr>
          <w:rFonts w:ascii="Times New Roman" w:hAnsi="Times New Roman"/>
        </w:rPr>
        <w:t>Mayor, Alberto (1994), Ética, trabajo y productividad en Antioquia. Tercer mundo Editores, Bogotá.</w:t>
      </w:r>
    </w:p>
    <w:p w:rsidR="00051712" w:rsidRDefault="00051712" w:rsidP="005962D3">
      <w:pPr>
        <w:tabs>
          <w:tab w:val="left" w:pos="1007"/>
          <w:tab w:val="left" w:pos="1254"/>
        </w:tabs>
        <w:spacing w:before="240" w:after="240" w:line="360" w:lineRule="auto"/>
        <w:ind w:left="567" w:hanging="567"/>
        <w:jc w:val="both"/>
        <w:rPr>
          <w:rFonts w:ascii="Times New Roman" w:hAnsi="Times New Roman"/>
        </w:rPr>
      </w:pPr>
      <w:proofErr w:type="spellStart"/>
      <w:r w:rsidRPr="00E01220">
        <w:rPr>
          <w:rFonts w:ascii="Times New Roman" w:hAnsi="Times New Roman"/>
        </w:rPr>
        <w:t>Polanía</w:t>
      </w:r>
      <w:proofErr w:type="spellEnd"/>
      <w:r w:rsidRPr="00E01220">
        <w:rPr>
          <w:rFonts w:ascii="Times New Roman" w:hAnsi="Times New Roman"/>
        </w:rPr>
        <w:t xml:space="preserve">, Daniel (2012), Fútbol y ocio. Del circo de toros a la época del dorado. Bogotá 1850-1953. Trabajo de grado, Departamento de Historia, Pontifica Universidad Javeriana, Bogotá. </w:t>
      </w:r>
    </w:p>
    <w:p w:rsidR="00F23D37" w:rsidRPr="00992BBA" w:rsidRDefault="00F23D37" w:rsidP="005962D3">
      <w:pPr>
        <w:spacing w:before="240" w:after="240" w:line="360" w:lineRule="auto"/>
        <w:ind w:left="567" w:hanging="567"/>
        <w:jc w:val="both"/>
        <w:rPr>
          <w:rFonts w:ascii="Times New Roman" w:hAnsi="Times New Roman"/>
          <w:lang w:val="en-US"/>
        </w:rPr>
      </w:pPr>
      <w:r>
        <w:rPr>
          <w:rFonts w:ascii="Times New Roman" w:hAnsi="Times New Roman"/>
          <w:lang w:val="en-US"/>
        </w:rPr>
        <w:t xml:space="preserve">Rosa, </w:t>
      </w:r>
      <w:proofErr w:type="spellStart"/>
      <w:r>
        <w:rPr>
          <w:rFonts w:ascii="Times New Roman" w:hAnsi="Times New Roman"/>
          <w:lang w:val="en-US"/>
        </w:rPr>
        <w:t>Harmut</w:t>
      </w:r>
      <w:proofErr w:type="spellEnd"/>
      <w:r>
        <w:rPr>
          <w:rFonts w:ascii="Times New Roman" w:hAnsi="Times New Roman"/>
          <w:lang w:val="en-US"/>
        </w:rPr>
        <w:t xml:space="preserve"> (2009), </w:t>
      </w:r>
      <w:r>
        <w:rPr>
          <w:rFonts w:ascii="Times New Roman" w:hAnsi="Times New Roman"/>
          <w:i/>
          <w:lang w:val="en-US"/>
        </w:rPr>
        <w:t xml:space="preserve">Social acceleration: Ethical and political consequences or a </w:t>
      </w:r>
      <w:proofErr w:type="spellStart"/>
      <w:r>
        <w:rPr>
          <w:rFonts w:ascii="Times New Roman" w:hAnsi="Times New Roman"/>
          <w:i/>
          <w:lang w:val="en-US"/>
        </w:rPr>
        <w:t>Desyinchronized</w:t>
      </w:r>
      <w:proofErr w:type="spellEnd"/>
      <w:r>
        <w:rPr>
          <w:rFonts w:ascii="Times New Roman" w:hAnsi="Times New Roman"/>
          <w:i/>
          <w:lang w:val="en-US"/>
        </w:rPr>
        <w:t xml:space="preserve"> High-Speed Society, </w:t>
      </w:r>
      <w:proofErr w:type="spellStart"/>
      <w:r>
        <w:rPr>
          <w:rFonts w:ascii="Times New Roman" w:hAnsi="Times New Roman"/>
          <w:lang w:val="en-US"/>
        </w:rPr>
        <w:t>en</w:t>
      </w:r>
      <w:proofErr w:type="spellEnd"/>
      <w:r>
        <w:rPr>
          <w:rFonts w:ascii="Times New Roman" w:hAnsi="Times New Roman"/>
          <w:lang w:val="en-US"/>
        </w:rPr>
        <w:t xml:space="preserve"> </w:t>
      </w:r>
      <w:r w:rsidRPr="00992BBA">
        <w:rPr>
          <w:rFonts w:ascii="Times New Roman" w:hAnsi="Times New Roman"/>
          <w:lang w:val="en-US"/>
        </w:rPr>
        <w:t>Rosa, H.</w:t>
      </w:r>
      <w:r>
        <w:rPr>
          <w:rFonts w:ascii="Times New Roman" w:hAnsi="Times New Roman"/>
          <w:lang w:val="en-US"/>
        </w:rPr>
        <w:t xml:space="preserve">, y </w:t>
      </w:r>
      <w:proofErr w:type="spellStart"/>
      <w:r>
        <w:rPr>
          <w:rFonts w:ascii="Times New Roman" w:hAnsi="Times New Roman"/>
          <w:lang w:val="en-US"/>
        </w:rPr>
        <w:t>Scheuerman</w:t>
      </w:r>
      <w:proofErr w:type="spellEnd"/>
      <w:r>
        <w:rPr>
          <w:rFonts w:ascii="Times New Roman" w:hAnsi="Times New Roman"/>
          <w:lang w:val="en-US"/>
        </w:rPr>
        <w:t xml:space="preserve">, W. High-Speed society. </w:t>
      </w:r>
      <w:proofErr w:type="gramStart"/>
      <w:r>
        <w:rPr>
          <w:rFonts w:ascii="Times New Roman" w:hAnsi="Times New Roman"/>
          <w:lang w:val="en-US"/>
        </w:rPr>
        <w:t>Social acceleration, power and modernity.</w:t>
      </w:r>
      <w:proofErr w:type="gramEnd"/>
      <w:r>
        <w:rPr>
          <w:rFonts w:ascii="Times New Roman" w:hAnsi="Times New Roman"/>
          <w:lang w:val="en-US"/>
        </w:rPr>
        <w:t xml:space="preserve"> The Pennsylvania State University Press, Pennsylvania.</w:t>
      </w:r>
    </w:p>
    <w:p w:rsidR="00051712" w:rsidRPr="00E01220" w:rsidRDefault="00051712" w:rsidP="005962D3">
      <w:pPr>
        <w:spacing w:before="240" w:after="240" w:line="360" w:lineRule="auto"/>
        <w:ind w:left="567" w:hanging="567"/>
        <w:jc w:val="both"/>
        <w:rPr>
          <w:rFonts w:ascii="Times New Roman" w:hAnsi="Times New Roman"/>
        </w:rPr>
      </w:pPr>
      <w:r w:rsidRPr="00E01220">
        <w:rPr>
          <w:rFonts w:ascii="Times New Roman" w:hAnsi="Times New Roman"/>
        </w:rPr>
        <w:t xml:space="preserve">Salazar Arenas, Oscar Iván (2007), Tiempo libre al aire libre. Prácticas sociales, espacio público y naturaleza en el Parque Nacional Enrique Olaya Herrera (1938-1948), en Historia crítica N° 33, Bogotá, Enero-junio. </w:t>
      </w:r>
      <w:proofErr w:type="spellStart"/>
      <w:r w:rsidRPr="00E01220">
        <w:rPr>
          <w:rFonts w:ascii="Times New Roman" w:hAnsi="Times New Roman"/>
        </w:rPr>
        <w:t>Pp</w:t>
      </w:r>
      <w:proofErr w:type="spellEnd"/>
      <w:r w:rsidRPr="00E01220">
        <w:rPr>
          <w:rFonts w:ascii="Times New Roman" w:hAnsi="Times New Roman"/>
        </w:rPr>
        <w:t xml:space="preserve"> 186-208. Recuperado 22 de septiembre de 2013. </w:t>
      </w:r>
      <w:hyperlink r:id="rId9" w:history="1">
        <w:r w:rsidRPr="00E01220">
          <w:rPr>
            <w:rStyle w:val="Hipervnculo"/>
            <w:rFonts w:ascii="Times New Roman" w:hAnsi="Times New Roman"/>
            <w:u w:val="none"/>
          </w:rPr>
          <w:t>http://www.scielo.org.co/pdf/rhc/n33/n33a08.pdf</w:t>
        </w:r>
      </w:hyperlink>
    </w:p>
    <w:p w:rsidR="00051712" w:rsidRDefault="00051712" w:rsidP="005962D3">
      <w:pPr>
        <w:spacing w:before="240" w:after="240" w:line="360" w:lineRule="auto"/>
        <w:ind w:left="567" w:hanging="567"/>
        <w:jc w:val="both"/>
        <w:rPr>
          <w:rFonts w:ascii="Times New Roman" w:hAnsi="Times New Roman"/>
        </w:rPr>
      </w:pPr>
      <w:r w:rsidRPr="00400889">
        <w:rPr>
          <w:rFonts w:ascii="Times New Roman" w:hAnsi="Times New Roman"/>
        </w:rPr>
        <w:t xml:space="preserve">Zuluaga, María del Pilar (2007). El tiempo libre de las élites Bogotanas, 1880-1910, en Cuatro ensayos sobre historia social y política de Colombia ene l siglo XX, </w:t>
      </w:r>
      <w:proofErr w:type="spellStart"/>
      <w:r w:rsidRPr="00400889">
        <w:rPr>
          <w:rFonts w:ascii="Times New Roman" w:hAnsi="Times New Roman"/>
        </w:rPr>
        <w:t>Torrejano</w:t>
      </w:r>
      <w:proofErr w:type="spellEnd"/>
      <w:r w:rsidRPr="00400889">
        <w:rPr>
          <w:rFonts w:ascii="Times New Roman" w:hAnsi="Times New Roman"/>
        </w:rPr>
        <w:t>, Rodrigo (Ed).</w:t>
      </w:r>
    </w:p>
    <w:p w:rsidR="00051712" w:rsidRDefault="00051712" w:rsidP="005962D3">
      <w:pPr>
        <w:spacing w:before="240" w:after="240" w:line="360" w:lineRule="auto"/>
        <w:ind w:left="567" w:hanging="567"/>
        <w:jc w:val="both"/>
        <w:rPr>
          <w:rFonts w:ascii="Times New Roman" w:hAnsi="Times New Roman"/>
        </w:rPr>
      </w:pPr>
      <w:r w:rsidRPr="00E01220">
        <w:rPr>
          <w:rFonts w:ascii="Times New Roman" w:hAnsi="Times New Roman"/>
        </w:rPr>
        <w:t>Zuluaga, María del Pilar (2012), Días que fueron. Ostentación y tiempo libre 1880-1930. Trabajo de grado, Maestría en Historia, Pontificia Universidad Javeriana. Bogotá.</w:t>
      </w:r>
    </w:p>
    <w:p w:rsidR="00C36ACF" w:rsidRPr="00051712" w:rsidRDefault="00C36ACF" w:rsidP="007F57AD">
      <w:pPr>
        <w:jc w:val="both"/>
        <w:rPr>
          <w:rFonts w:ascii="Times New Roman" w:hAnsi="Times New Roman"/>
        </w:rPr>
      </w:pPr>
    </w:p>
    <w:p w:rsidR="00E01220" w:rsidRPr="00992BBA" w:rsidRDefault="00E01220" w:rsidP="007F57AD">
      <w:pPr>
        <w:jc w:val="both"/>
        <w:rPr>
          <w:lang w:val="en-US"/>
        </w:rPr>
      </w:pPr>
      <w:bookmarkStart w:id="0" w:name="_GoBack"/>
      <w:bookmarkEnd w:id="0"/>
    </w:p>
    <w:sectPr w:rsidR="00E01220" w:rsidRPr="00992BB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A7D" w:rsidRDefault="00D93A7D" w:rsidP="005968C1">
      <w:r>
        <w:separator/>
      </w:r>
    </w:p>
  </w:endnote>
  <w:endnote w:type="continuationSeparator" w:id="0">
    <w:p w:rsidR="00D93A7D" w:rsidRDefault="00D93A7D" w:rsidP="0059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A7D" w:rsidRDefault="00D93A7D" w:rsidP="005968C1">
      <w:r>
        <w:separator/>
      </w:r>
    </w:p>
  </w:footnote>
  <w:footnote w:type="continuationSeparator" w:id="0">
    <w:p w:rsidR="00D93A7D" w:rsidRDefault="00D93A7D" w:rsidP="005968C1">
      <w:r>
        <w:continuationSeparator/>
      </w:r>
    </w:p>
  </w:footnote>
  <w:footnote w:id="1">
    <w:p w:rsidR="00E950F8" w:rsidRPr="0054340C" w:rsidRDefault="00E950F8" w:rsidP="00550827">
      <w:pPr>
        <w:pStyle w:val="Textonotapie"/>
        <w:spacing w:before="120" w:after="120"/>
        <w:jc w:val="both"/>
        <w:rPr>
          <w:rFonts w:ascii="Times New Roman" w:hAnsi="Times New Roman"/>
          <w:sz w:val="18"/>
          <w:szCs w:val="18"/>
        </w:rPr>
      </w:pPr>
      <w:r w:rsidRPr="0054340C">
        <w:rPr>
          <w:rStyle w:val="Refdenotaalpie"/>
          <w:rFonts w:ascii="Times New Roman" w:hAnsi="Times New Roman"/>
          <w:sz w:val="18"/>
          <w:szCs w:val="18"/>
        </w:rPr>
        <w:footnoteRef/>
      </w:r>
      <w:r w:rsidRPr="0054340C">
        <w:rPr>
          <w:rFonts w:ascii="Times New Roman" w:hAnsi="Times New Roman"/>
          <w:sz w:val="18"/>
          <w:szCs w:val="18"/>
        </w:rPr>
        <w:t xml:space="preserve"> Se habla de tiempo libre o de ocio porque precisamente las investigaciones en mención no diferencian conceptualmente cada una de estas categorías y las usan indistintamente en cada uno de sus argumentos.</w:t>
      </w:r>
      <w:r w:rsidR="007F57AD" w:rsidRPr="0054340C">
        <w:rPr>
          <w:rFonts w:ascii="Times New Roman" w:hAnsi="Times New Roman"/>
          <w:sz w:val="18"/>
          <w:szCs w:val="18"/>
        </w:rPr>
        <w:t xml:space="preserve"> Al respecto Norbert Elias dice: “Los análisis sociológicos de los problemas del ocio tienden a confundirse considerablemente con el uso de los términos. A veces, por ejemplo, no se establece una distinción clara entre ocio y tiempo libre como conceptos sociológicos y a menudo se utilizan ambos términos como intercambiables” (1996, p. 120).</w:t>
      </w:r>
    </w:p>
  </w:footnote>
  <w:footnote w:id="2">
    <w:p w:rsidR="00E950F8" w:rsidRPr="00EE38B5" w:rsidRDefault="00E950F8" w:rsidP="00F424AC">
      <w:pPr>
        <w:spacing w:before="120" w:after="120"/>
        <w:jc w:val="both"/>
        <w:rPr>
          <w:rFonts w:ascii="Times New Roman" w:hAnsi="Times New Roman"/>
          <w:sz w:val="18"/>
          <w:szCs w:val="18"/>
        </w:rPr>
      </w:pPr>
      <w:r w:rsidRPr="00EE38B5">
        <w:rPr>
          <w:rStyle w:val="Refdenotaalpie"/>
          <w:rFonts w:ascii="Times New Roman" w:hAnsi="Times New Roman"/>
          <w:sz w:val="18"/>
          <w:szCs w:val="18"/>
        </w:rPr>
        <w:footnoteRef/>
      </w:r>
      <w:r w:rsidR="00F424AC" w:rsidRPr="00EE38B5">
        <w:rPr>
          <w:rFonts w:ascii="Times New Roman" w:hAnsi="Times New Roman"/>
          <w:sz w:val="18"/>
          <w:szCs w:val="18"/>
        </w:rPr>
        <w:t xml:space="preserve"> La reificación de la categoría de ocio conlleva implícitamente a la adopción de la polaridad trabajo/ocio ya que al eliminar del análisis los cambios históricos, y teniendo en cuenta el patrón cultural que define al trabajo como valor central de la vida social, el tiempo de ocio aparece inmediatamente como tiempo sobrante del </w:t>
      </w:r>
      <w:r w:rsidR="00F97D12" w:rsidRPr="00EE38B5">
        <w:rPr>
          <w:rFonts w:ascii="Times New Roman" w:hAnsi="Times New Roman"/>
          <w:sz w:val="18"/>
          <w:szCs w:val="18"/>
        </w:rPr>
        <w:t>tiempo</w:t>
      </w:r>
      <w:r w:rsidR="00F424AC" w:rsidRPr="00EE38B5">
        <w:rPr>
          <w:rFonts w:ascii="Times New Roman" w:hAnsi="Times New Roman"/>
          <w:sz w:val="18"/>
          <w:szCs w:val="18"/>
        </w:rPr>
        <w:t xml:space="preserve"> de trabajo.</w:t>
      </w:r>
    </w:p>
  </w:footnote>
  <w:footnote w:id="3">
    <w:p w:rsidR="00E950F8" w:rsidRPr="00EE38B5" w:rsidRDefault="00E950F8" w:rsidP="00F424AC">
      <w:pPr>
        <w:spacing w:before="120" w:after="120"/>
        <w:ind w:right="49"/>
        <w:jc w:val="both"/>
        <w:rPr>
          <w:rFonts w:ascii="Times New Roman" w:hAnsi="Times New Roman"/>
          <w:sz w:val="18"/>
          <w:szCs w:val="18"/>
        </w:rPr>
      </w:pPr>
      <w:r w:rsidRPr="00EE38B5">
        <w:rPr>
          <w:rStyle w:val="Refdenotaalpie"/>
          <w:rFonts w:ascii="Times New Roman" w:hAnsi="Times New Roman"/>
          <w:sz w:val="18"/>
          <w:szCs w:val="18"/>
        </w:rPr>
        <w:footnoteRef/>
      </w:r>
      <w:r w:rsidRPr="00EE38B5">
        <w:rPr>
          <w:rFonts w:ascii="Times New Roman" w:hAnsi="Times New Roman"/>
          <w:sz w:val="18"/>
          <w:szCs w:val="18"/>
        </w:rPr>
        <w:t xml:space="preserve"> Zigmunt Bauman lo plantea de la siguiente manera: “La modernidad empieza cuando el espacio y el tiempo se separan de la práctica vital y entre sí, y pueden ser teorizados como categorías de estrategia y acción mutuamente independientes, cuando dejan de ser aspectos entrelazados y apenas discernibles de la experiencia viva, unidos por una relación de correspondencia estable y aparentemente invulnerable” (2005, p. 14).</w:t>
      </w:r>
    </w:p>
  </w:footnote>
  <w:footnote w:id="4">
    <w:p w:rsidR="007B0E58" w:rsidRPr="00EE38B5" w:rsidRDefault="007B0E58" w:rsidP="00550827">
      <w:pPr>
        <w:pStyle w:val="Textonotapie"/>
        <w:spacing w:before="120" w:after="120"/>
        <w:jc w:val="both"/>
        <w:rPr>
          <w:rFonts w:ascii="Times New Roman" w:hAnsi="Times New Roman"/>
          <w:color w:val="FF0000"/>
          <w:sz w:val="18"/>
          <w:szCs w:val="18"/>
        </w:rPr>
      </w:pPr>
      <w:r w:rsidRPr="00EE38B5">
        <w:rPr>
          <w:rStyle w:val="Refdenotaalpie"/>
          <w:rFonts w:ascii="Times New Roman" w:hAnsi="Times New Roman"/>
          <w:sz w:val="18"/>
          <w:szCs w:val="18"/>
        </w:rPr>
        <w:footnoteRef/>
      </w:r>
      <w:r w:rsidRPr="00EE38B5">
        <w:rPr>
          <w:rFonts w:ascii="Times New Roman" w:hAnsi="Times New Roman"/>
          <w:sz w:val="18"/>
          <w:szCs w:val="18"/>
        </w:rPr>
        <w:t xml:space="preserve"> </w:t>
      </w:r>
      <w:r w:rsidR="00B0333C" w:rsidRPr="00EE38B5">
        <w:rPr>
          <w:rFonts w:ascii="Times New Roman" w:hAnsi="Times New Roman"/>
          <w:sz w:val="18"/>
          <w:szCs w:val="18"/>
        </w:rPr>
        <w:t>Se debe anotar la semejanza de esta postura con la de Norbert Elias respecto de la cual tanto ocio como trabajo industrial hacen parte del mismo proceso, que para est</w:t>
      </w:r>
      <w:r w:rsidR="00EE38B5">
        <w:rPr>
          <w:rFonts w:ascii="Times New Roman" w:hAnsi="Times New Roman"/>
          <w:sz w:val="18"/>
          <w:szCs w:val="18"/>
        </w:rPr>
        <w:t>e</w:t>
      </w:r>
      <w:r w:rsidR="00B0333C" w:rsidRPr="00EE38B5">
        <w:rPr>
          <w:rFonts w:ascii="Times New Roman" w:hAnsi="Times New Roman"/>
          <w:sz w:val="18"/>
          <w:szCs w:val="18"/>
        </w:rPr>
        <w:t xml:space="preserve"> autor consiste en lo que ha llamado “proceso de </w:t>
      </w:r>
      <w:r w:rsidR="00EE38B5" w:rsidRPr="00EE38B5">
        <w:rPr>
          <w:rFonts w:ascii="Times New Roman" w:hAnsi="Times New Roman"/>
          <w:sz w:val="18"/>
          <w:szCs w:val="18"/>
        </w:rPr>
        <w:t>civilización</w:t>
      </w:r>
      <w:r w:rsidR="00B0333C" w:rsidRPr="00EE38B5">
        <w:rPr>
          <w:rFonts w:ascii="Times New Roman" w:hAnsi="Times New Roman"/>
          <w:sz w:val="18"/>
          <w:szCs w:val="18"/>
        </w:rPr>
        <w:t>”.</w:t>
      </w:r>
      <w:r w:rsidR="00EE38B5" w:rsidRPr="00EE38B5">
        <w:rPr>
          <w:rFonts w:ascii="Times New Roman" w:hAnsi="Times New Roman"/>
          <w:sz w:val="18"/>
          <w:szCs w:val="18"/>
        </w:rPr>
        <w:t xml:space="preserve"> Por otro lado, el planteamiento que se está proponiendo difiere de las perspectivas críticas que concibe</w:t>
      </w:r>
      <w:r w:rsidR="00EE38B5">
        <w:rPr>
          <w:rFonts w:ascii="Times New Roman" w:hAnsi="Times New Roman"/>
          <w:sz w:val="18"/>
          <w:szCs w:val="18"/>
        </w:rPr>
        <w:t>n</w:t>
      </w:r>
      <w:r w:rsidR="00EE38B5" w:rsidRPr="00EE38B5">
        <w:rPr>
          <w:rFonts w:ascii="Times New Roman" w:hAnsi="Times New Roman"/>
          <w:sz w:val="18"/>
          <w:szCs w:val="18"/>
        </w:rPr>
        <w:t xml:space="preserve"> al trabajo como un tiempo que ha sido</w:t>
      </w:r>
      <w:r w:rsidR="00EE38B5">
        <w:rPr>
          <w:rFonts w:ascii="Times New Roman" w:hAnsi="Times New Roman"/>
          <w:sz w:val="18"/>
          <w:szCs w:val="18"/>
        </w:rPr>
        <w:t xml:space="preserve"> “</w:t>
      </w:r>
      <w:r w:rsidR="00EE38B5" w:rsidRPr="00EE38B5">
        <w:rPr>
          <w:rFonts w:ascii="Times New Roman" w:hAnsi="Times New Roman"/>
          <w:sz w:val="18"/>
          <w:szCs w:val="18"/>
        </w:rPr>
        <w:t>usurpado” al tiempo total de vida</w:t>
      </w:r>
      <w:r w:rsidR="00EE38B5">
        <w:rPr>
          <w:rFonts w:ascii="Times New Roman" w:hAnsi="Times New Roman"/>
          <w:sz w:val="18"/>
          <w:szCs w:val="18"/>
        </w:rPr>
        <w:t>, de tal forma que la polaridad se invi</w:t>
      </w:r>
      <w:r w:rsidR="00337D49">
        <w:rPr>
          <w:rFonts w:ascii="Times New Roman" w:hAnsi="Times New Roman"/>
          <w:sz w:val="18"/>
          <w:szCs w:val="18"/>
        </w:rPr>
        <w:t>erte al definir e</w:t>
      </w:r>
      <w:r w:rsidR="00EE38B5">
        <w:rPr>
          <w:rFonts w:ascii="Times New Roman" w:hAnsi="Times New Roman"/>
          <w:sz w:val="18"/>
          <w:szCs w:val="18"/>
        </w:rPr>
        <w:t xml:space="preserve">l trabajo </w:t>
      </w:r>
      <w:r w:rsidR="00337D49">
        <w:rPr>
          <w:rFonts w:ascii="Times New Roman" w:hAnsi="Times New Roman"/>
          <w:sz w:val="18"/>
          <w:szCs w:val="18"/>
        </w:rPr>
        <w:t>como negatividad</w:t>
      </w:r>
      <w:r w:rsidR="00EE38B5">
        <w:rPr>
          <w:rFonts w:ascii="Times New Roman" w:hAnsi="Times New Roman"/>
          <w:sz w:val="18"/>
          <w:szCs w:val="18"/>
        </w:rPr>
        <w:t xml:space="preserve"> respecto al ocio</w:t>
      </w:r>
      <w:r w:rsidR="003300D3">
        <w:rPr>
          <w:rFonts w:ascii="Times New Roman" w:hAnsi="Times New Roman"/>
          <w:sz w:val="18"/>
          <w:szCs w:val="18"/>
        </w:rPr>
        <w:t>, tal como era definido por los griegos</w:t>
      </w:r>
      <w:r w:rsidR="00EE38B5">
        <w:rPr>
          <w:rFonts w:ascii="Times New Roman" w:hAnsi="Times New Roman"/>
          <w:sz w:val="18"/>
          <w:szCs w:val="18"/>
        </w:rPr>
        <w:t xml:space="preserve">: </w:t>
      </w:r>
      <w:r w:rsidR="00EE38B5" w:rsidRPr="00EE38B5">
        <w:rPr>
          <w:rFonts w:ascii="Times New Roman" w:hAnsi="Times New Roman"/>
          <w:i/>
          <w:sz w:val="18"/>
          <w:szCs w:val="18"/>
        </w:rPr>
        <w:t>no-ocio</w:t>
      </w:r>
      <w:r w:rsidR="00EE38B5">
        <w:rPr>
          <w:rFonts w:ascii="Times New Roman" w:hAnsi="Times New Roman"/>
          <w:sz w:val="18"/>
          <w:szCs w:val="18"/>
        </w:rPr>
        <w:t>.</w:t>
      </w:r>
    </w:p>
  </w:footnote>
  <w:footnote w:id="5">
    <w:p w:rsidR="00912FB1" w:rsidRPr="0093044B" w:rsidRDefault="00912FB1" w:rsidP="00550827">
      <w:pPr>
        <w:pStyle w:val="Textonotapie"/>
        <w:spacing w:before="120" w:after="120"/>
        <w:jc w:val="both"/>
        <w:rPr>
          <w:rFonts w:ascii="Times New Roman" w:hAnsi="Times New Roman"/>
          <w:sz w:val="18"/>
          <w:szCs w:val="18"/>
        </w:rPr>
      </w:pPr>
      <w:r w:rsidRPr="0093044B">
        <w:rPr>
          <w:rStyle w:val="Refdenotaalpie"/>
          <w:rFonts w:ascii="Times New Roman" w:hAnsi="Times New Roman"/>
          <w:sz w:val="18"/>
          <w:szCs w:val="18"/>
        </w:rPr>
        <w:footnoteRef/>
      </w:r>
      <w:r w:rsidRPr="0093044B">
        <w:rPr>
          <w:rFonts w:ascii="Times New Roman" w:hAnsi="Times New Roman"/>
          <w:sz w:val="18"/>
          <w:szCs w:val="18"/>
        </w:rPr>
        <w:t xml:space="preserve"> Los comentarios siguientes se refieren al capítulo V de la obra llamado </w:t>
      </w:r>
      <w:r w:rsidRPr="0093044B">
        <w:rPr>
          <w:rFonts w:ascii="Times New Roman" w:hAnsi="Times New Roman"/>
          <w:i/>
          <w:sz w:val="18"/>
          <w:szCs w:val="18"/>
        </w:rPr>
        <w:t>“El control del tiempo libre de la clase obrera de Antioquia en la década de 1930”</w:t>
      </w:r>
      <w:r w:rsidRPr="0093044B">
        <w:rPr>
          <w:rFonts w:ascii="Times New Roman" w:hAnsi="Times New Roman"/>
          <w:sz w:val="18"/>
          <w:szCs w:val="18"/>
        </w:rPr>
        <w:t>.</w:t>
      </w:r>
    </w:p>
  </w:footnote>
  <w:footnote w:id="6">
    <w:p w:rsidR="00ED5EEC" w:rsidRPr="0093044B" w:rsidRDefault="00ED5EEC" w:rsidP="00550827">
      <w:pPr>
        <w:pStyle w:val="Textonotapie"/>
        <w:spacing w:before="120" w:after="120"/>
        <w:jc w:val="both"/>
        <w:rPr>
          <w:rFonts w:ascii="Times New Roman" w:hAnsi="Times New Roman"/>
          <w:sz w:val="18"/>
          <w:szCs w:val="18"/>
        </w:rPr>
      </w:pPr>
      <w:r w:rsidRPr="0093044B">
        <w:rPr>
          <w:rStyle w:val="Refdenotaalpie"/>
          <w:rFonts w:ascii="Times New Roman" w:hAnsi="Times New Roman"/>
          <w:sz w:val="18"/>
          <w:szCs w:val="18"/>
        </w:rPr>
        <w:footnoteRef/>
      </w:r>
      <w:r w:rsidRPr="0093044B">
        <w:rPr>
          <w:rFonts w:ascii="Times New Roman" w:hAnsi="Times New Roman"/>
          <w:sz w:val="18"/>
          <w:szCs w:val="18"/>
        </w:rPr>
        <w:t xml:space="preserve"> Para las asociaciones católicas, quienes se preocuparon antes que el Estado por el problema del tiempo libre, existía un fuerte riesgo de que los obreros </w:t>
      </w:r>
      <w:r w:rsidR="0093044B" w:rsidRPr="0093044B">
        <w:rPr>
          <w:rFonts w:ascii="Times New Roman" w:hAnsi="Times New Roman"/>
          <w:sz w:val="18"/>
          <w:szCs w:val="18"/>
        </w:rPr>
        <w:t>utilizaran</w:t>
      </w:r>
      <w:r w:rsidRPr="0093044B">
        <w:rPr>
          <w:rFonts w:ascii="Times New Roman" w:hAnsi="Times New Roman"/>
          <w:sz w:val="18"/>
          <w:szCs w:val="18"/>
        </w:rPr>
        <w:t xml:space="preserve"> dicho tiempo en actividades relacionadas con el consumo de alcohol en las tabernas, los juegos de azar y los prostíbulos.</w:t>
      </w:r>
    </w:p>
  </w:footnote>
  <w:footnote w:id="7">
    <w:p w:rsidR="00540B68" w:rsidRPr="0093044B" w:rsidRDefault="00540B68" w:rsidP="00550827">
      <w:pPr>
        <w:pStyle w:val="Textonotapie"/>
        <w:spacing w:before="120" w:after="120"/>
        <w:jc w:val="both"/>
        <w:rPr>
          <w:rFonts w:ascii="Times New Roman" w:hAnsi="Times New Roman"/>
          <w:sz w:val="18"/>
          <w:szCs w:val="18"/>
        </w:rPr>
      </w:pPr>
      <w:r w:rsidRPr="0093044B">
        <w:rPr>
          <w:rStyle w:val="Refdenotaalpie"/>
          <w:rFonts w:ascii="Times New Roman" w:hAnsi="Times New Roman"/>
          <w:sz w:val="18"/>
          <w:szCs w:val="18"/>
        </w:rPr>
        <w:footnoteRef/>
      </w:r>
      <w:r w:rsidRPr="0093044B">
        <w:rPr>
          <w:rFonts w:ascii="Times New Roman" w:hAnsi="Times New Roman"/>
          <w:sz w:val="18"/>
          <w:szCs w:val="18"/>
        </w:rPr>
        <w:t xml:space="preserve"> </w:t>
      </w:r>
      <w:r w:rsidR="00CA28A2" w:rsidRPr="0093044B">
        <w:rPr>
          <w:rFonts w:ascii="Times New Roman" w:hAnsi="Times New Roman"/>
          <w:sz w:val="18"/>
          <w:szCs w:val="18"/>
        </w:rPr>
        <w:t>E</w:t>
      </w:r>
      <w:r w:rsidRPr="0093044B">
        <w:rPr>
          <w:rFonts w:ascii="Times New Roman" w:hAnsi="Times New Roman"/>
          <w:sz w:val="18"/>
          <w:szCs w:val="18"/>
        </w:rPr>
        <w:t xml:space="preserve">jemplos de estas </w:t>
      </w:r>
      <w:r w:rsidR="0093044B">
        <w:rPr>
          <w:rFonts w:ascii="Times New Roman" w:hAnsi="Times New Roman"/>
          <w:sz w:val="18"/>
          <w:szCs w:val="18"/>
        </w:rPr>
        <w:t>recombinaciones acordes con los ideales modernos</w:t>
      </w:r>
      <w:r w:rsidRPr="0093044B">
        <w:rPr>
          <w:rFonts w:ascii="Times New Roman" w:hAnsi="Times New Roman"/>
          <w:sz w:val="18"/>
          <w:szCs w:val="18"/>
        </w:rPr>
        <w:t xml:space="preserve"> son los cines, teatros, parques</w:t>
      </w:r>
      <w:r w:rsidR="002C082B" w:rsidRPr="0093044B">
        <w:rPr>
          <w:rFonts w:ascii="Times New Roman" w:hAnsi="Times New Roman"/>
          <w:sz w:val="18"/>
          <w:szCs w:val="18"/>
        </w:rPr>
        <w:t>, escenarios deportivos y centros vacacionales por nombrar solo algunos.</w:t>
      </w:r>
    </w:p>
  </w:footnote>
  <w:footnote w:id="8">
    <w:p w:rsidR="00A1707C" w:rsidRPr="0093044B" w:rsidRDefault="00A1707C" w:rsidP="005657CD">
      <w:pPr>
        <w:autoSpaceDE w:val="0"/>
        <w:autoSpaceDN w:val="0"/>
        <w:adjustRightInd w:val="0"/>
        <w:jc w:val="both"/>
        <w:rPr>
          <w:rFonts w:ascii="Times New Roman" w:hAnsi="Times New Roman"/>
          <w:sz w:val="18"/>
          <w:szCs w:val="18"/>
        </w:rPr>
      </w:pPr>
      <w:r w:rsidRPr="0093044B">
        <w:rPr>
          <w:rStyle w:val="Refdenotaalpie"/>
          <w:rFonts w:ascii="Times New Roman" w:hAnsi="Times New Roman"/>
          <w:sz w:val="18"/>
          <w:szCs w:val="18"/>
        </w:rPr>
        <w:footnoteRef/>
      </w:r>
      <w:r w:rsidRPr="0093044B">
        <w:rPr>
          <w:rFonts w:ascii="Times New Roman" w:hAnsi="Times New Roman"/>
          <w:sz w:val="18"/>
          <w:szCs w:val="18"/>
        </w:rPr>
        <w:t xml:space="preserve"> El carácter de clase de este control no se afecta, por ejemplo, por el hecho de </w:t>
      </w:r>
      <w:r w:rsidR="00E43F8F">
        <w:rPr>
          <w:rFonts w:ascii="Times New Roman" w:hAnsi="Times New Roman"/>
          <w:sz w:val="18"/>
          <w:szCs w:val="18"/>
        </w:rPr>
        <w:t xml:space="preserve">que </w:t>
      </w:r>
      <w:r w:rsidRPr="0093044B">
        <w:rPr>
          <w:rFonts w:ascii="Times New Roman" w:hAnsi="Times New Roman"/>
          <w:sz w:val="18"/>
          <w:szCs w:val="18"/>
        </w:rPr>
        <w:t>en el seno de los sindicatos se fomentaran las mismas campañas moralizadoras y antialcohólicas que se desarrollaban desde otros sectores de la sociedad</w:t>
      </w:r>
      <w:r w:rsidR="00E43F8F">
        <w:rPr>
          <w:rFonts w:ascii="Times New Roman" w:hAnsi="Times New Roman"/>
          <w:sz w:val="18"/>
          <w:szCs w:val="18"/>
        </w:rPr>
        <w:t xml:space="preserve"> c</w:t>
      </w:r>
      <w:r w:rsidR="005657CD" w:rsidRPr="0093044B">
        <w:rPr>
          <w:rFonts w:ascii="Times New Roman" w:hAnsi="Times New Roman"/>
          <w:sz w:val="18"/>
          <w:szCs w:val="18"/>
        </w:rPr>
        <w:t>olombiana: “</w:t>
      </w:r>
      <w:r w:rsidR="005657CD" w:rsidRPr="0093044B">
        <w:rPr>
          <w:rFonts w:ascii="Times New Roman" w:hAnsi="Times New Roman"/>
          <w:sz w:val="18"/>
          <w:szCs w:val="18"/>
          <w:lang w:eastAsia="es-CO"/>
        </w:rPr>
        <w:t xml:space="preserve">Al apoyar aspectos de las campañas moralizantes, los círculos obreros no escaparon de las ambigüedades que las acompañaban. El mismo ardor con el que se combatían bebidas populares como el aguardiente o la chicha no se notaba cuando de bebidas más elitistas se trataba” (Archila, 1990, p. 160). </w:t>
      </w:r>
    </w:p>
  </w:footnote>
  <w:footnote w:id="9">
    <w:p w:rsidR="001C3D6A" w:rsidRPr="0093044B" w:rsidRDefault="001C3D6A" w:rsidP="001C3D6A">
      <w:pPr>
        <w:autoSpaceDE w:val="0"/>
        <w:autoSpaceDN w:val="0"/>
        <w:adjustRightInd w:val="0"/>
        <w:spacing w:before="120" w:after="120"/>
        <w:jc w:val="both"/>
        <w:rPr>
          <w:rFonts w:ascii="Times New Roman" w:hAnsi="Times New Roman"/>
          <w:sz w:val="18"/>
          <w:szCs w:val="18"/>
        </w:rPr>
      </w:pPr>
      <w:r w:rsidRPr="0093044B">
        <w:rPr>
          <w:rStyle w:val="Refdenotaalpie"/>
          <w:rFonts w:ascii="Times New Roman" w:hAnsi="Times New Roman"/>
          <w:sz w:val="18"/>
          <w:szCs w:val="18"/>
        </w:rPr>
        <w:footnoteRef/>
      </w:r>
      <w:r w:rsidRPr="0093044B">
        <w:rPr>
          <w:rFonts w:ascii="Times New Roman" w:hAnsi="Times New Roman"/>
          <w:sz w:val="18"/>
          <w:szCs w:val="18"/>
        </w:rPr>
        <w:t xml:space="preserve"> “</w:t>
      </w:r>
      <w:r w:rsidRPr="0093044B">
        <w:rPr>
          <w:rFonts w:ascii="Times New Roman" w:hAnsi="Times New Roman"/>
          <w:sz w:val="18"/>
          <w:szCs w:val="18"/>
          <w:lang w:eastAsia="es-CO"/>
        </w:rPr>
        <w:t>Aunque en los primeros años era poco el tiempo libre que les quedaba a los obreros, ese escaso tiempo fue desde el principio motivo de conflicto. Para los trabajadores varones era el momento de diversión socializando las penas y las esperanzas de la vida laboral. En algunos casos fue también el rato para estudiar o para actividades económicas complementarias. Para las mujeres trabajadoras era el comienzo de la segunda jornada de trabajo, en el hogar. Para los empresarios era un tiempo dilapidado en diversiones que perjudicaban la disciplina laboral. Para la Iglesia Católica la inmoralidad era la que presidía en los ratos de ocio. Para el Estado, en el tiempo libre era donde se fraguaban las rebeliones. Y para los revolucionarios era cuando se alienaba a las masas” (Archila, 1990, p. 146)</w:t>
      </w:r>
      <w:r>
        <w:rPr>
          <w:rFonts w:ascii="Times New Roman" w:hAnsi="Times New Roman"/>
          <w:sz w:val="18"/>
          <w:szCs w:val="18"/>
          <w:lang w:eastAsia="es-CO"/>
        </w:rPr>
        <w:t>.</w:t>
      </w:r>
    </w:p>
  </w:footnote>
  <w:footnote w:id="10">
    <w:p w:rsidR="00F07358" w:rsidRPr="004B1443" w:rsidRDefault="00F07358" w:rsidP="004D25F1">
      <w:pPr>
        <w:pStyle w:val="Textonotapie"/>
        <w:spacing w:before="120" w:after="120"/>
        <w:jc w:val="both"/>
        <w:rPr>
          <w:rFonts w:ascii="Times New Roman" w:hAnsi="Times New Roman"/>
          <w:i/>
          <w:sz w:val="18"/>
          <w:szCs w:val="18"/>
        </w:rPr>
      </w:pPr>
      <w:r w:rsidRPr="004B1443">
        <w:rPr>
          <w:rStyle w:val="Refdenotaalpie"/>
          <w:rFonts w:ascii="Times New Roman" w:hAnsi="Times New Roman"/>
          <w:sz w:val="18"/>
          <w:szCs w:val="18"/>
        </w:rPr>
        <w:footnoteRef/>
      </w:r>
      <w:r w:rsidRPr="004B1443">
        <w:rPr>
          <w:rFonts w:ascii="Times New Roman" w:hAnsi="Times New Roman"/>
          <w:sz w:val="18"/>
          <w:szCs w:val="18"/>
        </w:rPr>
        <w:t xml:space="preserve"> Los comentarios siguientes se refieren al capítulo V de la obra titulado </w:t>
      </w:r>
      <w:r w:rsidR="004B1443">
        <w:rPr>
          <w:rFonts w:ascii="Times New Roman" w:hAnsi="Times New Roman"/>
          <w:sz w:val="18"/>
          <w:szCs w:val="18"/>
        </w:rPr>
        <w:t>“</w:t>
      </w:r>
      <w:r w:rsidRPr="004B1443">
        <w:rPr>
          <w:rFonts w:ascii="Times New Roman" w:hAnsi="Times New Roman"/>
          <w:i/>
          <w:sz w:val="18"/>
          <w:szCs w:val="18"/>
        </w:rPr>
        <w:t>Máquinas deseante</w:t>
      </w:r>
      <w:r w:rsidR="004B1443">
        <w:rPr>
          <w:rFonts w:ascii="Times New Roman" w:hAnsi="Times New Roman"/>
          <w:i/>
          <w:sz w:val="18"/>
          <w:szCs w:val="18"/>
        </w:rPr>
        <w:t>s”</w:t>
      </w:r>
      <w:r w:rsidRPr="004B1443">
        <w:rPr>
          <w:rFonts w:ascii="Times New Roman" w:hAnsi="Times New Roman"/>
          <w:i/>
          <w:sz w:val="18"/>
          <w:szCs w:val="18"/>
        </w:rPr>
        <w:t>.</w:t>
      </w:r>
    </w:p>
  </w:footnote>
  <w:footnote w:id="11">
    <w:p w:rsidR="009D504C" w:rsidRPr="00E20B89" w:rsidRDefault="009D504C" w:rsidP="00914217">
      <w:pPr>
        <w:pStyle w:val="Textonotapie"/>
        <w:jc w:val="both"/>
        <w:rPr>
          <w:rFonts w:ascii="Times New Roman" w:hAnsi="Times New Roman"/>
          <w:sz w:val="18"/>
          <w:szCs w:val="18"/>
        </w:rPr>
      </w:pPr>
      <w:r w:rsidRPr="00E20B89">
        <w:rPr>
          <w:rStyle w:val="Refdenotaalpie"/>
          <w:rFonts w:ascii="Times New Roman" w:hAnsi="Times New Roman"/>
          <w:sz w:val="18"/>
          <w:szCs w:val="18"/>
        </w:rPr>
        <w:footnoteRef/>
      </w:r>
      <w:r w:rsidRPr="00E20B89">
        <w:rPr>
          <w:rFonts w:ascii="Times New Roman" w:hAnsi="Times New Roman"/>
          <w:sz w:val="18"/>
          <w:szCs w:val="18"/>
        </w:rPr>
        <w:t xml:space="preserve"> Es interesante notar que Castro-Gómez r</w:t>
      </w:r>
      <w:r w:rsidR="00914217" w:rsidRPr="00E20B89">
        <w:rPr>
          <w:rFonts w:ascii="Times New Roman" w:hAnsi="Times New Roman"/>
          <w:sz w:val="18"/>
          <w:szCs w:val="18"/>
        </w:rPr>
        <w:t>e</w:t>
      </w:r>
      <w:r w:rsidRPr="00E20B89">
        <w:rPr>
          <w:rFonts w:ascii="Times New Roman" w:hAnsi="Times New Roman"/>
          <w:sz w:val="18"/>
          <w:szCs w:val="18"/>
        </w:rPr>
        <w:t xml:space="preserve">emplaza la expresión </w:t>
      </w:r>
      <w:r w:rsidR="00C55AAC" w:rsidRPr="00E20B89">
        <w:rPr>
          <w:rFonts w:ascii="Times New Roman" w:hAnsi="Times New Roman"/>
          <w:i/>
          <w:sz w:val="18"/>
          <w:szCs w:val="18"/>
        </w:rPr>
        <w:t>actividades de ocio</w:t>
      </w:r>
      <w:r w:rsidRPr="00E20B89">
        <w:rPr>
          <w:rFonts w:ascii="Times New Roman" w:hAnsi="Times New Roman"/>
          <w:sz w:val="18"/>
          <w:szCs w:val="18"/>
        </w:rPr>
        <w:t xml:space="preserve"> por </w:t>
      </w:r>
      <w:r w:rsidRPr="00E20B89">
        <w:rPr>
          <w:rFonts w:ascii="Times New Roman" w:hAnsi="Times New Roman"/>
          <w:i/>
          <w:sz w:val="18"/>
          <w:szCs w:val="18"/>
        </w:rPr>
        <w:t>actividades</w:t>
      </w:r>
      <w:r w:rsidR="00C55AAC" w:rsidRPr="00E20B89">
        <w:rPr>
          <w:rFonts w:ascii="Times New Roman" w:hAnsi="Times New Roman"/>
          <w:i/>
          <w:sz w:val="18"/>
          <w:szCs w:val="18"/>
        </w:rPr>
        <w:t xml:space="preserve"> de entretenimiento</w:t>
      </w:r>
      <w:r w:rsidRPr="00E20B89">
        <w:rPr>
          <w:rFonts w:ascii="Times New Roman" w:hAnsi="Times New Roman"/>
          <w:sz w:val="18"/>
          <w:szCs w:val="18"/>
        </w:rPr>
        <w:t>, aunque por momentos no logra escapar</w:t>
      </w:r>
      <w:r w:rsidR="00914217" w:rsidRPr="00E20B89">
        <w:rPr>
          <w:rFonts w:ascii="Times New Roman" w:hAnsi="Times New Roman"/>
          <w:sz w:val="18"/>
          <w:szCs w:val="18"/>
        </w:rPr>
        <w:t xml:space="preserve"> de la expresión </w:t>
      </w:r>
      <w:r w:rsidR="00914217" w:rsidRPr="00E20B89">
        <w:rPr>
          <w:rFonts w:ascii="Times New Roman" w:hAnsi="Times New Roman"/>
          <w:i/>
          <w:sz w:val="18"/>
          <w:szCs w:val="18"/>
        </w:rPr>
        <w:t>actividades en tiempo de no-trabajo</w:t>
      </w:r>
      <w:r w:rsidR="00C55AAC" w:rsidRPr="00E20B89">
        <w:rPr>
          <w:rFonts w:ascii="Times New Roman" w:hAnsi="Times New Roman"/>
          <w:sz w:val="18"/>
          <w:szCs w:val="18"/>
        </w:rPr>
        <w:t>: “La cinética del capital había provocado que el entretenimiento comenzara a definirse con relación a l trabajo productivo, marcando así la división entre tiempo de trabajo y tiempo de no-trabajo” (2009, p. 228).</w:t>
      </w:r>
    </w:p>
  </w:footnote>
  <w:footnote w:id="12">
    <w:p w:rsidR="005D339E" w:rsidRPr="005D339E" w:rsidRDefault="005D339E" w:rsidP="005D339E">
      <w:pPr>
        <w:pStyle w:val="Textonotapie"/>
        <w:spacing w:before="120" w:after="120"/>
        <w:jc w:val="both"/>
        <w:rPr>
          <w:rFonts w:ascii="Times New Roman" w:hAnsi="Times New Roman"/>
          <w:sz w:val="18"/>
          <w:szCs w:val="18"/>
        </w:rPr>
      </w:pPr>
      <w:r w:rsidRPr="005D339E">
        <w:rPr>
          <w:rStyle w:val="Refdenotaalpie"/>
          <w:rFonts w:ascii="Times New Roman" w:hAnsi="Times New Roman"/>
          <w:sz w:val="18"/>
          <w:szCs w:val="18"/>
        </w:rPr>
        <w:footnoteRef/>
      </w:r>
      <w:r w:rsidRPr="005D339E">
        <w:rPr>
          <w:rFonts w:ascii="Times New Roman" w:hAnsi="Times New Roman"/>
          <w:sz w:val="18"/>
          <w:szCs w:val="18"/>
        </w:rPr>
        <w:t xml:space="preserve"> “El desarrollo del espacio vacío puede entenderse en término de la separación del espacio y el lugar…El lugar queda mejor conceptualizado a través de la  noción de local, que se refiere a los asentamiento físicos de la actividad social ubicada geográficamente. En las sociedades premodernas casi siempre coinciden el espacio y el lugar puesto que las dimensiones espaciales de la vida social…están dominadas por la presencia –por actividades localizadas-“(</w:t>
      </w:r>
      <w:proofErr w:type="spellStart"/>
      <w:r w:rsidRPr="005D339E">
        <w:rPr>
          <w:rFonts w:ascii="Times New Roman" w:hAnsi="Times New Roman"/>
          <w:sz w:val="18"/>
          <w:szCs w:val="18"/>
        </w:rPr>
        <w:t>Giddens</w:t>
      </w:r>
      <w:proofErr w:type="spellEnd"/>
      <w:r w:rsidRPr="005D339E">
        <w:rPr>
          <w:rFonts w:ascii="Times New Roman" w:hAnsi="Times New Roman"/>
          <w:sz w:val="18"/>
          <w:szCs w:val="18"/>
        </w:rPr>
        <w:t>, 1990, p. 30).</w:t>
      </w:r>
    </w:p>
  </w:footnote>
  <w:footnote w:id="13">
    <w:p w:rsidR="0013652B" w:rsidRPr="005D339E" w:rsidRDefault="0013652B" w:rsidP="00A7739A">
      <w:pPr>
        <w:pStyle w:val="Textonotapie"/>
        <w:jc w:val="both"/>
        <w:rPr>
          <w:sz w:val="18"/>
          <w:szCs w:val="18"/>
        </w:rPr>
      </w:pPr>
      <w:r w:rsidRPr="005D339E">
        <w:rPr>
          <w:rStyle w:val="Refdenotaalpie"/>
          <w:sz w:val="18"/>
          <w:szCs w:val="18"/>
        </w:rPr>
        <w:footnoteRef/>
      </w:r>
      <w:r w:rsidRPr="005D339E">
        <w:rPr>
          <w:sz w:val="18"/>
          <w:szCs w:val="18"/>
        </w:rPr>
        <w:t xml:space="preserve"> </w:t>
      </w:r>
      <w:r w:rsidR="0086032E" w:rsidRPr="005D339E">
        <w:rPr>
          <w:rFonts w:ascii="Times New Roman" w:hAnsi="Times New Roman"/>
          <w:sz w:val="18"/>
          <w:szCs w:val="18"/>
        </w:rPr>
        <w:t xml:space="preserve">Se debe aclarar que esta definición de ocio como reanclaje </w:t>
      </w:r>
      <w:r w:rsidR="005D339E">
        <w:rPr>
          <w:rFonts w:ascii="Times New Roman" w:hAnsi="Times New Roman"/>
          <w:sz w:val="18"/>
          <w:szCs w:val="18"/>
        </w:rPr>
        <w:t>es</w:t>
      </w:r>
      <w:r w:rsidR="0086032E" w:rsidRPr="005D339E">
        <w:rPr>
          <w:rFonts w:ascii="Times New Roman" w:hAnsi="Times New Roman"/>
          <w:sz w:val="18"/>
          <w:szCs w:val="18"/>
        </w:rPr>
        <w:t xml:space="preserve"> formulada par</w:t>
      </w:r>
      <w:r w:rsidR="005D339E">
        <w:rPr>
          <w:rFonts w:ascii="Times New Roman" w:hAnsi="Times New Roman"/>
          <w:sz w:val="18"/>
          <w:szCs w:val="18"/>
        </w:rPr>
        <w:t>a</w:t>
      </w:r>
      <w:r w:rsidR="0086032E" w:rsidRPr="005D339E">
        <w:rPr>
          <w:rFonts w:ascii="Times New Roman" w:hAnsi="Times New Roman"/>
          <w:sz w:val="18"/>
          <w:szCs w:val="18"/>
        </w:rPr>
        <w:t xml:space="preserve"> la primera mitad del siglo XX, pues con el advenimiento de otros desarrollos tecnológicos, desde la televisión hasta internet, las actividades </w:t>
      </w:r>
      <w:r w:rsidR="00912808" w:rsidRPr="005D339E">
        <w:rPr>
          <w:rFonts w:ascii="Times New Roman" w:hAnsi="Times New Roman"/>
          <w:sz w:val="18"/>
          <w:szCs w:val="18"/>
        </w:rPr>
        <w:t>de ocio se deslocalizan cada vez más y se reordenan a través de formas de des</w:t>
      </w:r>
      <w:r w:rsidR="00A7739A" w:rsidRPr="005D339E">
        <w:rPr>
          <w:rFonts w:ascii="Times New Roman" w:hAnsi="Times New Roman"/>
          <w:sz w:val="18"/>
          <w:szCs w:val="18"/>
        </w:rPr>
        <w:t>a</w:t>
      </w:r>
      <w:r w:rsidR="00912808" w:rsidRPr="005D339E">
        <w:rPr>
          <w:rFonts w:ascii="Times New Roman" w:hAnsi="Times New Roman"/>
          <w:sz w:val="18"/>
          <w:szCs w:val="18"/>
        </w:rPr>
        <w:t>nclaje</w:t>
      </w:r>
      <w:r w:rsidR="00912808" w:rsidRPr="005D339E">
        <w:rPr>
          <w:sz w:val="18"/>
          <w:szCs w:val="18"/>
        </w:rPr>
        <w:t>.</w:t>
      </w:r>
    </w:p>
  </w:footnote>
  <w:footnote w:id="14">
    <w:p w:rsidR="00391599" w:rsidRPr="005D339E" w:rsidRDefault="00391599" w:rsidP="0063203D">
      <w:pPr>
        <w:pStyle w:val="Textonotapie"/>
        <w:spacing w:before="120" w:after="120"/>
        <w:jc w:val="both"/>
        <w:rPr>
          <w:rFonts w:ascii="Times New Roman" w:hAnsi="Times New Roman"/>
          <w:sz w:val="18"/>
          <w:szCs w:val="18"/>
        </w:rPr>
      </w:pPr>
      <w:r w:rsidRPr="005D339E">
        <w:rPr>
          <w:rStyle w:val="Refdenotaalpie"/>
          <w:rFonts w:ascii="Times New Roman" w:hAnsi="Times New Roman"/>
          <w:sz w:val="18"/>
          <w:szCs w:val="18"/>
        </w:rPr>
        <w:footnoteRef/>
      </w:r>
      <w:r w:rsidRPr="005D339E">
        <w:rPr>
          <w:rFonts w:ascii="Times New Roman" w:hAnsi="Times New Roman"/>
          <w:sz w:val="18"/>
          <w:szCs w:val="18"/>
        </w:rPr>
        <w:t xml:space="preserve"> De las formas de ocio nombradas tal vez el cine sea la que más se asemeje a un sistema experto</w:t>
      </w:r>
      <w:r w:rsidR="0013652B" w:rsidRPr="005D339E">
        <w:rPr>
          <w:rFonts w:ascii="Times New Roman" w:hAnsi="Times New Roman"/>
          <w:sz w:val="18"/>
          <w:szCs w:val="18"/>
        </w:rPr>
        <w:t>.</w:t>
      </w:r>
      <w:r w:rsidRPr="005D339E">
        <w:rPr>
          <w:rFonts w:ascii="Times New Roman" w:hAnsi="Times New Roman"/>
          <w:sz w:val="18"/>
          <w:szCs w:val="18"/>
        </w:rPr>
        <w:t xml:space="preserve"> </w:t>
      </w:r>
      <w:r w:rsidR="0013652B" w:rsidRPr="005D339E">
        <w:rPr>
          <w:rFonts w:ascii="Times New Roman" w:hAnsi="Times New Roman"/>
          <w:sz w:val="18"/>
          <w:szCs w:val="18"/>
        </w:rPr>
        <w:t>S</w:t>
      </w:r>
      <w:r w:rsidRPr="005D339E">
        <w:rPr>
          <w:rFonts w:ascii="Times New Roman" w:hAnsi="Times New Roman"/>
          <w:sz w:val="18"/>
          <w:szCs w:val="18"/>
        </w:rPr>
        <w:t>in embargo, lo que importa en este tipo de actividad no es la confianza en el sistema sino en la produ</w:t>
      </w:r>
      <w:r w:rsidR="0086032E" w:rsidRPr="005D339E">
        <w:rPr>
          <w:rFonts w:ascii="Times New Roman" w:hAnsi="Times New Roman"/>
          <w:sz w:val="18"/>
          <w:szCs w:val="18"/>
        </w:rPr>
        <w:t xml:space="preserve">cción simbólica </w:t>
      </w:r>
      <w:r w:rsidR="005D339E">
        <w:rPr>
          <w:rFonts w:ascii="Times New Roman" w:hAnsi="Times New Roman"/>
          <w:sz w:val="18"/>
          <w:szCs w:val="18"/>
        </w:rPr>
        <w:t>proporcionada</w:t>
      </w:r>
      <w:r w:rsidR="0086032E" w:rsidRPr="005D339E">
        <w:rPr>
          <w:rFonts w:ascii="Times New Roman" w:hAnsi="Times New Roman"/>
          <w:sz w:val="18"/>
          <w:szCs w:val="18"/>
        </w:rPr>
        <w:t xml:space="preserve"> para la interacción cara a cara.</w:t>
      </w:r>
    </w:p>
  </w:footnote>
  <w:footnote w:id="15">
    <w:p w:rsidR="001614F9" w:rsidRPr="005D339E" w:rsidRDefault="001614F9" w:rsidP="001614F9">
      <w:pPr>
        <w:pStyle w:val="Textonotapie"/>
        <w:spacing w:before="120" w:after="120"/>
        <w:jc w:val="both"/>
        <w:rPr>
          <w:rFonts w:ascii="Times New Roman" w:hAnsi="Times New Roman"/>
          <w:sz w:val="18"/>
          <w:szCs w:val="18"/>
          <w:lang w:val="en-US"/>
        </w:rPr>
      </w:pPr>
      <w:r w:rsidRPr="005D339E">
        <w:rPr>
          <w:rStyle w:val="Refdenotaalpie"/>
          <w:sz w:val="18"/>
          <w:szCs w:val="18"/>
        </w:rPr>
        <w:footnoteRef/>
      </w:r>
      <w:r w:rsidRPr="005D339E">
        <w:rPr>
          <w:sz w:val="18"/>
          <w:szCs w:val="18"/>
          <w:lang w:val="en-US"/>
        </w:rPr>
        <w:t xml:space="preserve"> </w:t>
      </w:r>
      <w:r w:rsidRPr="005D339E">
        <w:rPr>
          <w:rFonts w:ascii="Times New Roman" w:hAnsi="Times New Roman"/>
          <w:sz w:val="18"/>
          <w:szCs w:val="18"/>
          <w:lang w:val="en-US"/>
        </w:rPr>
        <w:t>“Integration here has to be treated as reciprocity or practices, not as merely synonymous with either cohesion or consensus. Social integration refers to systemness expressed in face-to-face interaction, a primary manifestation of time-space presence in social organization”</w:t>
      </w:r>
      <w:r w:rsidRPr="005D339E">
        <w:rPr>
          <w:sz w:val="18"/>
          <w:szCs w:val="18"/>
          <w:lang w:val="en-US"/>
        </w:rPr>
        <w:t xml:space="preserve"> </w:t>
      </w:r>
      <w:r w:rsidRPr="005D339E">
        <w:rPr>
          <w:rFonts w:ascii="Times New Roman" w:hAnsi="Times New Roman"/>
          <w:sz w:val="18"/>
          <w:szCs w:val="18"/>
          <w:lang w:val="en-US"/>
        </w:rPr>
        <w:t>(Giddens, 1981, p. 29).</w:t>
      </w:r>
    </w:p>
  </w:footnote>
  <w:footnote w:id="16">
    <w:p w:rsidR="00010B36" w:rsidRPr="00F01712" w:rsidRDefault="00010B36" w:rsidP="00010B36">
      <w:pPr>
        <w:pStyle w:val="Textonotapie"/>
        <w:jc w:val="both"/>
        <w:rPr>
          <w:rFonts w:ascii="Times New Roman" w:hAnsi="Times New Roman"/>
          <w:sz w:val="18"/>
          <w:szCs w:val="18"/>
        </w:rPr>
      </w:pPr>
      <w:r w:rsidRPr="00F01712">
        <w:rPr>
          <w:rStyle w:val="Refdenotaalpie"/>
          <w:rFonts w:ascii="Times New Roman" w:hAnsi="Times New Roman"/>
          <w:sz w:val="18"/>
          <w:szCs w:val="18"/>
        </w:rPr>
        <w:footnoteRef/>
      </w:r>
      <w:r w:rsidRPr="00F01712">
        <w:rPr>
          <w:rFonts w:ascii="Times New Roman" w:hAnsi="Times New Roman"/>
          <w:sz w:val="18"/>
          <w:szCs w:val="18"/>
        </w:rPr>
        <w:t xml:space="preserve"> “La modernidad como compulsión: ¿Qué significa esto y cuáles son sus implicaciones?...El pasado perdura, pero en lugar de ser activamente reconstruido tal como lo</w:t>
      </w:r>
      <w:r w:rsidR="001D041B" w:rsidRPr="00F01712">
        <w:rPr>
          <w:rFonts w:ascii="Times New Roman" w:hAnsi="Times New Roman"/>
          <w:sz w:val="18"/>
          <w:szCs w:val="18"/>
        </w:rPr>
        <w:t xml:space="preserve"> </w:t>
      </w:r>
      <w:r w:rsidRPr="00F01712">
        <w:rPr>
          <w:rFonts w:ascii="Times New Roman" w:hAnsi="Times New Roman"/>
          <w:sz w:val="18"/>
          <w:szCs w:val="18"/>
        </w:rPr>
        <w:t>hacía la tradición, tiende a dominar la acción de forma cuasi causal. La compulsión cuando es socialmente generalizada, es de hechos tradición sin tradicionalismo: la repetición que traba la autonomía en</w:t>
      </w:r>
      <w:r w:rsidR="001D041B" w:rsidRPr="00F01712">
        <w:rPr>
          <w:rFonts w:ascii="Times New Roman" w:hAnsi="Times New Roman"/>
          <w:sz w:val="18"/>
          <w:szCs w:val="18"/>
        </w:rPr>
        <w:t xml:space="preserve"> </w:t>
      </w:r>
      <w:r w:rsidRPr="00F01712">
        <w:rPr>
          <w:rFonts w:ascii="Times New Roman" w:hAnsi="Times New Roman"/>
          <w:sz w:val="18"/>
          <w:szCs w:val="18"/>
        </w:rPr>
        <w:t xml:space="preserve">lugar de potenciarla” (Giddens, 1997, p. </w:t>
      </w:r>
      <w:r w:rsidR="00AD5DB0" w:rsidRPr="00F01712">
        <w:rPr>
          <w:rFonts w:ascii="Times New Roman" w:hAnsi="Times New Roman"/>
          <w:sz w:val="18"/>
          <w:szCs w:val="18"/>
        </w:rPr>
        <w:t>9</w:t>
      </w:r>
      <w:r w:rsidRPr="00F01712">
        <w:rPr>
          <w:rFonts w:ascii="Times New Roman" w:hAnsi="Times New Roman"/>
          <w:sz w:val="18"/>
          <w:szCs w:val="18"/>
        </w:rPr>
        <w:t>2)</w:t>
      </w:r>
    </w:p>
  </w:footnote>
  <w:footnote w:id="17">
    <w:p w:rsidR="001B04C9" w:rsidRPr="00F01712" w:rsidRDefault="001B04C9" w:rsidP="000E2065">
      <w:pPr>
        <w:pStyle w:val="Textonotapie"/>
        <w:spacing w:before="120" w:after="120"/>
        <w:jc w:val="both"/>
        <w:rPr>
          <w:rFonts w:ascii="Times New Roman" w:hAnsi="Times New Roman"/>
          <w:sz w:val="18"/>
          <w:szCs w:val="18"/>
        </w:rPr>
      </w:pPr>
      <w:r w:rsidRPr="00F01712">
        <w:rPr>
          <w:rStyle w:val="Refdenotaalpie"/>
          <w:rFonts w:ascii="Times New Roman" w:hAnsi="Times New Roman"/>
          <w:sz w:val="18"/>
          <w:szCs w:val="18"/>
        </w:rPr>
        <w:footnoteRef/>
      </w:r>
      <w:r w:rsidRPr="00F01712">
        <w:rPr>
          <w:rFonts w:ascii="Times New Roman" w:hAnsi="Times New Roman"/>
          <w:sz w:val="18"/>
          <w:szCs w:val="18"/>
        </w:rPr>
        <w:t xml:space="preserve"> Algunos juegos tradicionales como el tejo permanecen hasta nuestros días, sin embargo, esta permanencia no constituye una resistencia ya que este juego fue asimilado en la década del 30 por los gobiernos liberales</w:t>
      </w:r>
      <w:r w:rsidR="00F01712">
        <w:rPr>
          <w:rFonts w:ascii="Times New Roman" w:hAnsi="Times New Roman"/>
          <w:sz w:val="18"/>
          <w:szCs w:val="18"/>
        </w:rPr>
        <w:t>,</w:t>
      </w:r>
      <w:r w:rsidRPr="00F01712">
        <w:rPr>
          <w:rFonts w:ascii="Times New Roman" w:hAnsi="Times New Roman"/>
          <w:sz w:val="18"/>
          <w:szCs w:val="18"/>
        </w:rPr>
        <w:t xml:space="preserve"> a través de una narrativa nacional que implicaba la construcción de</w:t>
      </w:r>
      <w:r w:rsidR="00F01712">
        <w:rPr>
          <w:rFonts w:ascii="Times New Roman" w:hAnsi="Times New Roman"/>
          <w:sz w:val="18"/>
          <w:szCs w:val="18"/>
        </w:rPr>
        <w:t xml:space="preserve"> lo que</w:t>
      </w:r>
      <w:r w:rsidRPr="00F01712">
        <w:rPr>
          <w:rFonts w:ascii="Times New Roman" w:hAnsi="Times New Roman"/>
          <w:sz w:val="18"/>
          <w:szCs w:val="18"/>
        </w:rPr>
        <w:t xml:space="preserve"> </w:t>
      </w:r>
      <w:proofErr w:type="spellStart"/>
      <w:r w:rsidR="00F01712" w:rsidRPr="00F01712">
        <w:rPr>
          <w:rFonts w:ascii="Times New Roman" w:hAnsi="Times New Roman"/>
          <w:sz w:val="18"/>
          <w:szCs w:val="18"/>
        </w:rPr>
        <w:t>Benedict</w:t>
      </w:r>
      <w:proofErr w:type="spellEnd"/>
      <w:r w:rsidR="00F01712" w:rsidRPr="00F01712">
        <w:rPr>
          <w:rFonts w:ascii="Times New Roman" w:hAnsi="Times New Roman"/>
          <w:sz w:val="18"/>
          <w:szCs w:val="18"/>
        </w:rPr>
        <w:t xml:space="preserve"> Anderson </w:t>
      </w:r>
      <w:r w:rsidR="00F01712">
        <w:rPr>
          <w:rFonts w:ascii="Times New Roman" w:hAnsi="Times New Roman"/>
          <w:sz w:val="18"/>
          <w:szCs w:val="18"/>
        </w:rPr>
        <w:t>llamó un</w:t>
      </w:r>
      <w:r w:rsidRPr="00F01712">
        <w:rPr>
          <w:rFonts w:ascii="Times New Roman" w:hAnsi="Times New Roman"/>
          <w:sz w:val="18"/>
          <w:szCs w:val="18"/>
        </w:rPr>
        <w:t xml:space="preserve"> </w:t>
      </w:r>
      <w:r w:rsidRPr="00F01712">
        <w:rPr>
          <w:rFonts w:ascii="Times New Roman" w:hAnsi="Times New Roman"/>
          <w:i/>
          <w:sz w:val="18"/>
          <w:szCs w:val="18"/>
        </w:rPr>
        <w:t>tiempo homogéneo y vacío</w:t>
      </w:r>
      <w:r w:rsidR="00F01712">
        <w:rPr>
          <w:rFonts w:ascii="Times New Roman" w:hAnsi="Times New Roman"/>
          <w:sz w:val="18"/>
          <w:szCs w:val="18"/>
        </w:rPr>
        <w:t>.</w:t>
      </w:r>
    </w:p>
  </w:footnote>
  <w:footnote w:id="18">
    <w:p w:rsidR="001E56E5" w:rsidRPr="00F01712" w:rsidRDefault="001E56E5" w:rsidP="00B2415B">
      <w:pPr>
        <w:pStyle w:val="Textonotapie"/>
        <w:spacing w:before="120" w:after="120"/>
        <w:jc w:val="both"/>
        <w:rPr>
          <w:rFonts w:ascii="Times New Roman" w:hAnsi="Times New Roman"/>
          <w:sz w:val="18"/>
          <w:szCs w:val="18"/>
        </w:rPr>
      </w:pPr>
      <w:r w:rsidRPr="00F01712">
        <w:rPr>
          <w:rStyle w:val="Refdenotaalpie"/>
          <w:rFonts w:ascii="Times New Roman" w:hAnsi="Times New Roman"/>
          <w:sz w:val="18"/>
          <w:szCs w:val="18"/>
        </w:rPr>
        <w:footnoteRef/>
      </w:r>
      <w:r w:rsidRPr="00F01712">
        <w:rPr>
          <w:rFonts w:ascii="Times New Roman" w:hAnsi="Times New Roman"/>
          <w:sz w:val="18"/>
          <w:szCs w:val="18"/>
        </w:rPr>
        <w:t xml:space="preserve"> “La tradición es contextual en el sentido de que es garantizada por una combinación de verdad ritual y formular. Si se separa de estas, la tradición cae en costumbre o hábito” (</w:t>
      </w:r>
      <w:proofErr w:type="spellStart"/>
      <w:r w:rsidRPr="00F01712">
        <w:rPr>
          <w:rFonts w:ascii="Times New Roman" w:hAnsi="Times New Roman"/>
          <w:sz w:val="18"/>
          <w:szCs w:val="18"/>
        </w:rPr>
        <w:t>Giddens</w:t>
      </w:r>
      <w:proofErr w:type="spellEnd"/>
      <w:r w:rsidRPr="00F01712">
        <w:rPr>
          <w:rFonts w:ascii="Times New Roman" w:hAnsi="Times New Roman"/>
          <w:sz w:val="18"/>
          <w:szCs w:val="18"/>
        </w:rPr>
        <w:t>, 1997, p. 103).</w:t>
      </w:r>
    </w:p>
  </w:footnote>
  <w:footnote w:id="19">
    <w:p w:rsidR="0088661D" w:rsidRPr="00F01712" w:rsidRDefault="0088661D" w:rsidP="00B2415B">
      <w:pPr>
        <w:pStyle w:val="Textonotapie"/>
        <w:spacing w:before="120" w:after="120"/>
        <w:jc w:val="both"/>
        <w:rPr>
          <w:rFonts w:ascii="Times New Roman" w:hAnsi="Times New Roman"/>
          <w:sz w:val="18"/>
          <w:szCs w:val="18"/>
        </w:rPr>
      </w:pPr>
      <w:r w:rsidRPr="00F01712">
        <w:rPr>
          <w:rStyle w:val="Refdenotaalpie"/>
          <w:rFonts w:ascii="Times New Roman" w:hAnsi="Times New Roman"/>
          <w:sz w:val="18"/>
          <w:szCs w:val="18"/>
        </w:rPr>
        <w:footnoteRef/>
      </w:r>
      <w:r w:rsidRPr="00F01712">
        <w:rPr>
          <w:rFonts w:ascii="Times New Roman" w:hAnsi="Times New Roman"/>
          <w:sz w:val="18"/>
          <w:szCs w:val="18"/>
        </w:rPr>
        <w:t xml:space="preserve"> Para </w:t>
      </w:r>
      <w:r w:rsidR="00F01712" w:rsidRPr="00E53231">
        <w:rPr>
          <w:rFonts w:ascii="Times New Roman" w:hAnsi="Times New Roman"/>
          <w:sz w:val="18"/>
          <w:szCs w:val="18"/>
        </w:rPr>
        <w:t>Harmut Rosa</w:t>
      </w:r>
      <w:r w:rsidRPr="00E53231">
        <w:rPr>
          <w:rFonts w:ascii="Times New Roman" w:hAnsi="Times New Roman"/>
          <w:sz w:val="18"/>
          <w:szCs w:val="18"/>
        </w:rPr>
        <w:t xml:space="preserve"> la desaceleración social es una especie de contrapartida de los procesos de aceleración social característicos de la modernidad: “…no analysis of social acceleration will be complete unless it takes into account those strange corresponding phenomena of s</w:t>
      </w:r>
      <w:r w:rsidR="006F1BDD" w:rsidRPr="00E53231">
        <w:rPr>
          <w:rFonts w:ascii="Times New Roman" w:hAnsi="Times New Roman"/>
          <w:sz w:val="18"/>
          <w:szCs w:val="18"/>
        </w:rPr>
        <w:t>ocial deceleration and slowdown that have become particulary visible toward the turn of the twenty-first century” (2009</w:t>
      </w:r>
      <w:r w:rsidR="006F1BDD" w:rsidRPr="00F01712">
        <w:rPr>
          <w:rFonts w:ascii="Times New Roman" w:hAnsi="Times New Roman"/>
          <w:sz w:val="18"/>
          <w:szCs w:val="18"/>
        </w:rPr>
        <w:t>, p. 80).</w:t>
      </w:r>
    </w:p>
  </w:footnote>
  <w:footnote w:id="20">
    <w:p w:rsidR="00D57219" w:rsidRPr="002F4D79" w:rsidRDefault="00D57219">
      <w:pPr>
        <w:pStyle w:val="Textonotapie"/>
        <w:rPr>
          <w:sz w:val="18"/>
          <w:szCs w:val="18"/>
        </w:rPr>
      </w:pPr>
      <w:r w:rsidRPr="002F4D79">
        <w:rPr>
          <w:rStyle w:val="Refdenotaalpie"/>
          <w:sz w:val="18"/>
          <w:szCs w:val="18"/>
        </w:rPr>
        <w:footnoteRef/>
      </w:r>
      <w:r w:rsidRPr="002F4D79">
        <w:rPr>
          <w:sz w:val="18"/>
          <w:szCs w:val="18"/>
        </w:rPr>
        <w:t xml:space="preserve"> Un ejemplo de este enfoque de la velocidad aunque sin tomar los planteamientos de Rosa es el texto de Castro-Gómez (2009).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107DD"/>
    <w:multiLevelType w:val="hybridMultilevel"/>
    <w:tmpl w:val="016E45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3B45901"/>
    <w:multiLevelType w:val="hybridMultilevel"/>
    <w:tmpl w:val="B6429BE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B0F"/>
    <w:rsid w:val="00005AEF"/>
    <w:rsid w:val="000076C9"/>
    <w:rsid w:val="00010B36"/>
    <w:rsid w:val="000255C3"/>
    <w:rsid w:val="000266F8"/>
    <w:rsid w:val="00026F9E"/>
    <w:rsid w:val="00045374"/>
    <w:rsid w:val="0004602D"/>
    <w:rsid w:val="000462D8"/>
    <w:rsid w:val="00046D61"/>
    <w:rsid w:val="00047725"/>
    <w:rsid w:val="0005056B"/>
    <w:rsid w:val="00051712"/>
    <w:rsid w:val="00052130"/>
    <w:rsid w:val="00054A30"/>
    <w:rsid w:val="00076F61"/>
    <w:rsid w:val="00083575"/>
    <w:rsid w:val="00083989"/>
    <w:rsid w:val="0008541E"/>
    <w:rsid w:val="0008764E"/>
    <w:rsid w:val="0009331B"/>
    <w:rsid w:val="00093473"/>
    <w:rsid w:val="000A45D3"/>
    <w:rsid w:val="000C7F9A"/>
    <w:rsid w:val="000D1D79"/>
    <w:rsid w:val="000D1F2D"/>
    <w:rsid w:val="000D74FF"/>
    <w:rsid w:val="000E2065"/>
    <w:rsid w:val="000E78A6"/>
    <w:rsid w:val="000F2572"/>
    <w:rsid w:val="00102331"/>
    <w:rsid w:val="00104FBF"/>
    <w:rsid w:val="001051EF"/>
    <w:rsid w:val="00122506"/>
    <w:rsid w:val="001247D2"/>
    <w:rsid w:val="0012647C"/>
    <w:rsid w:val="0012682B"/>
    <w:rsid w:val="001300B4"/>
    <w:rsid w:val="00135830"/>
    <w:rsid w:val="0013652B"/>
    <w:rsid w:val="001420E3"/>
    <w:rsid w:val="00146CC1"/>
    <w:rsid w:val="00147326"/>
    <w:rsid w:val="00150BFA"/>
    <w:rsid w:val="001565DB"/>
    <w:rsid w:val="00157517"/>
    <w:rsid w:val="001614F9"/>
    <w:rsid w:val="00167EF6"/>
    <w:rsid w:val="00176819"/>
    <w:rsid w:val="001947E7"/>
    <w:rsid w:val="001A727C"/>
    <w:rsid w:val="001B04C9"/>
    <w:rsid w:val="001B05D8"/>
    <w:rsid w:val="001B1B97"/>
    <w:rsid w:val="001B55E9"/>
    <w:rsid w:val="001C3C77"/>
    <w:rsid w:val="001C3D6A"/>
    <w:rsid w:val="001C4263"/>
    <w:rsid w:val="001D041B"/>
    <w:rsid w:val="001D2FE8"/>
    <w:rsid w:val="001D7A94"/>
    <w:rsid w:val="001E56E5"/>
    <w:rsid w:val="001F2145"/>
    <w:rsid w:val="001F370B"/>
    <w:rsid w:val="001F4489"/>
    <w:rsid w:val="001F6521"/>
    <w:rsid w:val="001F65B9"/>
    <w:rsid w:val="001F6FEC"/>
    <w:rsid w:val="001F71B7"/>
    <w:rsid w:val="001F75E7"/>
    <w:rsid w:val="00221E40"/>
    <w:rsid w:val="00233540"/>
    <w:rsid w:val="00237484"/>
    <w:rsid w:val="0025385B"/>
    <w:rsid w:val="00260974"/>
    <w:rsid w:val="00261467"/>
    <w:rsid w:val="00273E7E"/>
    <w:rsid w:val="00274120"/>
    <w:rsid w:val="0027596F"/>
    <w:rsid w:val="00277F72"/>
    <w:rsid w:val="00283DA9"/>
    <w:rsid w:val="00287839"/>
    <w:rsid w:val="002A3E30"/>
    <w:rsid w:val="002A45BE"/>
    <w:rsid w:val="002A7C09"/>
    <w:rsid w:val="002B56C1"/>
    <w:rsid w:val="002C082B"/>
    <w:rsid w:val="002D4294"/>
    <w:rsid w:val="002E2BC3"/>
    <w:rsid w:val="002E53C4"/>
    <w:rsid w:val="002F4D79"/>
    <w:rsid w:val="002F7822"/>
    <w:rsid w:val="00301911"/>
    <w:rsid w:val="00303445"/>
    <w:rsid w:val="00324AE1"/>
    <w:rsid w:val="003300D3"/>
    <w:rsid w:val="00335BDE"/>
    <w:rsid w:val="00337D49"/>
    <w:rsid w:val="00344BA2"/>
    <w:rsid w:val="003521A5"/>
    <w:rsid w:val="00371F03"/>
    <w:rsid w:val="00382B20"/>
    <w:rsid w:val="00391599"/>
    <w:rsid w:val="00395407"/>
    <w:rsid w:val="00395E7B"/>
    <w:rsid w:val="00397214"/>
    <w:rsid w:val="003A435C"/>
    <w:rsid w:val="003B7724"/>
    <w:rsid w:val="003D43CC"/>
    <w:rsid w:val="003D585C"/>
    <w:rsid w:val="003E3FF0"/>
    <w:rsid w:val="003F0B9C"/>
    <w:rsid w:val="003F3985"/>
    <w:rsid w:val="003F42EF"/>
    <w:rsid w:val="00400889"/>
    <w:rsid w:val="004177C2"/>
    <w:rsid w:val="0042348B"/>
    <w:rsid w:val="0043379C"/>
    <w:rsid w:val="00437D05"/>
    <w:rsid w:val="004465F1"/>
    <w:rsid w:val="004632BD"/>
    <w:rsid w:val="004744EE"/>
    <w:rsid w:val="00475A7F"/>
    <w:rsid w:val="004762B7"/>
    <w:rsid w:val="00480889"/>
    <w:rsid w:val="00484C3E"/>
    <w:rsid w:val="004862BA"/>
    <w:rsid w:val="00493AB4"/>
    <w:rsid w:val="004956D9"/>
    <w:rsid w:val="004A37F9"/>
    <w:rsid w:val="004B1443"/>
    <w:rsid w:val="004B2386"/>
    <w:rsid w:val="004C019D"/>
    <w:rsid w:val="004D16E0"/>
    <w:rsid w:val="004D25F1"/>
    <w:rsid w:val="004D3998"/>
    <w:rsid w:val="004E7CDB"/>
    <w:rsid w:val="005015ED"/>
    <w:rsid w:val="0050399D"/>
    <w:rsid w:val="00516622"/>
    <w:rsid w:val="0052261C"/>
    <w:rsid w:val="00523D04"/>
    <w:rsid w:val="00526059"/>
    <w:rsid w:val="00526CCF"/>
    <w:rsid w:val="00540B68"/>
    <w:rsid w:val="0054340C"/>
    <w:rsid w:val="00543563"/>
    <w:rsid w:val="00550827"/>
    <w:rsid w:val="0055089D"/>
    <w:rsid w:val="00554C24"/>
    <w:rsid w:val="00562E3E"/>
    <w:rsid w:val="005657CD"/>
    <w:rsid w:val="00574A2C"/>
    <w:rsid w:val="005817EB"/>
    <w:rsid w:val="0059494E"/>
    <w:rsid w:val="005962D3"/>
    <w:rsid w:val="005968C1"/>
    <w:rsid w:val="005A6E72"/>
    <w:rsid w:val="005B02D5"/>
    <w:rsid w:val="005C4E03"/>
    <w:rsid w:val="005D0648"/>
    <w:rsid w:val="005D339E"/>
    <w:rsid w:val="005E0D4C"/>
    <w:rsid w:val="005E3926"/>
    <w:rsid w:val="00604184"/>
    <w:rsid w:val="00604ED7"/>
    <w:rsid w:val="00610593"/>
    <w:rsid w:val="00611856"/>
    <w:rsid w:val="006134FD"/>
    <w:rsid w:val="00614996"/>
    <w:rsid w:val="006305F9"/>
    <w:rsid w:val="0063203D"/>
    <w:rsid w:val="006328CA"/>
    <w:rsid w:val="006343E1"/>
    <w:rsid w:val="00634E10"/>
    <w:rsid w:val="0063709C"/>
    <w:rsid w:val="006370DD"/>
    <w:rsid w:val="00637609"/>
    <w:rsid w:val="00644D3D"/>
    <w:rsid w:val="0067104C"/>
    <w:rsid w:val="00673EF0"/>
    <w:rsid w:val="0069731F"/>
    <w:rsid w:val="00697651"/>
    <w:rsid w:val="00697BDB"/>
    <w:rsid w:val="006A4BD2"/>
    <w:rsid w:val="006A5100"/>
    <w:rsid w:val="006A5523"/>
    <w:rsid w:val="006B37AC"/>
    <w:rsid w:val="006B5ADE"/>
    <w:rsid w:val="006B6EFD"/>
    <w:rsid w:val="006C1703"/>
    <w:rsid w:val="006C5AAB"/>
    <w:rsid w:val="006D6795"/>
    <w:rsid w:val="006D6838"/>
    <w:rsid w:val="006E049D"/>
    <w:rsid w:val="006F1BDD"/>
    <w:rsid w:val="006F2C01"/>
    <w:rsid w:val="006F682C"/>
    <w:rsid w:val="006F69F1"/>
    <w:rsid w:val="0070096B"/>
    <w:rsid w:val="00704F4A"/>
    <w:rsid w:val="00714FD1"/>
    <w:rsid w:val="00716D4D"/>
    <w:rsid w:val="00725139"/>
    <w:rsid w:val="00725D0A"/>
    <w:rsid w:val="0072618E"/>
    <w:rsid w:val="00726C66"/>
    <w:rsid w:val="00732586"/>
    <w:rsid w:val="007458CC"/>
    <w:rsid w:val="00746BAC"/>
    <w:rsid w:val="00751EFC"/>
    <w:rsid w:val="0076455F"/>
    <w:rsid w:val="007647A2"/>
    <w:rsid w:val="007663E4"/>
    <w:rsid w:val="00766E3B"/>
    <w:rsid w:val="00770C8D"/>
    <w:rsid w:val="00782898"/>
    <w:rsid w:val="0078750F"/>
    <w:rsid w:val="007A04CA"/>
    <w:rsid w:val="007A1DF0"/>
    <w:rsid w:val="007A3933"/>
    <w:rsid w:val="007A3E15"/>
    <w:rsid w:val="007A4725"/>
    <w:rsid w:val="007A624D"/>
    <w:rsid w:val="007B0E58"/>
    <w:rsid w:val="007C7420"/>
    <w:rsid w:val="007D0B6E"/>
    <w:rsid w:val="007D6F31"/>
    <w:rsid w:val="007E07AF"/>
    <w:rsid w:val="007E50A4"/>
    <w:rsid w:val="007E746E"/>
    <w:rsid w:val="007F1581"/>
    <w:rsid w:val="007F57AD"/>
    <w:rsid w:val="007F7794"/>
    <w:rsid w:val="00801A10"/>
    <w:rsid w:val="008178BA"/>
    <w:rsid w:val="008201C1"/>
    <w:rsid w:val="00820C0C"/>
    <w:rsid w:val="0082237C"/>
    <w:rsid w:val="00822E87"/>
    <w:rsid w:val="0082670D"/>
    <w:rsid w:val="00827C04"/>
    <w:rsid w:val="0083126F"/>
    <w:rsid w:val="008337AB"/>
    <w:rsid w:val="00837275"/>
    <w:rsid w:val="00837CB7"/>
    <w:rsid w:val="00845B0F"/>
    <w:rsid w:val="0085360A"/>
    <w:rsid w:val="00857DA3"/>
    <w:rsid w:val="0086032E"/>
    <w:rsid w:val="008678F1"/>
    <w:rsid w:val="00870363"/>
    <w:rsid w:val="00884D2F"/>
    <w:rsid w:val="0088661D"/>
    <w:rsid w:val="008939A6"/>
    <w:rsid w:val="008A0CC2"/>
    <w:rsid w:val="008A21C7"/>
    <w:rsid w:val="008C4856"/>
    <w:rsid w:val="008C7987"/>
    <w:rsid w:val="008D3420"/>
    <w:rsid w:val="008D47CB"/>
    <w:rsid w:val="008E7DCD"/>
    <w:rsid w:val="00912808"/>
    <w:rsid w:val="00912FB1"/>
    <w:rsid w:val="00914217"/>
    <w:rsid w:val="00914CE9"/>
    <w:rsid w:val="0093044B"/>
    <w:rsid w:val="00935560"/>
    <w:rsid w:val="00942230"/>
    <w:rsid w:val="00965E02"/>
    <w:rsid w:val="00973FA6"/>
    <w:rsid w:val="00992BBA"/>
    <w:rsid w:val="00993A20"/>
    <w:rsid w:val="00994589"/>
    <w:rsid w:val="00996FA2"/>
    <w:rsid w:val="009A1A0C"/>
    <w:rsid w:val="009A6A57"/>
    <w:rsid w:val="009B1243"/>
    <w:rsid w:val="009B7BFE"/>
    <w:rsid w:val="009C21CA"/>
    <w:rsid w:val="009C28D2"/>
    <w:rsid w:val="009C3EBC"/>
    <w:rsid w:val="009C6976"/>
    <w:rsid w:val="009C728E"/>
    <w:rsid w:val="009D4816"/>
    <w:rsid w:val="009D504C"/>
    <w:rsid w:val="009D5056"/>
    <w:rsid w:val="009D5109"/>
    <w:rsid w:val="009D7E25"/>
    <w:rsid w:val="009F6276"/>
    <w:rsid w:val="00A01E83"/>
    <w:rsid w:val="00A1269E"/>
    <w:rsid w:val="00A151EA"/>
    <w:rsid w:val="00A1707C"/>
    <w:rsid w:val="00A24D55"/>
    <w:rsid w:val="00A34CEE"/>
    <w:rsid w:val="00A4000C"/>
    <w:rsid w:val="00A40A84"/>
    <w:rsid w:val="00A41951"/>
    <w:rsid w:val="00A43576"/>
    <w:rsid w:val="00A51207"/>
    <w:rsid w:val="00A631B6"/>
    <w:rsid w:val="00A63591"/>
    <w:rsid w:val="00A7660F"/>
    <w:rsid w:val="00A7739A"/>
    <w:rsid w:val="00A80A33"/>
    <w:rsid w:val="00A824C2"/>
    <w:rsid w:val="00A82E61"/>
    <w:rsid w:val="00A83272"/>
    <w:rsid w:val="00A86FE3"/>
    <w:rsid w:val="00A91082"/>
    <w:rsid w:val="00AB0195"/>
    <w:rsid w:val="00AB1BDD"/>
    <w:rsid w:val="00AC1C7B"/>
    <w:rsid w:val="00AC64D3"/>
    <w:rsid w:val="00AD5DB0"/>
    <w:rsid w:val="00AD74A3"/>
    <w:rsid w:val="00AF01B4"/>
    <w:rsid w:val="00B02718"/>
    <w:rsid w:val="00B0333C"/>
    <w:rsid w:val="00B03F3C"/>
    <w:rsid w:val="00B06D4C"/>
    <w:rsid w:val="00B141B6"/>
    <w:rsid w:val="00B1668D"/>
    <w:rsid w:val="00B2415B"/>
    <w:rsid w:val="00B34B25"/>
    <w:rsid w:val="00B35200"/>
    <w:rsid w:val="00B3678B"/>
    <w:rsid w:val="00B44933"/>
    <w:rsid w:val="00B60FC1"/>
    <w:rsid w:val="00B6129F"/>
    <w:rsid w:val="00B61D57"/>
    <w:rsid w:val="00B719FA"/>
    <w:rsid w:val="00B74F18"/>
    <w:rsid w:val="00B81DB7"/>
    <w:rsid w:val="00B82292"/>
    <w:rsid w:val="00B84112"/>
    <w:rsid w:val="00B851C2"/>
    <w:rsid w:val="00B905E2"/>
    <w:rsid w:val="00BA04F9"/>
    <w:rsid w:val="00BA4B97"/>
    <w:rsid w:val="00BB4296"/>
    <w:rsid w:val="00BB4D40"/>
    <w:rsid w:val="00BC1C66"/>
    <w:rsid w:val="00BD5313"/>
    <w:rsid w:val="00BD6803"/>
    <w:rsid w:val="00BF07BC"/>
    <w:rsid w:val="00BF4BEE"/>
    <w:rsid w:val="00BF5226"/>
    <w:rsid w:val="00C130AE"/>
    <w:rsid w:val="00C15CB1"/>
    <w:rsid w:val="00C20633"/>
    <w:rsid w:val="00C22D75"/>
    <w:rsid w:val="00C24DC4"/>
    <w:rsid w:val="00C34D3D"/>
    <w:rsid w:val="00C36ACF"/>
    <w:rsid w:val="00C3716F"/>
    <w:rsid w:val="00C419A9"/>
    <w:rsid w:val="00C438CB"/>
    <w:rsid w:val="00C43A26"/>
    <w:rsid w:val="00C55AAC"/>
    <w:rsid w:val="00C56F2B"/>
    <w:rsid w:val="00C64E55"/>
    <w:rsid w:val="00C815F0"/>
    <w:rsid w:val="00C90DA6"/>
    <w:rsid w:val="00CA28A2"/>
    <w:rsid w:val="00CA3642"/>
    <w:rsid w:val="00CA68A7"/>
    <w:rsid w:val="00CC6981"/>
    <w:rsid w:val="00CC70DC"/>
    <w:rsid w:val="00CD6168"/>
    <w:rsid w:val="00CD68CC"/>
    <w:rsid w:val="00CE0396"/>
    <w:rsid w:val="00CE2DD2"/>
    <w:rsid w:val="00CF15B4"/>
    <w:rsid w:val="00CF5F46"/>
    <w:rsid w:val="00D016A4"/>
    <w:rsid w:val="00D023CA"/>
    <w:rsid w:val="00D03164"/>
    <w:rsid w:val="00D1375C"/>
    <w:rsid w:val="00D14DB2"/>
    <w:rsid w:val="00D20B39"/>
    <w:rsid w:val="00D34001"/>
    <w:rsid w:val="00D3459D"/>
    <w:rsid w:val="00D40319"/>
    <w:rsid w:val="00D5583D"/>
    <w:rsid w:val="00D57219"/>
    <w:rsid w:val="00D658E3"/>
    <w:rsid w:val="00D67129"/>
    <w:rsid w:val="00D72286"/>
    <w:rsid w:val="00D73401"/>
    <w:rsid w:val="00D73EDD"/>
    <w:rsid w:val="00D750CA"/>
    <w:rsid w:val="00D87CB7"/>
    <w:rsid w:val="00D93A7D"/>
    <w:rsid w:val="00DC6D49"/>
    <w:rsid w:val="00DC6FF6"/>
    <w:rsid w:val="00DD0AE9"/>
    <w:rsid w:val="00DD26B6"/>
    <w:rsid w:val="00DD4179"/>
    <w:rsid w:val="00DE0570"/>
    <w:rsid w:val="00DE6F8F"/>
    <w:rsid w:val="00E01220"/>
    <w:rsid w:val="00E02900"/>
    <w:rsid w:val="00E03A01"/>
    <w:rsid w:val="00E05805"/>
    <w:rsid w:val="00E1202D"/>
    <w:rsid w:val="00E14A57"/>
    <w:rsid w:val="00E20B89"/>
    <w:rsid w:val="00E23BF5"/>
    <w:rsid w:val="00E3401B"/>
    <w:rsid w:val="00E362FA"/>
    <w:rsid w:val="00E430B9"/>
    <w:rsid w:val="00E43632"/>
    <w:rsid w:val="00E43F8F"/>
    <w:rsid w:val="00E51BCD"/>
    <w:rsid w:val="00E52D34"/>
    <w:rsid w:val="00E53231"/>
    <w:rsid w:val="00E5400D"/>
    <w:rsid w:val="00E635C6"/>
    <w:rsid w:val="00E758E5"/>
    <w:rsid w:val="00E950F8"/>
    <w:rsid w:val="00E9750F"/>
    <w:rsid w:val="00EA0AC6"/>
    <w:rsid w:val="00EA1C14"/>
    <w:rsid w:val="00EA77AF"/>
    <w:rsid w:val="00EB08A1"/>
    <w:rsid w:val="00EB3B4C"/>
    <w:rsid w:val="00EB4DB8"/>
    <w:rsid w:val="00EB63E5"/>
    <w:rsid w:val="00ED017F"/>
    <w:rsid w:val="00ED5EEC"/>
    <w:rsid w:val="00EE25C3"/>
    <w:rsid w:val="00EE26E9"/>
    <w:rsid w:val="00EE38B5"/>
    <w:rsid w:val="00F001ED"/>
    <w:rsid w:val="00F01712"/>
    <w:rsid w:val="00F07358"/>
    <w:rsid w:val="00F124F8"/>
    <w:rsid w:val="00F12F52"/>
    <w:rsid w:val="00F23D37"/>
    <w:rsid w:val="00F31832"/>
    <w:rsid w:val="00F35790"/>
    <w:rsid w:val="00F424AC"/>
    <w:rsid w:val="00F43B75"/>
    <w:rsid w:val="00F5056B"/>
    <w:rsid w:val="00F60C84"/>
    <w:rsid w:val="00F82C1E"/>
    <w:rsid w:val="00F902B9"/>
    <w:rsid w:val="00F90E7E"/>
    <w:rsid w:val="00F97807"/>
    <w:rsid w:val="00F97D12"/>
    <w:rsid w:val="00FA0E6F"/>
    <w:rsid w:val="00FA236B"/>
    <w:rsid w:val="00FA240E"/>
    <w:rsid w:val="00FA3012"/>
    <w:rsid w:val="00FA6E67"/>
    <w:rsid w:val="00FA7E19"/>
    <w:rsid w:val="00FB2E6F"/>
    <w:rsid w:val="00FD3490"/>
    <w:rsid w:val="00FD6CEC"/>
    <w:rsid w:val="00FE2B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unhideWhenUsed/>
    <w:rsid w:val="005968C1"/>
    <w:rPr>
      <w:sz w:val="20"/>
    </w:rPr>
  </w:style>
  <w:style w:type="character" w:customStyle="1" w:styleId="TextonotapieCar">
    <w:name w:val="Texto nota pie Car"/>
    <w:basedOn w:val="Fuentedeprrafopredeter"/>
    <w:link w:val="Textonotapie"/>
    <w:semiHidden/>
    <w:rsid w:val="005968C1"/>
    <w:rPr>
      <w:sz w:val="20"/>
    </w:rPr>
  </w:style>
  <w:style w:type="character" w:styleId="Refdenotaalpie">
    <w:name w:val="footnote reference"/>
    <w:basedOn w:val="Fuentedeprrafopredeter"/>
    <w:semiHidden/>
    <w:unhideWhenUsed/>
    <w:rsid w:val="005968C1"/>
    <w:rPr>
      <w:vertAlign w:val="superscript"/>
    </w:rPr>
  </w:style>
  <w:style w:type="paragraph" w:styleId="Prrafodelista">
    <w:name w:val="List Paragraph"/>
    <w:basedOn w:val="Normal"/>
    <w:uiPriority w:val="34"/>
    <w:qFormat/>
    <w:rsid w:val="005968C1"/>
    <w:pPr>
      <w:ind w:left="720"/>
      <w:contextualSpacing/>
    </w:pPr>
  </w:style>
  <w:style w:type="character" w:styleId="Hipervnculo">
    <w:name w:val="Hyperlink"/>
    <w:uiPriority w:val="99"/>
    <w:semiHidden/>
    <w:unhideWhenUsed/>
    <w:rsid w:val="00E01220"/>
    <w:rPr>
      <w:color w:val="0000FF"/>
      <w:u w:val="single"/>
    </w:rPr>
  </w:style>
  <w:style w:type="table" w:styleId="Tablaconcuadrcula">
    <w:name w:val="Table Grid"/>
    <w:basedOn w:val="Tablanormal"/>
    <w:uiPriority w:val="59"/>
    <w:rsid w:val="00550827"/>
    <w:rPr>
      <w:sz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395E7B"/>
    <w:rPr>
      <w:sz w:val="16"/>
      <w:szCs w:val="16"/>
    </w:rPr>
  </w:style>
  <w:style w:type="paragraph" w:styleId="Textocomentario">
    <w:name w:val="annotation text"/>
    <w:basedOn w:val="Normal"/>
    <w:link w:val="TextocomentarioCar"/>
    <w:uiPriority w:val="99"/>
    <w:semiHidden/>
    <w:unhideWhenUsed/>
    <w:rsid w:val="00395E7B"/>
    <w:rPr>
      <w:sz w:val="20"/>
    </w:rPr>
  </w:style>
  <w:style w:type="character" w:customStyle="1" w:styleId="TextocomentarioCar">
    <w:name w:val="Texto comentario Car"/>
    <w:basedOn w:val="Fuentedeprrafopredeter"/>
    <w:link w:val="Textocomentario"/>
    <w:uiPriority w:val="99"/>
    <w:semiHidden/>
    <w:rsid w:val="00395E7B"/>
    <w:rPr>
      <w:sz w:val="20"/>
    </w:rPr>
  </w:style>
  <w:style w:type="paragraph" w:styleId="Asuntodelcomentario">
    <w:name w:val="annotation subject"/>
    <w:basedOn w:val="Textocomentario"/>
    <w:next w:val="Textocomentario"/>
    <w:link w:val="AsuntodelcomentarioCar"/>
    <w:uiPriority w:val="99"/>
    <w:semiHidden/>
    <w:unhideWhenUsed/>
    <w:rsid w:val="00395E7B"/>
    <w:rPr>
      <w:b/>
      <w:bCs/>
    </w:rPr>
  </w:style>
  <w:style w:type="character" w:customStyle="1" w:styleId="AsuntodelcomentarioCar">
    <w:name w:val="Asunto del comentario Car"/>
    <w:basedOn w:val="TextocomentarioCar"/>
    <w:link w:val="Asuntodelcomentario"/>
    <w:uiPriority w:val="99"/>
    <w:semiHidden/>
    <w:rsid w:val="00395E7B"/>
    <w:rPr>
      <w:b/>
      <w:bCs/>
      <w:sz w:val="20"/>
    </w:rPr>
  </w:style>
  <w:style w:type="paragraph" w:styleId="Textodeglobo">
    <w:name w:val="Balloon Text"/>
    <w:basedOn w:val="Normal"/>
    <w:link w:val="TextodegloboCar"/>
    <w:uiPriority w:val="99"/>
    <w:semiHidden/>
    <w:unhideWhenUsed/>
    <w:rsid w:val="00395E7B"/>
    <w:rPr>
      <w:rFonts w:ascii="Tahoma" w:hAnsi="Tahoma" w:cs="Tahoma"/>
      <w:sz w:val="16"/>
      <w:szCs w:val="16"/>
    </w:rPr>
  </w:style>
  <w:style w:type="character" w:customStyle="1" w:styleId="TextodegloboCar">
    <w:name w:val="Texto de globo Car"/>
    <w:basedOn w:val="Fuentedeprrafopredeter"/>
    <w:link w:val="Textodeglobo"/>
    <w:uiPriority w:val="99"/>
    <w:semiHidden/>
    <w:rsid w:val="00395E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unhideWhenUsed/>
    <w:rsid w:val="005968C1"/>
    <w:rPr>
      <w:sz w:val="20"/>
    </w:rPr>
  </w:style>
  <w:style w:type="character" w:customStyle="1" w:styleId="TextonotapieCar">
    <w:name w:val="Texto nota pie Car"/>
    <w:basedOn w:val="Fuentedeprrafopredeter"/>
    <w:link w:val="Textonotapie"/>
    <w:semiHidden/>
    <w:rsid w:val="005968C1"/>
    <w:rPr>
      <w:sz w:val="20"/>
    </w:rPr>
  </w:style>
  <w:style w:type="character" w:styleId="Refdenotaalpie">
    <w:name w:val="footnote reference"/>
    <w:basedOn w:val="Fuentedeprrafopredeter"/>
    <w:semiHidden/>
    <w:unhideWhenUsed/>
    <w:rsid w:val="005968C1"/>
    <w:rPr>
      <w:vertAlign w:val="superscript"/>
    </w:rPr>
  </w:style>
  <w:style w:type="paragraph" w:styleId="Prrafodelista">
    <w:name w:val="List Paragraph"/>
    <w:basedOn w:val="Normal"/>
    <w:uiPriority w:val="34"/>
    <w:qFormat/>
    <w:rsid w:val="005968C1"/>
    <w:pPr>
      <w:ind w:left="720"/>
      <w:contextualSpacing/>
    </w:pPr>
  </w:style>
  <w:style w:type="character" w:styleId="Hipervnculo">
    <w:name w:val="Hyperlink"/>
    <w:uiPriority w:val="99"/>
    <w:semiHidden/>
    <w:unhideWhenUsed/>
    <w:rsid w:val="00E01220"/>
    <w:rPr>
      <w:color w:val="0000FF"/>
      <w:u w:val="single"/>
    </w:rPr>
  </w:style>
  <w:style w:type="table" w:styleId="Tablaconcuadrcula">
    <w:name w:val="Table Grid"/>
    <w:basedOn w:val="Tablanormal"/>
    <w:uiPriority w:val="59"/>
    <w:rsid w:val="00550827"/>
    <w:rPr>
      <w:sz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395E7B"/>
    <w:rPr>
      <w:sz w:val="16"/>
      <w:szCs w:val="16"/>
    </w:rPr>
  </w:style>
  <w:style w:type="paragraph" w:styleId="Textocomentario">
    <w:name w:val="annotation text"/>
    <w:basedOn w:val="Normal"/>
    <w:link w:val="TextocomentarioCar"/>
    <w:uiPriority w:val="99"/>
    <w:semiHidden/>
    <w:unhideWhenUsed/>
    <w:rsid w:val="00395E7B"/>
    <w:rPr>
      <w:sz w:val="20"/>
    </w:rPr>
  </w:style>
  <w:style w:type="character" w:customStyle="1" w:styleId="TextocomentarioCar">
    <w:name w:val="Texto comentario Car"/>
    <w:basedOn w:val="Fuentedeprrafopredeter"/>
    <w:link w:val="Textocomentario"/>
    <w:uiPriority w:val="99"/>
    <w:semiHidden/>
    <w:rsid w:val="00395E7B"/>
    <w:rPr>
      <w:sz w:val="20"/>
    </w:rPr>
  </w:style>
  <w:style w:type="paragraph" w:styleId="Asuntodelcomentario">
    <w:name w:val="annotation subject"/>
    <w:basedOn w:val="Textocomentario"/>
    <w:next w:val="Textocomentario"/>
    <w:link w:val="AsuntodelcomentarioCar"/>
    <w:uiPriority w:val="99"/>
    <w:semiHidden/>
    <w:unhideWhenUsed/>
    <w:rsid w:val="00395E7B"/>
    <w:rPr>
      <w:b/>
      <w:bCs/>
    </w:rPr>
  </w:style>
  <w:style w:type="character" w:customStyle="1" w:styleId="AsuntodelcomentarioCar">
    <w:name w:val="Asunto del comentario Car"/>
    <w:basedOn w:val="TextocomentarioCar"/>
    <w:link w:val="Asuntodelcomentario"/>
    <w:uiPriority w:val="99"/>
    <w:semiHidden/>
    <w:rsid w:val="00395E7B"/>
    <w:rPr>
      <w:b/>
      <w:bCs/>
      <w:sz w:val="20"/>
    </w:rPr>
  </w:style>
  <w:style w:type="paragraph" w:styleId="Textodeglobo">
    <w:name w:val="Balloon Text"/>
    <w:basedOn w:val="Normal"/>
    <w:link w:val="TextodegloboCar"/>
    <w:uiPriority w:val="99"/>
    <w:semiHidden/>
    <w:unhideWhenUsed/>
    <w:rsid w:val="00395E7B"/>
    <w:rPr>
      <w:rFonts w:ascii="Tahoma" w:hAnsi="Tahoma" w:cs="Tahoma"/>
      <w:sz w:val="16"/>
      <w:szCs w:val="16"/>
    </w:rPr>
  </w:style>
  <w:style w:type="character" w:customStyle="1" w:styleId="TextodegloboCar">
    <w:name w:val="Texto de globo Car"/>
    <w:basedOn w:val="Fuentedeprrafopredeter"/>
    <w:link w:val="Textodeglobo"/>
    <w:uiPriority w:val="99"/>
    <w:semiHidden/>
    <w:rsid w:val="00395E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cielo.org.co/pdf/rhc/n33/n33a08.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41B3B-76CB-4F28-9124-BFD230B0B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4577</Words>
  <Characters>25175</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JORGER</dc:creator>
  <cp:lastModifiedBy>JORGER</cp:lastModifiedBy>
  <cp:revision>5</cp:revision>
  <dcterms:created xsi:type="dcterms:W3CDTF">2015-07-15T00:45:00Z</dcterms:created>
  <dcterms:modified xsi:type="dcterms:W3CDTF">2015-07-15T00:49:00Z</dcterms:modified>
</cp:coreProperties>
</file>