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5FD" w:rsidRPr="005D15FD" w:rsidRDefault="005D15FD" w:rsidP="005D15FD">
      <w:pPr>
        <w:shd w:val="clear" w:color="auto" w:fill="FFFFFF"/>
        <w:spacing w:after="0" w:line="488" w:lineRule="atLeast"/>
        <w:jc w:val="center"/>
        <w:outlineLvl w:val="0"/>
        <w:rPr>
          <w:rFonts w:ascii="Helvetica" w:eastAsia="Times New Roman" w:hAnsi="Helvetica" w:cs="Helvetica"/>
          <w:b/>
          <w:bCs/>
          <w:color w:val="202020"/>
          <w:kern w:val="36"/>
          <w:sz w:val="39"/>
          <w:szCs w:val="39"/>
          <w:lang w:eastAsia="es-ES"/>
        </w:rPr>
      </w:pPr>
      <w:r w:rsidRPr="005D15FD">
        <w:rPr>
          <w:rFonts w:ascii="Helvetica" w:eastAsia="Times New Roman" w:hAnsi="Helvetica" w:cs="Helvetica"/>
          <w:b/>
          <w:bCs/>
          <w:color w:val="202020"/>
          <w:kern w:val="36"/>
          <w:sz w:val="39"/>
          <w:szCs w:val="39"/>
          <w:lang w:eastAsia="es-ES"/>
        </w:rPr>
        <w:t>La Real Maestranza de Caballería renueva su compromiso como patrocinador oficial del Circuito de Novilladas de Andalucía</w:t>
      </w:r>
    </w:p>
    <w:p w:rsidR="00232A35" w:rsidRDefault="005D15FD" w:rsidP="005D15FD">
      <w:pPr>
        <w:rPr>
          <w:rFonts w:ascii="Helvetica" w:eastAsia="Times New Roman" w:hAnsi="Helvetica" w:cs="Helvetica"/>
          <w:b/>
          <w:bCs/>
          <w:color w:val="202020"/>
          <w:sz w:val="23"/>
          <w:szCs w:val="23"/>
          <w:shd w:val="clear" w:color="auto" w:fill="FFFFFF"/>
          <w:lang w:eastAsia="es-ES"/>
        </w:rPr>
      </w:pPr>
      <w:r w:rsidRPr="005D15FD">
        <w:rPr>
          <w:rFonts w:ascii="Helvetica" w:eastAsia="Times New Roman" w:hAnsi="Helvetica" w:cs="Helvetica"/>
          <w:color w:val="202020"/>
          <w:sz w:val="24"/>
          <w:szCs w:val="24"/>
          <w:lang w:eastAsia="es-ES"/>
        </w:rPr>
        <w:br/>
      </w:r>
      <w:r w:rsidRPr="005D15FD">
        <w:rPr>
          <w:rFonts w:ascii="Helvetica" w:eastAsia="Times New Roman" w:hAnsi="Helvetica" w:cs="Helvetica"/>
          <w:b/>
          <w:bCs/>
          <w:color w:val="202020"/>
          <w:sz w:val="23"/>
          <w:szCs w:val="23"/>
          <w:shd w:val="clear" w:color="auto" w:fill="FFFFFF"/>
          <w:lang w:eastAsia="es-ES"/>
        </w:rPr>
        <w:t>La institución ha sido sede y escenario de las presentaciones de los carteles de las tres últimas ediciones del certamen impulsado por la Fundación Toro de Lidia y la Junta de Andalucía</w:t>
      </w:r>
    </w:p>
    <w:p w:rsidR="005D15FD" w:rsidRDefault="005D15FD" w:rsidP="005D15FD">
      <w:pPr>
        <w:pStyle w:val="NormalWeb"/>
        <w:shd w:val="clear" w:color="auto" w:fill="FFFFFF"/>
        <w:spacing w:before="150" w:beforeAutospacing="0" w:after="150" w:afterAutospacing="0" w:line="360" w:lineRule="atLeast"/>
        <w:rPr>
          <w:rFonts w:ascii="Helvetica" w:hAnsi="Helvetica" w:cs="Helvetica"/>
          <w:color w:val="202020"/>
        </w:rPr>
      </w:pPr>
      <w:r>
        <w:rPr>
          <w:rFonts w:ascii="Helvetica" w:hAnsi="Helvetica" w:cs="Helvetica"/>
          <w:color w:val="202020"/>
        </w:rPr>
        <w:t>La </w:t>
      </w:r>
      <w:r>
        <w:rPr>
          <w:rStyle w:val="Textoennegrita"/>
          <w:rFonts w:ascii="Helvetica" w:eastAsiaTheme="majorEastAsia" w:hAnsi="Helvetica" w:cs="Helvetica"/>
          <w:color w:val="202020"/>
        </w:rPr>
        <w:t>Real Maestranza de Caballería de Sevilla</w:t>
      </w:r>
      <w:r>
        <w:rPr>
          <w:rFonts w:ascii="Helvetica" w:hAnsi="Helvetica" w:cs="Helvetica"/>
          <w:color w:val="202020"/>
        </w:rPr>
        <w:t> volverá a ser </w:t>
      </w:r>
      <w:r>
        <w:rPr>
          <w:rStyle w:val="Textoennegrita"/>
          <w:rFonts w:ascii="Helvetica" w:eastAsiaTheme="majorEastAsia" w:hAnsi="Helvetica" w:cs="Helvetica"/>
          <w:color w:val="202020"/>
        </w:rPr>
        <w:t>patrocinador oficial del Circuito de Novilladas de Andalucía</w:t>
      </w:r>
      <w:r>
        <w:rPr>
          <w:rFonts w:ascii="Helvetica" w:hAnsi="Helvetica" w:cs="Helvetica"/>
          <w:color w:val="202020"/>
        </w:rPr>
        <w:t>, consolidando así su firme compromiso con la tauromaquia y con un certamen que se ha erigido, por méritos propios, en uno de los más prestigiosos del mundo dentro del escalafón de novilleros con picadores.</w:t>
      </w:r>
    </w:p>
    <w:p w:rsidR="005D15FD" w:rsidRDefault="005D15FD" w:rsidP="005D15FD">
      <w:pPr>
        <w:pStyle w:val="NormalWeb"/>
        <w:shd w:val="clear" w:color="auto" w:fill="FFFFFF"/>
        <w:spacing w:before="150" w:beforeAutospacing="0" w:after="150" w:afterAutospacing="0" w:line="360" w:lineRule="atLeast"/>
        <w:rPr>
          <w:rFonts w:ascii="Helvetica" w:hAnsi="Helvetica" w:cs="Helvetica"/>
          <w:color w:val="202020"/>
        </w:rPr>
      </w:pPr>
      <w:r>
        <w:rPr>
          <w:rFonts w:ascii="Helvetica" w:hAnsi="Helvetica" w:cs="Helvetica"/>
          <w:color w:val="202020"/>
        </w:rPr>
        <w:t>Esta renovación refuerza el vínculo entre </w:t>
      </w:r>
      <w:r>
        <w:rPr>
          <w:rStyle w:val="Textoennegrita"/>
          <w:rFonts w:ascii="Helvetica" w:eastAsiaTheme="majorEastAsia" w:hAnsi="Helvetica" w:cs="Helvetica"/>
          <w:color w:val="202020"/>
        </w:rPr>
        <w:t>una de las instituciones históricas más relevantes de la ciudad de Sevilla </w:t>
      </w:r>
      <w:r>
        <w:rPr>
          <w:rFonts w:ascii="Helvetica" w:hAnsi="Helvetica" w:cs="Helvetica"/>
          <w:color w:val="202020"/>
        </w:rPr>
        <w:t>y un proyecto que ha demostrado ser clave en el desarrollo y proyección de las carreras de los novilleros andaluces. A lo largo de sus ediciones, el Circuito se ha convertido en plataforma imprescindible para que los jóvenes valores de la tierra puedan mostrarse en plazas de primera línea, adquirir experiencia y dar pasos decisivos en su trayectoria profesional.</w:t>
      </w:r>
    </w:p>
    <w:p w:rsidR="005D15FD" w:rsidRDefault="005D15FD" w:rsidP="005D15FD">
      <w:pPr>
        <w:pStyle w:val="NormalWeb"/>
        <w:shd w:val="clear" w:color="auto" w:fill="FFFFFF"/>
        <w:spacing w:before="150" w:beforeAutospacing="0" w:after="150" w:afterAutospacing="0" w:line="360" w:lineRule="atLeast"/>
        <w:rPr>
          <w:rFonts w:ascii="Helvetica" w:hAnsi="Helvetica" w:cs="Helvetica"/>
          <w:color w:val="202020"/>
        </w:rPr>
      </w:pPr>
      <w:r>
        <w:rPr>
          <w:rFonts w:ascii="Helvetica" w:hAnsi="Helvetica" w:cs="Helvetica"/>
          <w:color w:val="202020"/>
        </w:rPr>
        <w:t>La </w:t>
      </w:r>
      <w:r>
        <w:rPr>
          <w:rStyle w:val="Textoennegrita"/>
          <w:rFonts w:ascii="Helvetica" w:eastAsiaTheme="majorEastAsia" w:hAnsi="Helvetica" w:cs="Helvetica"/>
          <w:color w:val="202020"/>
        </w:rPr>
        <w:t>Real Maestranza</w:t>
      </w:r>
      <w:r>
        <w:rPr>
          <w:rFonts w:ascii="Helvetica" w:hAnsi="Helvetica" w:cs="Helvetica"/>
          <w:color w:val="202020"/>
        </w:rPr>
        <w:t> no solo respalda el certamen desde el ámbito institucional, sino que además </w:t>
      </w:r>
      <w:r>
        <w:rPr>
          <w:rStyle w:val="Textoennegrita"/>
          <w:rFonts w:ascii="Helvetica" w:eastAsiaTheme="majorEastAsia" w:hAnsi="Helvetica" w:cs="Helvetica"/>
          <w:color w:val="202020"/>
        </w:rPr>
        <w:t>ha sido sede y escenario de las presentaciones y del desvelamiento de carteles en las tres últimas ediciones del Circuito</w:t>
      </w:r>
      <w:r>
        <w:rPr>
          <w:rFonts w:ascii="Helvetica" w:hAnsi="Helvetica" w:cs="Helvetica"/>
          <w:color w:val="202020"/>
        </w:rPr>
        <w:t>, reafirmando su implicación activa en la promoción del mismo. El pasado viernes 13 de febrero, el emblemático </w:t>
      </w:r>
      <w:r>
        <w:rPr>
          <w:rStyle w:val="Textoennegrita"/>
          <w:rFonts w:ascii="Helvetica" w:eastAsiaTheme="majorEastAsia" w:hAnsi="Helvetica" w:cs="Helvetica"/>
          <w:color w:val="202020"/>
        </w:rPr>
        <w:t>Salón de Carteles</w:t>
      </w:r>
      <w:r>
        <w:rPr>
          <w:rFonts w:ascii="Helvetica" w:hAnsi="Helvetica" w:cs="Helvetica"/>
          <w:color w:val="202020"/>
        </w:rPr>
        <w:t> acogió la presentación oficial de los carteles de la séptima edición, en un acto que volvió a poner de manifiesto la dimensión y la consolidación del proyecto.</w:t>
      </w:r>
    </w:p>
    <w:p w:rsidR="005D15FD" w:rsidRDefault="005D15FD" w:rsidP="005D15FD">
      <w:pPr>
        <w:pStyle w:val="NormalWeb"/>
        <w:shd w:val="clear" w:color="auto" w:fill="FFFFFF"/>
        <w:spacing w:before="150" w:beforeAutospacing="0" w:after="150" w:afterAutospacing="0" w:line="360" w:lineRule="atLeast"/>
        <w:rPr>
          <w:rFonts w:ascii="Helvetica" w:hAnsi="Helvetica" w:cs="Helvetica"/>
          <w:color w:val="202020"/>
        </w:rPr>
      </w:pPr>
      <w:r>
        <w:rPr>
          <w:rFonts w:ascii="Helvetica" w:hAnsi="Helvetica" w:cs="Helvetica"/>
          <w:color w:val="202020"/>
        </w:rPr>
        <w:t>El </w:t>
      </w:r>
      <w:r>
        <w:rPr>
          <w:rStyle w:val="Textoennegrita"/>
          <w:rFonts w:ascii="Helvetica" w:eastAsiaTheme="majorEastAsia" w:hAnsi="Helvetica" w:cs="Helvetica"/>
          <w:color w:val="202020"/>
        </w:rPr>
        <w:t>Circuito de Novilladas de Andalucía</w:t>
      </w:r>
      <w:r>
        <w:rPr>
          <w:rFonts w:ascii="Helvetica" w:hAnsi="Helvetica" w:cs="Helvetica"/>
          <w:color w:val="202020"/>
        </w:rPr>
        <w:t>, impulsado por la </w:t>
      </w:r>
      <w:r>
        <w:rPr>
          <w:rStyle w:val="Textoennegrita"/>
          <w:rFonts w:ascii="Helvetica" w:eastAsiaTheme="majorEastAsia" w:hAnsi="Helvetica" w:cs="Helvetica"/>
          <w:color w:val="202020"/>
        </w:rPr>
        <w:t>Fundación Toro de</w:t>
      </w:r>
      <w:r>
        <w:rPr>
          <w:rFonts w:ascii="Helvetica" w:hAnsi="Helvetica" w:cs="Helvetica"/>
          <w:color w:val="202020"/>
        </w:rPr>
        <w:t> </w:t>
      </w:r>
      <w:r>
        <w:rPr>
          <w:rStyle w:val="Textoennegrita"/>
          <w:rFonts w:ascii="Helvetica" w:eastAsiaTheme="majorEastAsia" w:hAnsi="Helvetica" w:cs="Helvetica"/>
          <w:color w:val="202020"/>
        </w:rPr>
        <w:t>Lidia </w:t>
      </w:r>
      <w:r>
        <w:rPr>
          <w:rFonts w:ascii="Helvetica" w:hAnsi="Helvetica" w:cs="Helvetica"/>
          <w:color w:val="202020"/>
        </w:rPr>
        <w:t>y la </w:t>
      </w:r>
      <w:r>
        <w:rPr>
          <w:rStyle w:val="Textoennegrita"/>
          <w:rFonts w:ascii="Helvetica" w:eastAsiaTheme="majorEastAsia" w:hAnsi="Helvetica" w:cs="Helvetica"/>
          <w:color w:val="202020"/>
        </w:rPr>
        <w:t>Junta de Andalucía</w:t>
      </w:r>
      <w:r>
        <w:rPr>
          <w:rFonts w:ascii="Helvetica" w:hAnsi="Helvetica" w:cs="Helvetica"/>
          <w:color w:val="202020"/>
        </w:rPr>
        <w:t>, recorrerá este año seis plazas de la comunidad, distribuidas en cinco provincias andaluzas. En esta nueva edición participarán nueve novilleros y seis ganaderías andaluzas, en un formato que combina competitividad, promoción y defensa del campo bravo.</w:t>
      </w:r>
    </w:p>
    <w:p w:rsidR="005D15FD" w:rsidRDefault="005D15FD" w:rsidP="005D15FD">
      <w:pPr>
        <w:pStyle w:val="NormalWeb"/>
        <w:shd w:val="clear" w:color="auto" w:fill="FFFFFF"/>
        <w:spacing w:before="150" w:beforeAutospacing="0" w:after="150" w:afterAutospacing="0" w:line="360" w:lineRule="atLeast"/>
        <w:rPr>
          <w:rFonts w:ascii="Helvetica" w:hAnsi="Helvetica" w:cs="Helvetica"/>
          <w:color w:val="202020"/>
        </w:rPr>
      </w:pPr>
      <w:r>
        <w:rPr>
          <w:rStyle w:val="Textoennegrita"/>
          <w:rFonts w:ascii="Helvetica" w:eastAsiaTheme="majorEastAsia" w:hAnsi="Helvetica" w:cs="Helvetica"/>
          <w:color w:val="202020"/>
        </w:rPr>
        <w:t>La séptima edición arrancará el próximo 7 de marzo en Lucena</w:t>
      </w:r>
      <w:r>
        <w:rPr>
          <w:rFonts w:ascii="Helvetica" w:hAnsi="Helvetica" w:cs="Helvetica"/>
          <w:color w:val="202020"/>
        </w:rPr>
        <w:t>, dando inicio a un nuevo capítulo de un certamen que no solo garantiza oportunidades reales a los jóvenes toreros, sino que también </w:t>
      </w:r>
      <w:r>
        <w:rPr>
          <w:rStyle w:val="Textoennegrita"/>
          <w:rFonts w:ascii="Helvetica" w:eastAsiaTheme="majorEastAsia" w:hAnsi="Helvetica" w:cs="Helvetica"/>
          <w:color w:val="202020"/>
        </w:rPr>
        <w:t xml:space="preserve">contribuye a dinamizar el </w:t>
      </w:r>
      <w:r>
        <w:rPr>
          <w:rStyle w:val="Textoennegrita"/>
          <w:rFonts w:ascii="Helvetica" w:eastAsiaTheme="majorEastAsia" w:hAnsi="Helvetica" w:cs="Helvetica"/>
          <w:color w:val="202020"/>
        </w:rPr>
        <w:lastRenderedPageBreak/>
        <w:t>tejido cultural, social y económico vinculado a la tauromaquia en Andalucía</w:t>
      </w:r>
      <w:r>
        <w:rPr>
          <w:rFonts w:ascii="Helvetica" w:hAnsi="Helvetica" w:cs="Helvetica"/>
          <w:color w:val="202020"/>
        </w:rPr>
        <w:t>.</w:t>
      </w:r>
    </w:p>
    <w:p w:rsidR="005D15FD" w:rsidRDefault="005D15FD" w:rsidP="005D15FD">
      <w:pPr>
        <w:pStyle w:val="NormalWeb"/>
        <w:shd w:val="clear" w:color="auto" w:fill="FFFFFF"/>
        <w:spacing w:before="150" w:beforeAutospacing="0" w:after="150" w:afterAutospacing="0" w:line="360" w:lineRule="atLeast"/>
        <w:rPr>
          <w:rFonts w:ascii="Helvetica" w:hAnsi="Helvetica" w:cs="Helvetica"/>
          <w:color w:val="202020"/>
        </w:rPr>
      </w:pPr>
      <w:r>
        <w:rPr>
          <w:rFonts w:ascii="Helvetica" w:hAnsi="Helvetica" w:cs="Helvetica"/>
          <w:color w:val="202020"/>
        </w:rPr>
        <w:t>Con este respaldo renovado, la </w:t>
      </w:r>
      <w:r>
        <w:rPr>
          <w:rStyle w:val="Textoennegrita"/>
          <w:rFonts w:ascii="Helvetica" w:eastAsiaTheme="majorEastAsia" w:hAnsi="Helvetica" w:cs="Helvetica"/>
          <w:color w:val="202020"/>
        </w:rPr>
        <w:t>Real Maestranza de Caballería de Sevilla reafirma su apuesta por el futuro del toreo</w:t>
      </w:r>
      <w:r>
        <w:rPr>
          <w:rFonts w:ascii="Helvetica" w:hAnsi="Helvetica" w:cs="Helvetica"/>
          <w:color w:val="202020"/>
        </w:rPr>
        <w:t> y por una cantera que encuentra en el </w:t>
      </w:r>
      <w:r>
        <w:rPr>
          <w:rStyle w:val="Textoennegrita"/>
          <w:rFonts w:ascii="Helvetica" w:eastAsiaTheme="majorEastAsia" w:hAnsi="Helvetica" w:cs="Helvetica"/>
          <w:color w:val="202020"/>
        </w:rPr>
        <w:t>Circuito de Novilladas de Andalucía</w:t>
      </w:r>
      <w:r>
        <w:rPr>
          <w:rFonts w:ascii="Helvetica" w:hAnsi="Helvetica" w:cs="Helvetica"/>
          <w:color w:val="202020"/>
        </w:rPr>
        <w:t> un escaparate determinante para su crecimiento y consolidación profesional.</w:t>
      </w:r>
    </w:p>
    <w:p w:rsidR="005D15FD" w:rsidRDefault="005D15FD" w:rsidP="005D15FD">
      <w:pPr>
        <w:pStyle w:val="NormalWeb"/>
        <w:shd w:val="clear" w:color="auto" w:fill="FFFFFF"/>
        <w:spacing w:before="150" w:beforeAutospacing="0" w:after="150" w:afterAutospacing="0" w:line="360" w:lineRule="atLeast"/>
        <w:jc w:val="both"/>
        <w:rPr>
          <w:rFonts w:ascii="Helvetica" w:hAnsi="Helvetica" w:cs="Helvetica"/>
          <w:color w:val="202020"/>
        </w:rPr>
      </w:pPr>
      <w:r>
        <w:rPr>
          <w:rFonts w:ascii="Helvetica" w:hAnsi="Helvetica" w:cs="Helvetica"/>
          <w:color w:val="202020"/>
        </w:rPr>
        <w:t> </w:t>
      </w:r>
    </w:p>
    <w:p w:rsidR="005D15FD" w:rsidRDefault="005D15FD" w:rsidP="005D15FD">
      <w:pPr>
        <w:pStyle w:val="Ttulo2"/>
        <w:shd w:val="clear" w:color="auto" w:fill="FFFFFF"/>
        <w:spacing w:before="0" w:line="413" w:lineRule="atLeast"/>
        <w:jc w:val="both"/>
        <w:rPr>
          <w:rFonts w:ascii="Helvetica" w:hAnsi="Helvetica" w:cs="Helvetica"/>
          <w:color w:val="202020"/>
          <w:sz w:val="33"/>
          <w:szCs w:val="33"/>
        </w:rPr>
      </w:pPr>
      <w:r>
        <w:rPr>
          <w:rStyle w:val="Textoennegrita"/>
          <w:rFonts w:ascii="Helvetica" w:hAnsi="Helvetica" w:cs="Helvetica"/>
          <w:b w:val="0"/>
          <w:bCs w:val="0"/>
          <w:color w:val="202020"/>
          <w:sz w:val="33"/>
          <w:szCs w:val="33"/>
        </w:rPr>
        <w:t>Un certamen consolidado como referencia nacional gracias al compromiso institucional         </w:t>
      </w:r>
    </w:p>
    <w:p w:rsidR="005D15FD" w:rsidRDefault="005D15FD" w:rsidP="005D15FD">
      <w:pPr>
        <w:pStyle w:val="NormalWeb"/>
        <w:shd w:val="clear" w:color="auto" w:fill="FFFFFF"/>
        <w:spacing w:before="150" w:beforeAutospacing="0" w:after="150" w:afterAutospacing="0" w:line="360" w:lineRule="atLeast"/>
        <w:jc w:val="both"/>
        <w:rPr>
          <w:rFonts w:ascii="Helvetica" w:hAnsi="Helvetica" w:cs="Helvetica"/>
          <w:color w:val="202020"/>
        </w:rPr>
      </w:pPr>
      <w:r>
        <w:rPr>
          <w:rFonts w:ascii="Helvetica" w:hAnsi="Helvetica" w:cs="Helvetica"/>
          <w:color w:val="202020"/>
        </w:rPr>
        <w:t>El </w:t>
      </w:r>
      <w:r>
        <w:rPr>
          <w:rStyle w:val="Textoennegrita"/>
          <w:rFonts w:ascii="Helvetica" w:eastAsiaTheme="majorEastAsia" w:hAnsi="Helvetica" w:cs="Helvetica"/>
          <w:color w:val="202020"/>
        </w:rPr>
        <w:t xml:space="preserve">Circuito de Novilladas de Andalucía, promovido por la Junta de Andalucía y la Fundación Toro de </w:t>
      </w:r>
      <w:proofErr w:type="gramStart"/>
      <w:r>
        <w:rPr>
          <w:rStyle w:val="Textoennegrita"/>
          <w:rFonts w:ascii="Helvetica" w:eastAsiaTheme="majorEastAsia" w:hAnsi="Helvetica" w:cs="Helvetica"/>
          <w:color w:val="202020"/>
        </w:rPr>
        <w:t>Lidia</w:t>
      </w:r>
      <w:r>
        <w:rPr>
          <w:rFonts w:ascii="Helvetica" w:hAnsi="Helvetica" w:cs="Helvetica"/>
          <w:color w:val="202020"/>
        </w:rPr>
        <w:t> ,</w:t>
      </w:r>
      <w:proofErr w:type="gramEnd"/>
      <w:r>
        <w:rPr>
          <w:rFonts w:ascii="Helvetica" w:hAnsi="Helvetica" w:cs="Helvetica"/>
          <w:color w:val="202020"/>
        </w:rPr>
        <w:t xml:space="preserve"> se ha convertido en un referente nacional en la promoción del toreo base, apostando por el relevo generacional, la vertebración del territorio y la puesta en valor de las ganaderías y profesionales andaluces, con un formato que combina exigencia, visibilidad y proyección mediática. Su celebración es posible gracias al apoyo de </w:t>
      </w:r>
      <w:r>
        <w:rPr>
          <w:rStyle w:val="Textoennegrita"/>
          <w:rFonts w:ascii="Helvetica" w:eastAsiaTheme="majorEastAsia" w:hAnsi="Helvetica" w:cs="Helvetica"/>
          <w:color w:val="202020"/>
        </w:rPr>
        <w:t xml:space="preserve">Diputación de Málaga, Diputación de Granada, Diputación de Huelva, Diputación de Córdoba, Diputación de Cádiz, Instituto Andaluz de la Juventud, Fundación Caja Rural del Sur y Fundación </w:t>
      </w:r>
      <w:proofErr w:type="spellStart"/>
      <w:proofErr w:type="gramStart"/>
      <w:r>
        <w:rPr>
          <w:rStyle w:val="Textoennegrita"/>
          <w:rFonts w:ascii="Helvetica" w:eastAsiaTheme="majorEastAsia" w:hAnsi="Helvetica" w:cs="Helvetica"/>
          <w:color w:val="202020"/>
        </w:rPr>
        <w:t>Cajasol</w:t>
      </w:r>
      <w:proofErr w:type="spellEnd"/>
      <w:r>
        <w:rPr>
          <w:rFonts w:ascii="Helvetica" w:hAnsi="Helvetica" w:cs="Helvetica"/>
          <w:color w:val="202020"/>
        </w:rPr>
        <w:t> .</w:t>
      </w:r>
      <w:proofErr w:type="gramEnd"/>
    </w:p>
    <w:p w:rsidR="005D15FD" w:rsidRDefault="005D15FD" w:rsidP="005D15FD">
      <w:bookmarkStart w:id="0" w:name="_GoBack"/>
      <w:bookmarkEnd w:id="0"/>
    </w:p>
    <w:sectPr w:rsidR="005D15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5FD"/>
    <w:rsid w:val="00232A35"/>
    <w:rsid w:val="005D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4946F"/>
  <w15:chartTrackingRefBased/>
  <w15:docId w15:val="{16900F27-7144-4784-8336-FAF12E01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D15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15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15F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Textoennegrita">
    <w:name w:val="Strong"/>
    <w:basedOn w:val="Fuentedeprrafopredeter"/>
    <w:uiPriority w:val="22"/>
    <w:qFormat/>
    <w:rsid w:val="005D15F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15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D1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MANOLO HERRERA</dc:creator>
  <cp:keywords/>
  <dc:description/>
  <cp:lastModifiedBy>MANOLO HERRERA</cp:lastModifiedBy>
  <cp:revision>1</cp:revision>
  <dcterms:created xsi:type="dcterms:W3CDTF">2026-02-24T18:26:00Z</dcterms:created>
  <dcterms:modified xsi:type="dcterms:W3CDTF">2026-02-24T18:27:00Z</dcterms:modified>
</cp:coreProperties>
</file>