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E4" w:rsidRDefault="00206E18" w:rsidP="00206E18">
      <w:pPr>
        <w:pStyle w:val="Ttulo1"/>
      </w:pPr>
      <w:r>
        <w:t>Diagrama de Gantt</w:t>
      </w:r>
    </w:p>
    <w:p w:rsidR="00206E18" w:rsidRDefault="00206E18" w:rsidP="00206E18"/>
    <w:p w:rsidR="00206E18" w:rsidRPr="001A2C9E" w:rsidRDefault="00206E18" w:rsidP="00206E18">
      <w:pPr>
        <w:rPr>
          <w:sz w:val="22"/>
        </w:rPr>
      </w:pPr>
      <w:r>
        <w:tab/>
      </w:r>
      <w:r w:rsidRPr="001A2C9E">
        <w:rPr>
          <w:sz w:val="22"/>
        </w:rPr>
        <w:t>La representación de las tareas se ha realizado agrupándose</w:t>
      </w:r>
      <w:r w:rsidRPr="001A2C9E">
        <w:rPr>
          <w:sz w:val="22"/>
        </w:rPr>
        <w:t xml:space="preserve"> las mismas en </w:t>
      </w:r>
      <w:r w:rsidRPr="001A2C9E">
        <w:rPr>
          <w:sz w:val="22"/>
        </w:rPr>
        <w:t xml:space="preserve">las diferentes etapas que contempla la aproximación UK Data Archive DLC. A </w:t>
      </w:r>
      <w:r w:rsidR="0040779F" w:rsidRPr="001A2C9E">
        <w:rPr>
          <w:sz w:val="22"/>
        </w:rPr>
        <w:t>continuación,</w:t>
      </w:r>
      <w:r w:rsidRPr="001A2C9E">
        <w:rPr>
          <w:sz w:val="22"/>
        </w:rPr>
        <w:t xml:space="preserve"> se definen de manera escueta las </w:t>
      </w:r>
      <w:r w:rsidR="00BA59A9" w:rsidRPr="001A2C9E">
        <w:rPr>
          <w:sz w:val="22"/>
        </w:rPr>
        <w:t>tareas,</w:t>
      </w:r>
      <w:r w:rsidRPr="001A2C9E">
        <w:rPr>
          <w:sz w:val="22"/>
        </w:rPr>
        <w:t xml:space="preserve"> su duración y dependencias. De igual manera, </w:t>
      </w:r>
      <w:r w:rsidR="00BA59A9" w:rsidRPr="001A2C9E">
        <w:rPr>
          <w:sz w:val="22"/>
        </w:rPr>
        <w:t xml:space="preserve">se </w:t>
      </w:r>
      <w:r w:rsidR="00456149" w:rsidRPr="001A2C9E">
        <w:rPr>
          <w:sz w:val="22"/>
        </w:rPr>
        <w:t>anexan</w:t>
      </w:r>
      <w:r w:rsidR="00BA59A9" w:rsidRPr="001A2C9E">
        <w:rPr>
          <w:sz w:val="22"/>
        </w:rPr>
        <w:t xml:space="preserve"> las representaciones gráficas de los diagramas de Gantt para los dos proyectos contemplados, correspondientes a 2018 y 2019.</w:t>
      </w:r>
    </w:p>
    <w:p w:rsidR="00BA59A9" w:rsidRPr="001A2C9E" w:rsidRDefault="0040779F" w:rsidP="00BA59A9">
      <w:pPr>
        <w:rPr>
          <w:b/>
          <w:sz w:val="22"/>
        </w:rPr>
      </w:pPr>
      <w:r w:rsidRPr="001A2C9E">
        <w:rPr>
          <w:b/>
          <w:sz w:val="22"/>
        </w:rPr>
        <w:t>PROYECTO CALIDAD DEL AIRE 2018:</w:t>
      </w:r>
    </w:p>
    <w:p w:rsidR="00BA59A9" w:rsidRPr="001A2C9E" w:rsidRDefault="00BA59A9" w:rsidP="0040779F">
      <w:pPr>
        <w:pStyle w:val="Prrafodelista"/>
        <w:numPr>
          <w:ilvl w:val="0"/>
          <w:numId w:val="4"/>
        </w:numPr>
        <w:rPr>
          <w:b/>
          <w:sz w:val="22"/>
        </w:rPr>
      </w:pPr>
      <w:r w:rsidRPr="001A2C9E">
        <w:rPr>
          <w:b/>
          <w:sz w:val="22"/>
        </w:rPr>
        <w:t>Etapa de creación de los datos:</w:t>
      </w:r>
    </w:p>
    <w:p w:rsidR="00BA59A9" w:rsidRPr="001A2C9E" w:rsidRDefault="00BA59A9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Definición del proyecto</w:t>
      </w:r>
      <w:r w:rsidRPr="001A2C9E">
        <w:rPr>
          <w:sz w:val="22"/>
        </w:rPr>
        <w:t xml:space="preserve"> [20 días]: Se define el proyecto completo sobre la Calidad del Aire en las ciudades de Madrid y Barcelona para los años 2018 y 2019.</w:t>
      </w:r>
    </w:p>
    <w:p w:rsidR="00BA59A9" w:rsidRPr="001A2C9E" w:rsidRDefault="00BA59A9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 xml:space="preserve">Data Management Plan (DMP) </w:t>
      </w:r>
      <w:r w:rsidRPr="001A2C9E">
        <w:rPr>
          <w:sz w:val="22"/>
        </w:rPr>
        <w:t>[10 días]: Documento que forma parte del proyecto, teniendo una dependencia con el mismo de Fin a Fin (FF).</w:t>
      </w:r>
    </w:p>
    <w:p w:rsidR="00BA59A9" w:rsidRPr="001A2C9E" w:rsidRDefault="00BA59A9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Definición de los metadatos</w:t>
      </w:r>
      <w:r w:rsidRPr="001A2C9E">
        <w:rPr>
          <w:sz w:val="22"/>
        </w:rPr>
        <w:t xml:space="preserve"> [</w:t>
      </w:r>
      <w:r w:rsidR="0032184A" w:rsidRPr="001A2C9E">
        <w:rPr>
          <w:sz w:val="22"/>
        </w:rPr>
        <w:t>3</w:t>
      </w:r>
      <w:r w:rsidRPr="001A2C9E">
        <w:rPr>
          <w:sz w:val="22"/>
        </w:rPr>
        <w:t xml:space="preserve"> días]: </w:t>
      </w:r>
      <w:r w:rsidR="0032184A" w:rsidRPr="001A2C9E">
        <w:rPr>
          <w:sz w:val="22"/>
        </w:rPr>
        <w:t>Se debe incluir en el DMP, dependencias con T1.2 de Comienzo a Comienzo con un retardo de 2 días (CC+2días).</w:t>
      </w:r>
    </w:p>
    <w:p w:rsidR="0032184A" w:rsidRPr="001A2C9E" w:rsidRDefault="0032184A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 xml:space="preserve">Diagrama de Gantt </w:t>
      </w:r>
      <w:r w:rsidRPr="001A2C9E">
        <w:rPr>
          <w:sz w:val="22"/>
        </w:rPr>
        <w:t>[3 días]: Se necesita para la definición del proyecto y el DMP. Dependencias con T1.1 y T1.2 del tipo CC+2días.</w:t>
      </w:r>
    </w:p>
    <w:p w:rsidR="0032184A" w:rsidRPr="001A2C9E" w:rsidRDefault="0032184A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Plan de preservación</w:t>
      </w:r>
      <w:r w:rsidRPr="001A2C9E">
        <w:rPr>
          <w:sz w:val="22"/>
        </w:rPr>
        <w:t xml:space="preserve"> [5 días]: Se debe incluir en el DMP. Dependencias con T1.2 del tipo CC+5días.</w:t>
      </w:r>
    </w:p>
    <w:p w:rsidR="0040779F" w:rsidRPr="001A2C9E" w:rsidRDefault="0032184A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Instalación de los sensores</w:t>
      </w:r>
      <w:r w:rsidRPr="001A2C9E">
        <w:rPr>
          <w:sz w:val="22"/>
        </w:rPr>
        <w:t xml:space="preserve"> [60 días]: No se puede realizar si no han finalizado T1.1 y T1.2. Dependencias de Fin a Comienzo (FC).</w:t>
      </w:r>
    </w:p>
    <w:p w:rsidR="0032184A" w:rsidRPr="001A2C9E" w:rsidRDefault="0032184A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Revisión del DMP</w:t>
      </w:r>
      <w:r w:rsidRPr="001A2C9E">
        <w:rPr>
          <w:sz w:val="22"/>
        </w:rPr>
        <w:t xml:space="preserve"> [4 días]: Se contempla la revisión del DMP como medida de control. </w:t>
      </w:r>
      <w:r w:rsidR="0040779F" w:rsidRPr="001A2C9E">
        <w:rPr>
          <w:sz w:val="22"/>
        </w:rPr>
        <w:t xml:space="preserve">Se realizará a mitad de proyecto y al final del proyecto, estableciendo 2 días de duración para cada revisión. </w:t>
      </w:r>
    </w:p>
    <w:p w:rsidR="0040779F" w:rsidRPr="001A2C9E" w:rsidRDefault="0040779F" w:rsidP="0040779F">
      <w:pPr>
        <w:pStyle w:val="Prrafodelista"/>
        <w:numPr>
          <w:ilvl w:val="0"/>
          <w:numId w:val="4"/>
        </w:numPr>
        <w:rPr>
          <w:b/>
          <w:sz w:val="22"/>
        </w:rPr>
      </w:pPr>
      <w:r w:rsidRPr="001A2C9E">
        <w:rPr>
          <w:b/>
          <w:sz w:val="22"/>
        </w:rPr>
        <w:t>Etapa de procesado de datos:</w:t>
      </w:r>
    </w:p>
    <w:p w:rsidR="0040779F" w:rsidRPr="001A2C9E" w:rsidRDefault="0040779F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Recolección de los datos</w:t>
      </w:r>
      <w:r w:rsidRPr="001A2C9E">
        <w:rPr>
          <w:sz w:val="22"/>
        </w:rPr>
        <w:t xml:space="preserve"> [365 días]: Se recolectan los datos obtenidos de los sensores, siendo necesaria la instalación de estos previamente. Dependencia con T1.6 del tipo FC.</w:t>
      </w:r>
    </w:p>
    <w:p w:rsidR="0040779F" w:rsidRPr="001A2C9E" w:rsidRDefault="0040779F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Curación de los datos</w:t>
      </w:r>
      <w:r w:rsidRPr="001A2C9E">
        <w:rPr>
          <w:sz w:val="22"/>
        </w:rPr>
        <w:t xml:space="preserve"> [365 días]: La curación de los datos se realizará forma paralela a la recolección. Dependencia con T2.1 del tipo CC+1día. </w:t>
      </w:r>
    </w:p>
    <w:p w:rsidR="0040779F" w:rsidRPr="001A2C9E" w:rsidRDefault="0040779F" w:rsidP="0040779F">
      <w:pPr>
        <w:pStyle w:val="Prrafodelista"/>
        <w:numPr>
          <w:ilvl w:val="0"/>
          <w:numId w:val="4"/>
        </w:numPr>
        <w:rPr>
          <w:b/>
          <w:sz w:val="22"/>
        </w:rPr>
      </w:pPr>
      <w:r w:rsidRPr="001A2C9E">
        <w:rPr>
          <w:b/>
          <w:sz w:val="22"/>
        </w:rPr>
        <w:t>Etapa de análisis de los datos:</w:t>
      </w:r>
    </w:p>
    <w:p w:rsidR="0040779F" w:rsidRPr="001A2C9E" w:rsidRDefault="0040779F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Análisis y conclusiones</w:t>
      </w:r>
      <w:r w:rsidRPr="001A2C9E">
        <w:rPr>
          <w:sz w:val="22"/>
        </w:rPr>
        <w:t xml:space="preserve"> [10 días]:</w:t>
      </w:r>
      <w:r w:rsidR="00456149" w:rsidRPr="001A2C9E">
        <w:rPr>
          <w:sz w:val="22"/>
        </w:rPr>
        <w:t xml:space="preserve"> Se necesita disponer de todos los datos ya curados. Dependencia con T2.2 del tipo FC.</w:t>
      </w:r>
    </w:p>
    <w:p w:rsidR="0040779F" w:rsidRPr="001A2C9E" w:rsidRDefault="0040779F" w:rsidP="0040779F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Presentación del informe</w:t>
      </w:r>
      <w:r w:rsidR="00456149" w:rsidRPr="001A2C9E">
        <w:rPr>
          <w:b/>
          <w:sz w:val="22"/>
        </w:rPr>
        <w:t xml:space="preserve"> 2018 </w:t>
      </w:r>
      <w:r w:rsidR="00456149" w:rsidRPr="001A2C9E">
        <w:rPr>
          <w:sz w:val="22"/>
        </w:rPr>
        <w:t>[1 día]: La presentación de los resultados no se puede realizar sin el análisis de los datos. Dependencias con T3.1 del tipo FC. En el Diagrama se representa como Hito.</w:t>
      </w:r>
    </w:p>
    <w:p w:rsidR="0040779F" w:rsidRPr="001A2C9E" w:rsidRDefault="0040779F" w:rsidP="0040779F">
      <w:pPr>
        <w:pStyle w:val="Prrafodelista"/>
        <w:numPr>
          <w:ilvl w:val="0"/>
          <w:numId w:val="4"/>
        </w:numPr>
        <w:rPr>
          <w:b/>
          <w:sz w:val="22"/>
          <w:highlight w:val="yellow"/>
        </w:rPr>
      </w:pPr>
      <w:r w:rsidRPr="001A2C9E">
        <w:rPr>
          <w:b/>
          <w:sz w:val="22"/>
          <w:highlight w:val="yellow"/>
        </w:rPr>
        <w:t>Etapa de preservación de los datos:</w:t>
      </w:r>
    </w:p>
    <w:p w:rsidR="00456149" w:rsidRPr="001A2C9E" w:rsidRDefault="00456149" w:rsidP="00456149">
      <w:pPr>
        <w:pStyle w:val="Prrafodelista"/>
        <w:numPr>
          <w:ilvl w:val="1"/>
          <w:numId w:val="4"/>
        </w:numPr>
        <w:rPr>
          <w:sz w:val="22"/>
          <w:highlight w:val="yellow"/>
        </w:rPr>
      </w:pPr>
      <w:r w:rsidRPr="001A2C9E">
        <w:rPr>
          <w:b/>
          <w:sz w:val="22"/>
          <w:highlight w:val="yellow"/>
        </w:rPr>
        <w:t>Preservación</w:t>
      </w:r>
      <w:r w:rsidRPr="001A2C9E">
        <w:rPr>
          <w:sz w:val="22"/>
          <w:highlight w:val="yellow"/>
        </w:rPr>
        <w:t xml:space="preserve"> [4 días]: Se contempla la preservación tanto de los datos curados como del informe del proyecto. Dependencias con T2.2 y T3.1. del tipo FC.</w:t>
      </w:r>
    </w:p>
    <w:p w:rsidR="0040779F" w:rsidRPr="001A2C9E" w:rsidRDefault="0040779F" w:rsidP="0040779F">
      <w:pPr>
        <w:pStyle w:val="Prrafodelista"/>
        <w:numPr>
          <w:ilvl w:val="0"/>
          <w:numId w:val="4"/>
        </w:numPr>
        <w:rPr>
          <w:b/>
          <w:sz w:val="22"/>
          <w:highlight w:val="yellow"/>
        </w:rPr>
      </w:pPr>
      <w:r w:rsidRPr="001A2C9E">
        <w:rPr>
          <w:b/>
          <w:sz w:val="22"/>
          <w:highlight w:val="yellow"/>
        </w:rPr>
        <w:t xml:space="preserve">Etapa de </w:t>
      </w:r>
      <w:r w:rsidR="00456149" w:rsidRPr="001A2C9E">
        <w:rPr>
          <w:b/>
          <w:sz w:val="22"/>
          <w:highlight w:val="yellow"/>
        </w:rPr>
        <w:t>acceso a</w:t>
      </w:r>
      <w:r w:rsidRPr="001A2C9E">
        <w:rPr>
          <w:b/>
          <w:sz w:val="22"/>
          <w:highlight w:val="yellow"/>
        </w:rPr>
        <w:t xml:space="preserve"> los datos:</w:t>
      </w:r>
    </w:p>
    <w:p w:rsidR="00456149" w:rsidRPr="001A2C9E" w:rsidRDefault="00456149" w:rsidP="00456149">
      <w:pPr>
        <w:pStyle w:val="Prrafodelista"/>
        <w:numPr>
          <w:ilvl w:val="1"/>
          <w:numId w:val="4"/>
        </w:numPr>
        <w:rPr>
          <w:sz w:val="22"/>
          <w:highlight w:val="yellow"/>
        </w:rPr>
      </w:pPr>
      <w:r w:rsidRPr="001A2C9E">
        <w:rPr>
          <w:b/>
          <w:sz w:val="22"/>
          <w:highlight w:val="yellow"/>
        </w:rPr>
        <w:t xml:space="preserve">Subida a la plataforma X </w:t>
      </w:r>
      <w:r w:rsidRPr="001A2C9E">
        <w:rPr>
          <w:sz w:val="22"/>
          <w:highlight w:val="yellow"/>
        </w:rPr>
        <w:t xml:space="preserve">[1 día]: </w:t>
      </w:r>
    </w:p>
    <w:p w:rsidR="00456149" w:rsidRPr="001A2C9E" w:rsidRDefault="00456149" w:rsidP="00456149">
      <w:pPr>
        <w:pStyle w:val="Prrafodelista"/>
        <w:numPr>
          <w:ilvl w:val="0"/>
          <w:numId w:val="4"/>
        </w:numPr>
        <w:rPr>
          <w:b/>
          <w:sz w:val="22"/>
        </w:rPr>
      </w:pPr>
      <w:r w:rsidRPr="001A2C9E">
        <w:rPr>
          <w:b/>
          <w:sz w:val="22"/>
        </w:rPr>
        <w:t>Etapa de reutilización de los datos:</w:t>
      </w:r>
    </w:p>
    <w:p w:rsidR="00456149" w:rsidRPr="001A2C9E" w:rsidRDefault="00456149" w:rsidP="00456149">
      <w:pPr>
        <w:pStyle w:val="Prrafodelista"/>
        <w:numPr>
          <w:ilvl w:val="1"/>
          <w:numId w:val="4"/>
        </w:numPr>
        <w:rPr>
          <w:sz w:val="22"/>
        </w:rPr>
      </w:pPr>
      <w:r w:rsidRPr="001A2C9E">
        <w:rPr>
          <w:b/>
          <w:sz w:val="22"/>
        </w:rPr>
        <w:t>Proyecto 2019</w:t>
      </w:r>
      <w:r w:rsidRPr="001A2C9E">
        <w:rPr>
          <w:sz w:val="22"/>
        </w:rPr>
        <w:t xml:space="preserve"> [1 día]: </w:t>
      </w:r>
      <w:r w:rsidR="0089344E" w:rsidRPr="001A2C9E">
        <w:rPr>
          <w:sz w:val="22"/>
        </w:rPr>
        <w:t>Siendo el alcance del proyecto de dos años, se usarán los resultados del proyecto como inputs del siguiente.</w:t>
      </w:r>
    </w:p>
    <w:p w:rsidR="0089344E" w:rsidRPr="001A2C9E" w:rsidRDefault="0089344E" w:rsidP="0089344E">
      <w:pPr>
        <w:rPr>
          <w:b/>
          <w:sz w:val="22"/>
        </w:rPr>
      </w:pPr>
      <w:r w:rsidRPr="001A2C9E">
        <w:rPr>
          <w:b/>
          <w:sz w:val="22"/>
        </w:rPr>
        <w:t>PROYECTO CALIDAD DEL AIRE 2018:</w:t>
      </w:r>
    </w:p>
    <w:p w:rsidR="0089344E" w:rsidRPr="001A2C9E" w:rsidRDefault="0089344E" w:rsidP="0089344E">
      <w:pPr>
        <w:pStyle w:val="Prrafodelista"/>
        <w:numPr>
          <w:ilvl w:val="0"/>
          <w:numId w:val="5"/>
        </w:numPr>
        <w:rPr>
          <w:b/>
          <w:sz w:val="22"/>
        </w:rPr>
      </w:pPr>
      <w:r w:rsidRPr="001A2C9E">
        <w:rPr>
          <w:b/>
          <w:sz w:val="22"/>
        </w:rPr>
        <w:t>Etapa de creación de los datos:</w:t>
      </w:r>
    </w:p>
    <w:p w:rsidR="006C266E" w:rsidRPr="006C266E" w:rsidRDefault="0089344E" w:rsidP="0089344E">
      <w:pPr>
        <w:pStyle w:val="Prrafodelista"/>
        <w:numPr>
          <w:ilvl w:val="1"/>
          <w:numId w:val="5"/>
        </w:numPr>
        <w:rPr>
          <w:sz w:val="22"/>
          <w:highlight w:val="yellow"/>
        </w:rPr>
      </w:pPr>
      <w:r w:rsidRPr="006C266E">
        <w:rPr>
          <w:b/>
          <w:sz w:val="22"/>
          <w:highlight w:val="yellow"/>
        </w:rPr>
        <w:t>Revisión del</w:t>
      </w:r>
      <w:r w:rsidRPr="006C266E">
        <w:rPr>
          <w:b/>
          <w:sz w:val="22"/>
          <w:highlight w:val="yellow"/>
        </w:rPr>
        <w:t xml:space="preserve"> proyecto</w:t>
      </w:r>
      <w:r w:rsidRPr="006C266E">
        <w:rPr>
          <w:sz w:val="22"/>
          <w:highlight w:val="yellow"/>
        </w:rPr>
        <w:t xml:space="preserve"> [</w:t>
      </w:r>
      <w:r w:rsidRPr="006C266E">
        <w:rPr>
          <w:sz w:val="22"/>
          <w:highlight w:val="yellow"/>
        </w:rPr>
        <w:t>4</w:t>
      </w:r>
      <w:r w:rsidRPr="006C266E">
        <w:rPr>
          <w:sz w:val="22"/>
          <w:highlight w:val="yellow"/>
        </w:rPr>
        <w:t xml:space="preserve"> días]: </w:t>
      </w:r>
      <w:r w:rsidR="006C266E" w:rsidRPr="006C266E">
        <w:rPr>
          <w:sz w:val="22"/>
          <w:highlight w:val="yellow"/>
        </w:rPr>
        <w:t>Se revisa el proyecto (con alcance de 2 años)</w:t>
      </w:r>
    </w:p>
    <w:p w:rsidR="0089344E" w:rsidRPr="006C266E" w:rsidRDefault="0089344E" w:rsidP="0089344E">
      <w:pPr>
        <w:pStyle w:val="Prrafodelista"/>
        <w:numPr>
          <w:ilvl w:val="1"/>
          <w:numId w:val="5"/>
        </w:numPr>
        <w:rPr>
          <w:sz w:val="22"/>
        </w:rPr>
      </w:pPr>
      <w:r w:rsidRPr="006C266E">
        <w:rPr>
          <w:b/>
          <w:sz w:val="22"/>
        </w:rPr>
        <w:t xml:space="preserve">Data Management Plan (DMP) </w:t>
      </w:r>
      <w:r w:rsidRPr="006C266E">
        <w:rPr>
          <w:sz w:val="22"/>
        </w:rPr>
        <w:t>[</w:t>
      </w:r>
      <w:r w:rsidRPr="006C266E">
        <w:rPr>
          <w:sz w:val="22"/>
        </w:rPr>
        <w:t>5</w:t>
      </w:r>
      <w:r w:rsidRPr="006C266E">
        <w:rPr>
          <w:sz w:val="22"/>
        </w:rPr>
        <w:t xml:space="preserve"> días]: </w:t>
      </w:r>
      <w:r w:rsidR="006C266E" w:rsidRPr="006C266E">
        <w:rPr>
          <w:b/>
          <w:sz w:val="22"/>
        </w:rPr>
        <w:t>[Idéntica a Proyecto – 2018</w:t>
      </w:r>
      <w:r w:rsidR="006C266E" w:rsidRPr="006C266E">
        <w:rPr>
          <w:b/>
          <w:sz w:val="22"/>
        </w:rPr>
        <w:t xml:space="preserve">. Reducción de la duración debido al </w:t>
      </w:r>
      <w:r w:rsidR="006C266E" w:rsidRPr="006C266E">
        <w:rPr>
          <w:b/>
          <w:i/>
          <w:sz w:val="22"/>
        </w:rPr>
        <w:t>know-how</w:t>
      </w:r>
      <w:r w:rsidR="006C266E" w:rsidRPr="006C266E">
        <w:rPr>
          <w:b/>
          <w:sz w:val="22"/>
        </w:rPr>
        <w:t>]</w:t>
      </w:r>
    </w:p>
    <w:p w:rsidR="0089344E" w:rsidRPr="006C266E" w:rsidRDefault="0089344E" w:rsidP="006C266E">
      <w:pPr>
        <w:pStyle w:val="Prrafodelista"/>
        <w:numPr>
          <w:ilvl w:val="1"/>
          <w:numId w:val="5"/>
        </w:numPr>
        <w:rPr>
          <w:sz w:val="22"/>
        </w:rPr>
      </w:pPr>
      <w:r w:rsidRPr="001A2C9E">
        <w:rPr>
          <w:b/>
          <w:sz w:val="22"/>
        </w:rPr>
        <w:t>Definición de los metadatos</w:t>
      </w:r>
      <w:r w:rsidRPr="001A2C9E">
        <w:rPr>
          <w:sz w:val="22"/>
        </w:rPr>
        <w:t xml:space="preserve"> [</w:t>
      </w:r>
      <w:r w:rsidRPr="001A2C9E">
        <w:rPr>
          <w:sz w:val="22"/>
        </w:rPr>
        <w:t>2</w:t>
      </w:r>
      <w:r w:rsidRPr="001A2C9E">
        <w:rPr>
          <w:sz w:val="22"/>
        </w:rPr>
        <w:t xml:space="preserve"> días]: </w:t>
      </w:r>
      <w:r w:rsidR="006C266E">
        <w:rPr>
          <w:b/>
          <w:sz w:val="22"/>
        </w:rPr>
        <w:t xml:space="preserve">[Idéntica a Proyecto – 2018. Reducción de la duración debido al </w:t>
      </w:r>
      <w:r w:rsidR="006C266E" w:rsidRPr="006C266E">
        <w:rPr>
          <w:b/>
          <w:i/>
          <w:sz w:val="22"/>
        </w:rPr>
        <w:t>know-how</w:t>
      </w:r>
      <w:r w:rsidR="006C266E">
        <w:rPr>
          <w:b/>
          <w:sz w:val="22"/>
        </w:rPr>
        <w:t>]</w:t>
      </w:r>
    </w:p>
    <w:p w:rsidR="0089344E" w:rsidRPr="006C266E" w:rsidRDefault="0089344E" w:rsidP="006C266E">
      <w:pPr>
        <w:pStyle w:val="Prrafodelista"/>
        <w:numPr>
          <w:ilvl w:val="1"/>
          <w:numId w:val="5"/>
        </w:numPr>
        <w:rPr>
          <w:sz w:val="22"/>
        </w:rPr>
      </w:pPr>
      <w:r w:rsidRPr="001A2C9E">
        <w:rPr>
          <w:b/>
          <w:sz w:val="22"/>
        </w:rPr>
        <w:t xml:space="preserve">Diagrama de Gantt </w:t>
      </w:r>
      <w:r w:rsidRPr="001A2C9E">
        <w:rPr>
          <w:sz w:val="22"/>
        </w:rPr>
        <w:t>[</w:t>
      </w:r>
      <w:r w:rsidRPr="001A2C9E">
        <w:rPr>
          <w:sz w:val="22"/>
        </w:rPr>
        <w:t>2</w:t>
      </w:r>
      <w:r w:rsidRPr="001A2C9E">
        <w:rPr>
          <w:sz w:val="22"/>
        </w:rPr>
        <w:t xml:space="preserve"> días]: </w:t>
      </w:r>
      <w:r w:rsidR="006C266E">
        <w:rPr>
          <w:b/>
          <w:sz w:val="22"/>
        </w:rPr>
        <w:t xml:space="preserve">[Idéntica a Proyecto – 2018. Reducción de la duración debido al </w:t>
      </w:r>
      <w:r w:rsidR="006C266E" w:rsidRPr="006C266E">
        <w:rPr>
          <w:b/>
          <w:i/>
          <w:sz w:val="22"/>
        </w:rPr>
        <w:t>know-how</w:t>
      </w:r>
      <w:r w:rsidR="006C266E">
        <w:rPr>
          <w:b/>
          <w:sz w:val="22"/>
        </w:rPr>
        <w:t>]</w:t>
      </w:r>
    </w:p>
    <w:p w:rsidR="0089344E" w:rsidRPr="006C266E" w:rsidRDefault="0089344E" w:rsidP="006C266E">
      <w:pPr>
        <w:pStyle w:val="Prrafodelista"/>
        <w:numPr>
          <w:ilvl w:val="1"/>
          <w:numId w:val="5"/>
        </w:numPr>
        <w:rPr>
          <w:sz w:val="22"/>
        </w:rPr>
      </w:pPr>
      <w:r w:rsidRPr="001A2C9E">
        <w:rPr>
          <w:b/>
          <w:sz w:val="22"/>
        </w:rPr>
        <w:t>Plan de preservación</w:t>
      </w:r>
      <w:r w:rsidRPr="001A2C9E">
        <w:rPr>
          <w:sz w:val="22"/>
        </w:rPr>
        <w:t xml:space="preserve"> [</w:t>
      </w:r>
      <w:r w:rsidRPr="001A2C9E">
        <w:rPr>
          <w:sz w:val="22"/>
        </w:rPr>
        <w:t>2</w:t>
      </w:r>
      <w:r w:rsidRPr="001A2C9E">
        <w:rPr>
          <w:sz w:val="22"/>
        </w:rPr>
        <w:t xml:space="preserve"> días]: </w:t>
      </w:r>
      <w:r w:rsidR="006C266E">
        <w:rPr>
          <w:b/>
          <w:sz w:val="22"/>
        </w:rPr>
        <w:t xml:space="preserve">[Idéntica a Proyecto – 2018. Reducción de la duración debido al </w:t>
      </w:r>
      <w:r w:rsidR="006C266E" w:rsidRPr="006C266E">
        <w:rPr>
          <w:b/>
          <w:i/>
          <w:sz w:val="22"/>
        </w:rPr>
        <w:t>know-how</w:t>
      </w:r>
      <w:r w:rsidR="006C266E">
        <w:rPr>
          <w:b/>
          <w:sz w:val="22"/>
        </w:rPr>
        <w:t>]</w:t>
      </w:r>
    </w:p>
    <w:p w:rsidR="0089344E" w:rsidRPr="001A2C9E" w:rsidRDefault="0089344E" w:rsidP="0089344E">
      <w:pPr>
        <w:pStyle w:val="Prrafodelista"/>
        <w:numPr>
          <w:ilvl w:val="1"/>
          <w:numId w:val="5"/>
        </w:numPr>
        <w:rPr>
          <w:sz w:val="22"/>
        </w:rPr>
      </w:pPr>
      <w:r w:rsidRPr="001A2C9E">
        <w:rPr>
          <w:b/>
          <w:sz w:val="22"/>
        </w:rPr>
        <w:lastRenderedPageBreak/>
        <w:t xml:space="preserve">Revisión y </w:t>
      </w:r>
      <w:r w:rsidR="006C266E" w:rsidRPr="001A2C9E">
        <w:rPr>
          <w:b/>
          <w:sz w:val="22"/>
        </w:rPr>
        <w:t>mantenimiento</w:t>
      </w:r>
      <w:r w:rsidRPr="001A2C9E">
        <w:rPr>
          <w:b/>
          <w:sz w:val="22"/>
        </w:rPr>
        <w:t xml:space="preserve"> de los sensores</w:t>
      </w:r>
      <w:r w:rsidRPr="001A2C9E">
        <w:rPr>
          <w:sz w:val="22"/>
        </w:rPr>
        <w:t xml:space="preserve"> [60 días]: </w:t>
      </w:r>
      <w:r w:rsidR="006C266E">
        <w:rPr>
          <w:sz w:val="22"/>
        </w:rPr>
        <w:t>Se realiza una revisión del estado de los sensores y su mantenimiento.</w:t>
      </w:r>
    </w:p>
    <w:p w:rsidR="0089344E" w:rsidRPr="001A2C9E" w:rsidRDefault="0089344E" w:rsidP="0089344E">
      <w:pPr>
        <w:pStyle w:val="Prrafodelista"/>
        <w:numPr>
          <w:ilvl w:val="1"/>
          <w:numId w:val="5"/>
        </w:numPr>
        <w:rPr>
          <w:sz w:val="22"/>
        </w:rPr>
      </w:pPr>
      <w:r w:rsidRPr="001A2C9E">
        <w:rPr>
          <w:b/>
          <w:sz w:val="22"/>
        </w:rPr>
        <w:t>Revisión del DMP</w:t>
      </w:r>
      <w:r w:rsidRPr="001A2C9E">
        <w:rPr>
          <w:sz w:val="22"/>
        </w:rPr>
        <w:t xml:space="preserve"> [4 días]: </w:t>
      </w:r>
      <w:r w:rsidR="006C266E">
        <w:rPr>
          <w:b/>
          <w:sz w:val="22"/>
        </w:rPr>
        <w:t>[Idéntica a Proyecto – 2018]</w:t>
      </w:r>
    </w:p>
    <w:p w:rsidR="0089344E" w:rsidRDefault="0089344E" w:rsidP="0089344E">
      <w:pPr>
        <w:pStyle w:val="Prrafodelista"/>
        <w:numPr>
          <w:ilvl w:val="0"/>
          <w:numId w:val="5"/>
        </w:numPr>
        <w:rPr>
          <w:b/>
          <w:sz w:val="22"/>
        </w:rPr>
      </w:pPr>
      <w:r w:rsidRPr="001A2C9E">
        <w:rPr>
          <w:b/>
          <w:sz w:val="22"/>
        </w:rPr>
        <w:t>Etapa de procesado de datos:</w:t>
      </w:r>
      <w:r w:rsidR="001A2C9E">
        <w:rPr>
          <w:b/>
          <w:sz w:val="22"/>
        </w:rPr>
        <w:t xml:space="preserve"> [Idéntica a Proyecto – 2018]</w:t>
      </w:r>
    </w:p>
    <w:p w:rsidR="006C266E" w:rsidRPr="006C266E" w:rsidRDefault="006C266E" w:rsidP="006C266E">
      <w:pPr>
        <w:pStyle w:val="Prrafodelista"/>
        <w:numPr>
          <w:ilvl w:val="1"/>
          <w:numId w:val="5"/>
        </w:numPr>
        <w:rPr>
          <w:sz w:val="22"/>
        </w:rPr>
      </w:pPr>
      <w:r w:rsidRPr="006C266E">
        <w:rPr>
          <w:b/>
          <w:sz w:val="22"/>
        </w:rPr>
        <w:t>Recolección de los datos</w:t>
      </w:r>
      <w:r w:rsidRPr="006C266E">
        <w:rPr>
          <w:sz w:val="22"/>
        </w:rPr>
        <w:t xml:space="preserve"> [365 días]: </w:t>
      </w:r>
      <w:r>
        <w:rPr>
          <w:b/>
          <w:sz w:val="22"/>
        </w:rPr>
        <w:t>[Idéntica a Proyecto – 2018]</w:t>
      </w:r>
    </w:p>
    <w:p w:rsidR="006C266E" w:rsidRPr="006C266E" w:rsidRDefault="006C266E" w:rsidP="006C266E">
      <w:pPr>
        <w:pStyle w:val="Prrafodelista"/>
        <w:numPr>
          <w:ilvl w:val="1"/>
          <w:numId w:val="5"/>
        </w:numPr>
        <w:rPr>
          <w:sz w:val="22"/>
        </w:rPr>
      </w:pPr>
      <w:r w:rsidRPr="006C266E">
        <w:rPr>
          <w:b/>
          <w:sz w:val="22"/>
        </w:rPr>
        <w:t>Curación de los datos</w:t>
      </w:r>
      <w:r w:rsidRPr="006C266E">
        <w:rPr>
          <w:sz w:val="22"/>
        </w:rPr>
        <w:t xml:space="preserve"> [365 días]: </w:t>
      </w:r>
      <w:r>
        <w:rPr>
          <w:b/>
          <w:sz w:val="22"/>
        </w:rPr>
        <w:t>[Idéntica a Proyecto – 2018]</w:t>
      </w:r>
    </w:p>
    <w:p w:rsidR="0089344E" w:rsidRPr="001A2C9E" w:rsidRDefault="0089344E" w:rsidP="0089344E">
      <w:pPr>
        <w:pStyle w:val="Prrafodelista"/>
        <w:numPr>
          <w:ilvl w:val="0"/>
          <w:numId w:val="5"/>
        </w:numPr>
        <w:rPr>
          <w:b/>
          <w:sz w:val="22"/>
        </w:rPr>
      </w:pPr>
      <w:r w:rsidRPr="001A2C9E">
        <w:rPr>
          <w:b/>
          <w:sz w:val="22"/>
        </w:rPr>
        <w:t>Etapa de análisis de los datos:</w:t>
      </w:r>
    </w:p>
    <w:p w:rsidR="0089344E" w:rsidRPr="001A2C9E" w:rsidRDefault="0089344E" w:rsidP="0089344E">
      <w:pPr>
        <w:pStyle w:val="Prrafodelista"/>
        <w:numPr>
          <w:ilvl w:val="1"/>
          <w:numId w:val="5"/>
        </w:numPr>
        <w:rPr>
          <w:sz w:val="22"/>
        </w:rPr>
      </w:pPr>
      <w:r w:rsidRPr="001A2C9E">
        <w:rPr>
          <w:b/>
          <w:sz w:val="22"/>
        </w:rPr>
        <w:t>Análisis y conclusiones</w:t>
      </w:r>
      <w:r w:rsidRPr="001A2C9E">
        <w:rPr>
          <w:sz w:val="22"/>
        </w:rPr>
        <w:t xml:space="preserve"> [10 días]: </w:t>
      </w:r>
      <w:r w:rsidR="006C266E">
        <w:rPr>
          <w:sz w:val="22"/>
        </w:rPr>
        <w:t xml:space="preserve">Se realiza análisis conjunto de los datos de 2018 y los obtenidos en 2019. </w:t>
      </w:r>
      <w:r w:rsidRPr="001A2C9E">
        <w:rPr>
          <w:sz w:val="22"/>
        </w:rPr>
        <w:t>Dependencia con T2.2 del tipo FC</w:t>
      </w:r>
      <w:r w:rsidR="006C266E">
        <w:rPr>
          <w:sz w:val="22"/>
        </w:rPr>
        <w:t xml:space="preserve"> (de ambos proyectos)</w:t>
      </w:r>
      <w:r w:rsidRPr="001A2C9E">
        <w:rPr>
          <w:sz w:val="22"/>
        </w:rPr>
        <w:t>.</w:t>
      </w:r>
    </w:p>
    <w:p w:rsidR="006C266E" w:rsidRPr="00614ECE" w:rsidRDefault="0089344E" w:rsidP="00614ECE">
      <w:pPr>
        <w:pStyle w:val="Prrafodelista"/>
        <w:numPr>
          <w:ilvl w:val="1"/>
          <w:numId w:val="5"/>
        </w:numPr>
        <w:rPr>
          <w:b/>
          <w:sz w:val="22"/>
        </w:rPr>
      </w:pPr>
      <w:r w:rsidRPr="006C266E">
        <w:rPr>
          <w:b/>
          <w:sz w:val="22"/>
        </w:rPr>
        <w:t xml:space="preserve">Presentación del informe 2018 </w:t>
      </w:r>
      <w:r w:rsidRPr="006C266E">
        <w:rPr>
          <w:sz w:val="22"/>
        </w:rPr>
        <w:t>[1 día]:</w:t>
      </w:r>
      <w:r w:rsidR="006C266E" w:rsidRPr="006C266E">
        <w:rPr>
          <w:b/>
          <w:sz w:val="22"/>
        </w:rPr>
        <w:t xml:space="preserve"> </w:t>
      </w:r>
      <w:r w:rsidR="006C266E">
        <w:rPr>
          <w:b/>
          <w:sz w:val="22"/>
        </w:rPr>
        <w:t>[Idéntica a Proyecto – 2018]</w:t>
      </w:r>
      <w:bookmarkStart w:id="0" w:name="_GoBack"/>
      <w:bookmarkEnd w:id="0"/>
    </w:p>
    <w:p w:rsidR="006C266E" w:rsidRPr="00614ECE" w:rsidRDefault="0089344E" w:rsidP="001A2C9E">
      <w:pPr>
        <w:pStyle w:val="Prrafodelista"/>
        <w:numPr>
          <w:ilvl w:val="0"/>
          <w:numId w:val="5"/>
        </w:numPr>
        <w:rPr>
          <w:b/>
          <w:sz w:val="22"/>
        </w:rPr>
      </w:pPr>
      <w:r w:rsidRPr="00614ECE">
        <w:rPr>
          <w:b/>
          <w:sz w:val="22"/>
        </w:rPr>
        <w:t>Etapa de preservación de los datos:</w:t>
      </w:r>
      <w:r w:rsidR="001A2C9E" w:rsidRPr="00614ECE">
        <w:rPr>
          <w:b/>
          <w:sz w:val="22"/>
        </w:rPr>
        <w:t xml:space="preserve"> </w:t>
      </w:r>
    </w:p>
    <w:p w:rsidR="006C266E" w:rsidRPr="00614ECE" w:rsidRDefault="00614ECE" w:rsidP="00614ECE">
      <w:pPr>
        <w:pStyle w:val="Prrafodelista"/>
        <w:numPr>
          <w:ilvl w:val="1"/>
          <w:numId w:val="5"/>
        </w:numPr>
        <w:rPr>
          <w:sz w:val="22"/>
        </w:rPr>
      </w:pPr>
      <w:r w:rsidRPr="00614ECE">
        <w:rPr>
          <w:b/>
          <w:sz w:val="22"/>
        </w:rPr>
        <w:t>Preservación</w:t>
      </w:r>
      <w:r w:rsidRPr="00614ECE">
        <w:rPr>
          <w:sz w:val="22"/>
        </w:rPr>
        <w:t xml:space="preserve"> [4 días]: </w:t>
      </w:r>
      <w:r w:rsidRPr="00614ECE">
        <w:rPr>
          <w:b/>
          <w:sz w:val="22"/>
        </w:rPr>
        <w:t>[Idéntica a Proyecto – 2018]</w:t>
      </w:r>
    </w:p>
    <w:p w:rsidR="0089344E" w:rsidRPr="00614ECE" w:rsidRDefault="0089344E" w:rsidP="001A2C9E">
      <w:pPr>
        <w:pStyle w:val="Prrafodelista"/>
        <w:numPr>
          <w:ilvl w:val="0"/>
          <w:numId w:val="5"/>
        </w:numPr>
        <w:rPr>
          <w:b/>
          <w:sz w:val="22"/>
        </w:rPr>
      </w:pPr>
      <w:r w:rsidRPr="00614ECE">
        <w:rPr>
          <w:b/>
          <w:sz w:val="22"/>
        </w:rPr>
        <w:t>Etapa de acceso a los datos:</w:t>
      </w:r>
      <w:r w:rsidR="001A2C9E" w:rsidRPr="00614ECE">
        <w:rPr>
          <w:b/>
          <w:sz w:val="22"/>
        </w:rPr>
        <w:t xml:space="preserve"> </w:t>
      </w:r>
    </w:p>
    <w:p w:rsidR="006C266E" w:rsidRPr="00614ECE" w:rsidRDefault="00614ECE" w:rsidP="00614ECE">
      <w:pPr>
        <w:pStyle w:val="Prrafodelista"/>
        <w:numPr>
          <w:ilvl w:val="1"/>
          <w:numId w:val="5"/>
        </w:numPr>
        <w:rPr>
          <w:sz w:val="22"/>
        </w:rPr>
      </w:pPr>
      <w:r w:rsidRPr="00614ECE">
        <w:rPr>
          <w:b/>
          <w:sz w:val="22"/>
        </w:rPr>
        <w:t xml:space="preserve">Subida a la plataforma X </w:t>
      </w:r>
      <w:r w:rsidRPr="00614ECE">
        <w:rPr>
          <w:sz w:val="22"/>
        </w:rPr>
        <w:t xml:space="preserve">[1 día]: </w:t>
      </w:r>
      <w:r w:rsidRPr="00614ECE">
        <w:rPr>
          <w:b/>
          <w:sz w:val="22"/>
        </w:rPr>
        <w:t>[Idéntica a Proyecto – 2018]</w:t>
      </w:r>
    </w:p>
    <w:p w:rsidR="001A2C9E" w:rsidRPr="001A2C9E" w:rsidRDefault="0089344E" w:rsidP="001A2C9E">
      <w:pPr>
        <w:pStyle w:val="Prrafodelista"/>
        <w:numPr>
          <w:ilvl w:val="0"/>
          <w:numId w:val="5"/>
        </w:numPr>
        <w:rPr>
          <w:b/>
          <w:sz w:val="22"/>
        </w:rPr>
      </w:pPr>
      <w:r w:rsidRPr="001A2C9E">
        <w:rPr>
          <w:b/>
          <w:sz w:val="22"/>
        </w:rPr>
        <w:t>Etapa de reutilización de los datos:</w:t>
      </w:r>
    </w:p>
    <w:p w:rsidR="0089344E" w:rsidRPr="001A2C9E" w:rsidRDefault="0089344E" w:rsidP="001A2C9E">
      <w:pPr>
        <w:rPr>
          <w:b/>
          <w:sz w:val="22"/>
        </w:rPr>
      </w:pPr>
    </w:p>
    <w:p w:rsidR="0089344E" w:rsidRPr="001A2C9E" w:rsidRDefault="0089344E" w:rsidP="0089344E">
      <w:pPr>
        <w:rPr>
          <w:b/>
          <w:sz w:val="22"/>
        </w:rPr>
      </w:pPr>
    </w:p>
    <w:p w:rsidR="00BA59A9" w:rsidRPr="00206E18" w:rsidRDefault="00BA59A9" w:rsidP="0089344E"/>
    <w:p w:rsidR="00163BE4" w:rsidRDefault="00163BE4" w:rsidP="00163BE4">
      <w:pPr>
        <w:jc w:val="center"/>
      </w:pPr>
    </w:p>
    <w:p w:rsidR="00163BE4" w:rsidRDefault="00163BE4" w:rsidP="00163BE4">
      <w:pPr>
        <w:jc w:val="center"/>
      </w:pPr>
    </w:p>
    <w:p w:rsidR="00206E18" w:rsidRDefault="00206E18">
      <w:r>
        <w:br w:type="page"/>
      </w:r>
    </w:p>
    <w:p w:rsidR="00206E18" w:rsidRDefault="00206E18" w:rsidP="00206E18">
      <w:pPr>
        <w:sectPr w:rsidR="00206E18" w:rsidSect="00206E1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63BE4" w:rsidRDefault="00163BE4" w:rsidP="00206E18"/>
    <w:p w:rsidR="008F25D2" w:rsidRDefault="00206E18" w:rsidP="00206E18">
      <w:pPr>
        <w:pStyle w:val="Ttulo1"/>
      </w:pPr>
      <w:r>
        <w:t>Diagrama de Gantt – Proyecto 2018</w:t>
      </w:r>
    </w:p>
    <w:p w:rsidR="008F25D2" w:rsidRDefault="008F25D2" w:rsidP="00163BE4">
      <w:pPr>
        <w:jc w:val="center"/>
      </w:pPr>
    </w:p>
    <w:p w:rsidR="008F25D2" w:rsidRDefault="008F25D2" w:rsidP="00163BE4">
      <w:pPr>
        <w:jc w:val="center"/>
      </w:pPr>
    </w:p>
    <w:p w:rsidR="008F25D2" w:rsidRDefault="008F25D2" w:rsidP="00163BE4">
      <w:pPr>
        <w:jc w:val="center"/>
      </w:pPr>
    </w:p>
    <w:p w:rsidR="008F25D2" w:rsidRDefault="008F25D2" w:rsidP="00163BE4">
      <w:pPr>
        <w:jc w:val="center"/>
      </w:pPr>
    </w:p>
    <w:p w:rsidR="00925F32" w:rsidRDefault="00163BE4" w:rsidP="00163BE4">
      <w:pPr>
        <w:jc w:val="center"/>
      </w:pPr>
      <w:r>
        <w:rPr>
          <w:noProof/>
        </w:rPr>
        <w:drawing>
          <wp:inline distT="0" distB="0" distL="0" distR="0">
            <wp:extent cx="9777730" cy="3298190"/>
            <wp:effectExtent l="0" t="0" r="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0FDA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18" w:rsidRDefault="00206E18">
      <w:pPr>
        <w:rPr>
          <w:noProof/>
        </w:rPr>
      </w:pPr>
      <w:r>
        <w:rPr>
          <w:noProof/>
        </w:rPr>
        <w:br w:type="page"/>
      </w:r>
    </w:p>
    <w:p w:rsidR="008F25D2" w:rsidRDefault="00206E18" w:rsidP="00206E18">
      <w:pPr>
        <w:pStyle w:val="Ttulo1"/>
      </w:pPr>
      <w:r>
        <w:lastRenderedPageBreak/>
        <w:t>Diagrama de Gantt – Proyecto 2019</w:t>
      </w:r>
    </w:p>
    <w:p w:rsidR="00206E18" w:rsidRDefault="00206E18" w:rsidP="00163BE4">
      <w:pPr>
        <w:jc w:val="center"/>
      </w:pPr>
    </w:p>
    <w:p w:rsidR="00206E18" w:rsidRDefault="00206E18" w:rsidP="00163BE4">
      <w:pPr>
        <w:jc w:val="center"/>
      </w:pPr>
      <w:r>
        <w:rPr>
          <w:noProof/>
        </w:rPr>
        <w:drawing>
          <wp:inline distT="0" distB="0" distL="0" distR="0" wp14:anchorId="5886637F" wp14:editId="36A3ECD5">
            <wp:extent cx="9777730" cy="3930650"/>
            <wp:effectExtent l="0" t="0" r="0" b="0"/>
            <wp:docPr id="4" name="Imagen 4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07A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E18" w:rsidSect="00206E1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48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317890"/>
    <w:multiLevelType w:val="hybridMultilevel"/>
    <w:tmpl w:val="01822DA8"/>
    <w:lvl w:ilvl="0" w:tplc="264822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362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63211F"/>
    <w:multiLevelType w:val="hybridMultilevel"/>
    <w:tmpl w:val="43D81AF2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26482294">
      <w:start w:val="1"/>
      <w:numFmt w:val="decimal"/>
      <w:lvlText w:val="1.%2."/>
      <w:lvlJc w:val="left"/>
      <w:pPr>
        <w:ind w:left="2145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F2E19EA"/>
    <w:multiLevelType w:val="hybridMultilevel"/>
    <w:tmpl w:val="DBB8B5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E4"/>
    <w:rsid w:val="00163BE4"/>
    <w:rsid w:val="001A2C9E"/>
    <w:rsid w:val="00206E18"/>
    <w:rsid w:val="0032184A"/>
    <w:rsid w:val="0040779F"/>
    <w:rsid w:val="00456149"/>
    <w:rsid w:val="004E0A55"/>
    <w:rsid w:val="00614ECE"/>
    <w:rsid w:val="006C266E"/>
    <w:rsid w:val="0089344E"/>
    <w:rsid w:val="008F25D2"/>
    <w:rsid w:val="00925F32"/>
    <w:rsid w:val="00B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3AA79"/>
  <w15:chartTrackingRefBased/>
  <w15:docId w15:val="{01D5C096-A92D-4DD2-9A11-940F794B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E18"/>
  </w:style>
  <w:style w:type="paragraph" w:styleId="Ttulo1">
    <w:name w:val="heading 1"/>
    <w:basedOn w:val="Normal"/>
    <w:next w:val="Normal"/>
    <w:link w:val="Ttulo1Car"/>
    <w:uiPriority w:val="9"/>
    <w:qFormat/>
    <w:rsid w:val="00206E1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E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E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E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E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E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E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E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E1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E18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E1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E1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E1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E1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E1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06E1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06E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E1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E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06E1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06E18"/>
    <w:rPr>
      <w:b/>
      <w:bCs/>
    </w:rPr>
  </w:style>
  <w:style w:type="character" w:styleId="nfasis">
    <w:name w:val="Emphasis"/>
    <w:basedOn w:val="Fuentedeprrafopredeter"/>
    <w:uiPriority w:val="20"/>
    <w:qFormat/>
    <w:rsid w:val="00206E18"/>
    <w:rPr>
      <w:i/>
      <w:iCs/>
    </w:rPr>
  </w:style>
  <w:style w:type="paragraph" w:styleId="Sinespaciado">
    <w:name w:val="No Spacing"/>
    <w:uiPriority w:val="1"/>
    <w:qFormat/>
    <w:rsid w:val="00206E1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6E1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E1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E1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E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06E1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06E1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06E1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06E1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06E1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06E18"/>
    <w:pPr>
      <w:outlineLvl w:val="9"/>
    </w:pPr>
  </w:style>
  <w:style w:type="paragraph" w:styleId="Prrafodelista">
    <w:name w:val="List Paragraph"/>
    <w:basedOn w:val="Normal"/>
    <w:uiPriority w:val="34"/>
    <w:qFormat/>
    <w:rsid w:val="00BA5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19D82-8514-43B5-9BF8-9F187299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Pascal</dc:creator>
  <cp:keywords/>
  <dc:description/>
  <cp:lastModifiedBy>Razvan Pascal</cp:lastModifiedBy>
  <cp:revision>3</cp:revision>
  <dcterms:created xsi:type="dcterms:W3CDTF">2019-01-14T07:34:00Z</dcterms:created>
  <dcterms:modified xsi:type="dcterms:W3CDTF">2019-01-14T09:20:00Z</dcterms:modified>
</cp:coreProperties>
</file>