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210" w:tblpY="2242"/>
        <w:tblW w:w="16174" w:type="dxa"/>
        <w:tblLook w:val="0000" w:firstRow="0" w:lastRow="0" w:firstColumn="0" w:lastColumn="0" w:noHBand="0" w:noVBand="0"/>
      </w:tblPr>
      <w:tblGrid>
        <w:gridCol w:w="9606"/>
        <w:gridCol w:w="1636"/>
        <w:gridCol w:w="4932"/>
      </w:tblGrid>
      <w:tr w:rsidR="00A10764" w:rsidTr="007B6549">
        <w:trPr>
          <w:trHeight w:val="242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0764" w:rsidRPr="00A10764" w:rsidRDefault="00A10764" w:rsidP="007B6549">
            <w:pPr>
              <w:ind w:right="-2516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 w:rsidRPr="00A10764">
              <w:rPr>
                <w:rFonts w:ascii="Arial" w:hAnsi="Arial" w:cs="Arial"/>
                <w:b/>
                <w:bCs/>
                <w:sz w:val="22"/>
                <w:szCs w:val="22"/>
              </w:rPr>
              <w:t>Name of Bank Worker</w:t>
            </w:r>
          </w:p>
          <w:p w:rsidR="00A10764" w:rsidRPr="00A10764" w:rsidRDefault="00A10764" w:rsidP="007B6549">
            <w:pPr>
              <w:ind w:right="-2516"/>
              <w:rPr>
                <w:rFonts w:ascii="Arial" w:hAnsi="Arial" w:cs="Arial"/>
                <w:b/>
                <w:bCs/>
              </w:rPr>
            </w:pPr>
            <w:r w:rsidRPr="00A10764">
              <w:rPr>
                <w:rFonts w:ascii="Arial" w:hAnsi="Arial" w:cs="Arial"/>
                <w:b/>
                <w:bCs/>
                <w:sz w:val="22"/>
                <w:szCs w:val="22"/>
              </w:rPr>
              <w:t>__________________________________________</w:t>
            </w:r>
          </w:p>
          <w:p w:rsidR="00A10764" w:rsidRPr="00A10764" w:rsidRDefault="00A10764" w:rsidP="007B6549">
            <w:pPr>
              <w:rPr>
                <w:rFonts w:ascii="Arial" w:hAnsi="Arial" w:cs="Arial"/>
                <w:b/>
                <w:bCs/>
              </w:rPr>
            </w:pPr>
            <w:r w:rsidRPr="00A10764">
              <w:rPr>
                <w:rFonts w:ascii="Arial" w:hAnsi="Arial" w:cs="Arial"/>
                <w:b/>
                <w:bCs/>
                <w:sz w:val="22"/>
                <w:szCs w:val="22"/>
              </w:rPr>
              <w:t>Ward/Dept where worked</w:t>
            </w:r>
          </w:p>
          <w:p w:rsidR="00A10764" w:rsidRPr="00A10764" w:rsidRDefault="00A10764" w:rsidP="007B6549">
            <w:pPr>
              <w:rPr>
                <w:rFonts w:ascii="Arial" w:hAnsi="Arial" w:cs="Arial"/>
                <w:b/>
                <w:bCs/>
              </w:rPr>
            </w:pPr>
            <w:r w:rsidRPr="00A10764">
              <w:rPr>
                <w:rFonts w:ascii="Arial" w:hAnsi="Arial" w:cs="Arial"/>
                <w:b/>
                <w:bCs/>
                <w:sz w:val="22"/>
                <w:szCs w:val="22"/>
              </w:rPr>
              <w:t>__________________________________________</w:t>
            </w:r>
          </w:p>
          <w:p w:rsidR="00A10764" w:rsidRDefault="00A10764" w:rsidP="007B654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0764" w:rsidRDefault="00A10764" w:rsidP="007B65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0764" w:rsidRDefault="00A10764" w:rsidP="007B65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0764" w:rsidTr="007B6549">
        <w:trPr>
          <w:trHeight w:val="257"/>
        </w:trPr>
        <w:tc>
          <w:tcPr>
            <w:tcW w:w="161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0764" w:rsidRDefault="00A10764" w:rsidP="007B6549">
            <w:pPr>
              <w:rPr>
                <w:rFonts w:ascii="Arial" w:hAnsi="Arial" w:cs="Arial"/>
              </w:rPr>
            </w:pPr>
            <w:r w:rsidRPr="00A10764">
              <w:rPr>
                <w:rFonts w:ascii="Arial" w:hAnsi="Arial" w:cs="Arial"/>
                <w:sz w:val="22"/>
                <w:szCs w:val="22"/>
              </w:rPr>
              <w:t xml:space="preserve">Assessment Points: </w:t>
            </w:r>
          </w:p>
          <w:p w:rsidR="00A10764" w:rsidRDefault="00A10764" w:rsidP="007B6549">
            <w:pPr>
              <w:rPr>
                <w:rFonts w:ascii="Arial" w:hAnsi="Arial" w:cs="Arial"/>
              </w:rPr>
            </w:pPr>
            <w:r w:rsidRPr="00A10764">
              <w:rPr>
                <w:rFonts w:ascii="Arial" w:hAnsi="Arial" w:cs="Arial"/>
                <w:sz w:val="22"/>
                <w:szCs w:val="22"/>
              </w:rPr>
              <w:t xml:space="preserve">0=Did not observe  </w:t>
            </w:r>
          </w:p>
          <w:p w:rsidR="00A10764" w:rsidRDefault="00A10764" w:rsidP="007B6549">
            <w:pPr>
              <w:rPr>
                <w:rFonts w:ascii="Arial" w:hAnsi="Arial" w:cs="Arial"/>
              </w:rPr>
            </w:pPr>
            <w:r w:rsidRPr="00A10764">
              <w:rPr>
                <w:rFonts w:ascii="Arial" w:hAnsi="Arial" w:cs="Arial"/>
                <w:sz w:val="22"/>
                <w:szCs w:val="22"/>
              </w:rPr>
              <w:t xml:space="preserve">1=Concerns about competence  </w:t>
            </w:r>
          </w:p>
          <w:p w:rsidR="00A10764" w:rsidRDefault="00A10764" w:rsidP="007B6549">
            <w:pPr>
              <w:rPr>
                <w:rFonts w:ascii="Arial" w:hAnsi="Arial" w:cs="Arial"/>
              </w:rPr>
            </w:pPr>
            <w:r w:rsidRPr="00A10764">
              <w:rPr>
                <w:rFonts w:ascii="Arial" w:hAnsi="Arial" w:cs="Arial"/>
                <w:sz w:val="22"/>
                <w:szCs w:val="22"/>
              </w:rPr>
              <w:t xml:space="preserve">2=Meets required competence </w:t>
            </w:r>
          </w:p>
          <w:p w:rsidR="00A10764" w:rsidRPr="00A10764" w:rsidRDefault="00A10764" w:rsidP="007B6549">
            <w:pPr>
              <w:rPr>
                <w:rFonts w:ascii="Arial" w:hAnsi="Arial" w:cs="Arial"/>
              </w:rPr>
            </w:pPr>
            <w:r w:rsidRPr="00A10764">
              <w:rPr>
                <w:rFonts w:ascii="Arial" w:hAnsi="Arial" w:cs="Arial"/>
                <w:sz w:val="22"/>
                <w:szCs w:val="22"/>
              </w:rPr>
              <w:t>3=Exceeds required competence</w:t>
            </w:r>
          </w:p>
          <w:p w:rsidR="00A10764" w:rsidRDefault="00A10764" w:rsidP="007B6549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63"/>
              <w:gridCol w:w="3163"/>
              <w:gridCol w:w="3163"/>
            </w:tblGrid>
            <w:tr w:rsidR="00A10764" w:rsidTr="007B6549">
              <w:tc>
                <w:tcPr>
                  <w:tcW w:w="3163" w:type="dxa"/>
                  <w:tcBorders>
                    <w:bottom w:val="single" w:sz="4" w:space="0" w:color="000000" w:themeColor="text1"/>
                  </w:tcBorders>
                  <w:shd w:val="clear" w:color="auto" w:fill="auto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  <w:b/>
                    </w:rPr>
                  </w:pPr>
                  <w:r w:rsidRPr="00A10764">
                    <w:rPr>
                      <w:rFonts w:ascii="Arial" w:hAnsi="Arial" w:cs="Arial"/>
                      <w:b/>
                    </w:rPr>
                    <w:t>Assessment Criteria</w:t>
                  </w:r>
                </w:p>
              </w:tc>
              <w:tc>
                <w:tcPr>
                  <w:tcW w:w="3163" w:type="dxa"/>
                  <w:tcBorders>
                    <w:bottom w:val="single" w:sz="4" w:space="0" w:color="000000" w:themeColor="text1"/>
                  </w:tcBorders>
                  <w:shd w:val="clear" w:color="auto" w:fill="auto"/>
                  <w:vAlign w:val="bottom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  <w:b/>
                    </w:rPr>
                  </w:pPr>
                  <w:r w:rsidRPr="00A10764">
                    <w:rPr>
                      <w:rFonts w:ascii="Arial" w:hAnsi="Arial" w:cs="Arial"/>
                      <w:b/>
                    </w:rPr>
                    <w:t>Assessment Points</w:t>
                  </w: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  <w:b/>
                    </w:rPr>
                  </w:pPr>
                  <w:r w:rsidRPr="00A10764">
                    <w:rPr>
                      <w:rFonts w:ascii="Arial" w:hAnsi="Arial" w:cs="Arial"/>
                      <w:b/>
                    </w:rPr>
                    <w:t xml:space="preserve">Please Tick: 0  1  2  3 </w:t>
                  </w:r>
                </w:p>
              </w:tc>
              <w:tc>
                <w:tcPr>
                  <w:tcW w:w="3163" w:type="dxa"/>
                  <w:tcBorders>
                    <w:bottom w:val="single" w:sz="4" w:space="0" w:color="000000" w:themeColor="text1"/>
                  </w:tcBorders>
                  <w:shd w:val="clear" w:color="auto" w:fill="auto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  <w:b/>
                    </w:rPr>
                  </w:pPr>
                  <w:r w:rsidRPr="00A10764">
                    <w:rPr>
                      <w:rFonts w:ascii="Arial" w:hAnsi="Arial" w:cs="Arial"/>
                      <w:b/>
                    </w:rPr>
                    <w:t>Comments</w:t>
                  </w:r>
                </w:p>
              </w:tc>
            </w:tr>
            <w:tr w:rsidR="00A10764" w:rsidTr="000152D6">
              <w:tc>
                <w:tcPr>
                  <w:tcW w:w="3163" w:type="dxa"/>
                  <w:shd w:val="clear" w:color="auto" w:fill="EEECE1" w:themeFill="background2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  <w:b/>
                      <w:bCs/>
                    </w:rPr>
                    <w:t>Assessment &amp; Documentation</w:t>
                  </w:r>
                </w:p>
              </w:tc>
              <w:tc>
                <w:tcPr>
                  <w:tcW w:w="3163" w:type="dxa"/>
                  <w:shd w:val="clear" w:color="auto" w:fill="EEECE1" w:themeFill="background2"/>
                  <w:vAlign w:val="bottom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  <w:shd w:val="clear" w:color="auto" w:fill="EEECE1" w:themeFill="background2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A10764" w:rsidTr="007B6549">
              <w:tc>
                <w:tcPr>
                  <w:tcW w:w="3163" w:type="dxa"/>
                </w:tcPr>
                <w:p w:rsid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Able to accurately record vital observations and report changes</w:t>
                  </w:r>
                </w:p>
                <w:p w:rsidR="00357239" w:rsidRPr="00A10764" w:rsidRDefault="00357239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  <w:vAlign w:val="bottom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A10764" w:rsidTr="007B6549"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Able to recognise changes in patients condition and acts accordingly for patients safety</w:t>
                  </w:r>
                </w:p>
              </w:tc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0 □          1□         2□      3□</w:t>
                  </w:r>
                </w:p>
              </w:tc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A10764" w:rsidTr="007B6549"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Recognises the importance of fluid balance and Nutritional intake  and records accurately</w:t>
                  </w:r>
                </w:p>
              </w:tc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0 □          1□         2□      3□</w:t>
                  </w:r>
                </w:p>
              </w:tc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A10764" w:rsidTr="007B6549"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Involves significant others in care as appropriate</w:t>
                  </w:r>
                </w:p>
              </w:tc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A10764" w:rsidTr="000152D6">
              <w:tc>
                <w:tcPr>
                  <w:tcW w:w="3163" w:type="dxa"/>
                  <w:shd w:val="clear" w:color="auto" w:fill="EEECE1" w:themeFill="background2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  <w:b/>
                      <w:bCs/>
                    </w:rPr>
                    <w:t>Planning/ Care Delivery</w:t>
                  </w:r>
                </w:p>
              </w:tc>
              <w:tc>
                <w:tcPr>
                  <w:tcW w:w="3163" w:type="dxa"/>
                  <w:shd w:val="clear" w:color="auto" w:fill="EEECE1" w:themeFill="background2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  <w:shd w:val="clear" w:color="auto" w:fill="EEECE1" w:themeFill="background2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A10764" w:rsidTr="007B6549"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Manages patient work load effectively to give  optimal care in a timely manner</w:t>
                  </w:r>
                </w:p>
              </w:tc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A10764" w:rsidTr="007B6549"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Is able to prioritise effectively and safely</w:t>
                  </w:r>
                </w:p>
              </w:tc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A10764" w:rsidTr="007B6549"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 xml:space="preserve">Adheres to infection prevention and  control  standards </w:t>
                  </w:r>
                </w:p>
              </w:tc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A10764" w:rsidTr="007B6549">
              <w:tc>
                <w:tcPr>
                  <w:tcW w:w="3163" w:type="dxa"/>
                  <w:tcBorders>
                    <w:bottom w:val="single" w:sz="4" w:space="0" w:color="000000" w:themeColor="text1"/>
                  </w:tcBorders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Uses safe and recommended Moving and handling  techniques</w:t>
                  </w:r>
                </w:p>
              </w:tc>
              <w:tc>
                <w:tcPr>
                  <w:tcW w:w="3163" w:type="dxa"/>
                  <w:tcBorders>
                    <w:bottom w:val="single" w:sz="4" w:space="0" w:color="000000" w:themeColor="text1"/>
                  </w:tcBorders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  <w:tcBorders>
                    <w:bottom w:val="single" w:sz="4" w:space="0" w:color="000000" w:themeColor="text1"/>
                  </w:tcBorders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A10764" w:rsidTr="000152D6">
              <w:tc>
                <w:tcPr>
                  <w:tcW w:w="3163" w:type="dxa"/>
                  <w:shd w:val="clear" w:color="auto" w:fill="EEECE1" w:themeFill="background2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  <w:b/>
                      <w:bCs/>
                    </w:rPr>
                    <w:t>Communication</w:t>
                  </w:r>
                </w:p>
              </w:tc>
              <w:tc>
                <w:tcPr>
                  <w:tcW w:w="3163" w:type="dxa"/>
                  <w:shd w:val="clear" w:color="auto" w:fill="EEECE1" w:themeFill="background2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  <w:shd w:val="clear" w:color="auto" w:fill="EEECE1" w:themeFill="background2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A10764" w:rsidTr="007B6549"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Liaises with shift co-coordinator/Nurse in charge re any concerns</w:t>
                  </w:r>
                </w:p>
              </w:tc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A10764" w:rsidTr="007B6549"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Communicates effectively with patients and their relatives</w:t>
                  </w:r>
                </w:p>
              </w:tc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A10764" w:rsidTr="007B6549">
              <w:tc>
                <w:tcPr>
                  <w:tcW w:w="3163" w:type="dxa"/>
                  <w:tcBorders>
                    <w:bottom w:val="single" w:sz="4" w:space="0" w:color="000000" w:themeColor="text1"/>
                  </w:tcBorders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Communicates effectively with all members of the healthcare team</w:t>
                  </w:r>
                </w:p>
              </w:tc>
              <w:tc>
                <w:tcPr>
                  <w:tcW w:w="3163" w:type="dxa"/>
                  <w:tcBorders>
                    <w:bottom w:val="single" w:sz="4" w:space="0" w:color="000000" w:themeColor="text1"/>
                  </w:tcBorders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3163" w:type="dxa"/>
                  <w:tcBorders>
                    <w:bottom w:val="single" w:sz="4" w:space="0" w:color="000000" w:themeColor="text1"/>
                  </w:tcBorders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A10764" w:rsidTr="000152D6">
              <w:tc>
                <w:tcPr>
                  <w:tcW w:w="3163" w:type="dxa"/>
                  <w:shd w:val="clear" w:color="auto" w:fill="EEECE1" w:themeFill="background2"/>
                  <w:vAlign w:val="bottom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  <w:b/>
                      <w:bCs/>
                    </w:rPr>
                  </w:pPr>
                  <w:r w:rsidRPr="00A10764">
                    <w:rPr>
                      <w:rFonts w:ascii="Arial" w:hAnsi="Arial" w:cs="Arial"/>
                      <w:b/>
                      <w:bCs/>
                    </w:rPr>
                    <w:lastRenderedPageBreak/>
                    <w:t>Professionalism</w:t>
                  </w:r>
                </w:p>
              </w:tc>
              <w:tc>
                <w:tcPr>
                  <w:tcW w:w="3163" w:type="dxa"/>
                  <w:shd w:val="clear" w:color="auto" w:fill="EEECE1" w:themeFill="background2"/>
                  <w:vAlign w:val="bottom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 </w:t>
                  </w:r>
                </w:p>
              </w:tc>
              <w:tc>
                <w:tcPr>
                  <w:tcW w:w="3163" w:type="dxa"/>
                  <w:shd w:val="clear" w:color="auto" w:fill="EEECE1" w:themeFill="background2"/>
                  <w:vAlign w:val="bottom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 </w:t>
                  </w:r>
                </w:p>
              </w:tc>
            </w:tr>
            <w:tr w:rsidR="00A10764" w:rsidTr="007B6549"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Arrives punctually for shifts</w:t>
                  </w:r>
                </w:p>
              </w:tc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A10764" w:rsidTr="007B6549"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Uniform and badge policy adhered to</w:t>
                  </w:r>
                </w:p>
              </w:tc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A10764" w:rsidTr="007B6549"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Demonstrates a positive attitude to work</w:t>
                  </w:r>
                </w:p>
              </w:tc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A10764" w:rsidTr="007B6549"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Demonstrates a flexible attitude</w:t>
                  </w:r>
                </w:p>
              </w:tc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0 □          1□         2□      3□</w:t>
                  </w: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A10764" w:rsidTr="007B6549"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Any Other Comments</w:t>
                  </w: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A10764" w:rsidTr="007B6549"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Would you take this worker on again in the future?</w:t>
                  </w:r>
                </w:p>
              </w:tc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Yes □          No □</w:t>
                  </w: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  <w:tr w:rsidR="00A10764" w:rsidTr="007B6549"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  <w:r w:rsidRPr="00A10764">
                    <w:rPr>
                      <w:rFonts w:ascii="Arial" w:hAnsi="Arial" w:cs="Arial"/>
                    </w:rPr>
                    <w:t>Suitable for any other types of employment or posts? Please describe</w:t>
                  </w:r>
                </w:p>
              </w:tc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63" w:type="dxa"/>
                </w:tcPr>
                <w:p w:rsidR="00A10764" w:rsidRPr="00A10764" w:rsidRDefault="00A10764" w:rsidP="009140E4">
                  <w:pPr>
                    <w:framePr w:hSpace="180" w:wrap="around" w:vAnchor="page" w:hAnchor="page" w:x="1210" w:y="2242"/>
                    <w:rPr>
                      <w:rFonts w:ascii="Arial" w:hAnsi="Arial" w:cs="Arial"/>
                    </w:rPr>
                  </w:pPr>
                </w:p>
              </w:tc>
            </w:tr>
          </w:tbl>
          <w:p w:rsidR="00A10764" w:rsidRDefault="00A10764" w:rsidP="007B65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B15FA" w:rsidRDefault="000B15FA" w:rsidP="00F7548D"/>
    <w:p w:rsidR="003A2C46" w:rsidRPr="00A10764" w:rsidRDefault="003A2C46" w:rsidP="003A2C46">
      <w:pPr>
        <w:ind w:left="-540" w:right="-334"/>
        <w:rPr>
          <w:rFonts w:ascii="Arial" w:hAnsi="Arial" w:cs="Arial"/>
          <w:sz w:val="22"/>
          <w:szCs w:val="22"/>
        </w:rPr>
      </w:pPr>
    </w:p>
    <w:p w:rsidR="003A2C46" w:rsidRPr="00A10764" w:rsidRDefault="003A2C46" w:rsidP="00DA6324">
      <w:pPr>
        <w:ind w:left="-142" w:right="-334"/>
        <w:rPr>
          <w:rFonts w:ascii="Arial" w:hAnsi="Arial" w:cs="Arial"/>
          <w:sz w:val="22"/>
          <w:szCs w:val="22"/>
        </w:rPr>
      </w:pPr>
      <w:r w:rsidRPr="00A10764">
        <w:rPr>
          <w:rFonts w:ascii="Arial" w:hAnsi="Arial" w:cs="Arial"/>
          <w:sz w:val="22"/>
          <w:szCs w:val="22"/>
        </w:rPr>
        <w:t>Name of Assessor…………………………………………………</w:t>
      </w:r>
    </w:p>
    <w:p w:rsidR="003A2C46" w:rsidRPr="00A10764" w:rsidRDefault="003A2C46" w:rsidP="00DA6324">
      <w:pPr>
        <w:ind w:left="-142" w:right="-334"/>
        <w:rPr>
          <w:rFonts w:ascii="Arial" w:hAnsi="Arial" w:cs="Arial"/>
          <w:sz w:val="22"/>
          <w:szCs w:val="22"/>
        </w:rPr>
      </w:pPr>
      <w:r w:rsidRPr="00A10764">
        <w:rPr>
          <w:rFonts w:ascii="Arial" w:hAnsi="Arial" w:cs="Arial"/>
          <w:sz w:val="22"/>
          <w:szCs w:val="22"/>
        </w:rPr>
        <w:t>Signature…………………………………     Band……………….</w:t>
      </w:r>
    </w:p>
    <w:p w:rsidR="003A2C46" w:rsidRPr="00A10764" w:rsidRDefault="003A2C46" w:rsidP="00DA6324">
      <w:pPr>
        <w:ind w:left="-142" w:right="-334"/>
        <w:rPr>
          <w:rFonts w:ascii="Arial" w:hAnsi="Arial" w:cs="Arial"/>
          <w:sz w:val="22"/>
          <w:szCs w:val="22"/>
        </w:rPr>
      </w:pPr>
      <w:r w:rsidRPr="00A10764">
        <w:rPr>
          <w:rFonts w:ascii="Arial" w:hAnsi="Arial" w:cs="Arial"/>
          <w:sz w:val="22"/>
          <w:szCs w:val="22"/>
        </w:rPr>
        <w:t>Date……………      Ward/Unit……………………………………</w:t>
      </w:r>
    </w:p>
    <w:p w:rsidR="003A2C46" w:rsidRPr="00A10764" w:rsidRDefault="003A2C46" w:rsidP="00DA6324">
      <w:pPr>
        <w:ind w:left="-142" w:right="-334"/>
        <w:rPr>
          <w:rFonts w:ascii="Arial" w:hAnsi="Arial" w:cs="Arial"/>
          <w:sz w:val="22"/>
          <w:szCs w:val="22"/>
        </w:rPr>
      </w:pPr>
    </w:p>
    <w:p w:rsidR="003A2C46" w:rsidRPr="00A10764" w:rsidRDefault="00665EA8" w:rsidP="00DA6324">
      <w:pPr>
        <w:ind w:left="-142" w:right="-334"/>
        <w:rPr>
          <w:rFonts w:ascii="Arial" w:hAnsi="Arial" w:cs="Arial"/>
          <w:b/>
          <w:sz w:val="22"/>
          <w:szCs w:val="22"/>
        </w:rPr>
      </w:pPr>
      <w:r w:rsidRPr="00A10764">
        <w:rPr>
          <w:rFonts w:ascii="Arial" w:hAnsi="Arial" w:cs="Arial"/>
          <w:b/>
          <w:sz w:val="22"/>
          <w:szCs w:val="22"/>
        </w:rPr>
        <w:t>Flexible Workforce</w:t>
      </w:r>
      <w:r w:rsidR="003A2C46" w:rsidRPr="00A10764">
        <w:rPr>
          <w:rFonts w:ascii="Arial" w:hAnsi="Arial" w:cs="Arial"/>
          <w:b/>
          <w:sz w:val="22"/>
          <w:szCs w:val="22"/>
        </w:rPr>
        <w:t xml:space="preserve"> Administrator</w:t>
      </w:r>
    </w:p>
    <w:p w:rsidR="003A2C46" w:rsidRPr="00A10764" w:rsidRDefault="003A2C46" w:rsidP="00DA6324">
      <w:pPr>
        <w:ind w:left="-142" w:right="-334"/>
        <w:rPr>
          <w:rFonts w:ascii="Arial" w:hAnsi="Arial" w:cs="Arial"/>
          <w:sz w:val="22"/>
          <w:szCs w:val="22"/>
        </w:rPr>
      </w:pPr>
      <w:r w:rsidRPr="00A10764">
        <w:rPr>
          <w:rFonts w:ascii="Arial" w:hAnsi="Arial" w:cs="Arial"/>
          <w:sz w:val="22"/>
          <w:szCs w:val="22"/>
        </w:rPr>
        <w:t>Date Received within Bank Office……………………………….</w:t>
      </w:r>
    </w:p>
    <w:p w:rsidR="003A2C46" w:rsidRPr="00A10764" w:rsidRDefault="003A2C46" w:rsidP="00DA6324">
      <w:pPr>
        <w:ind w:left="-142" w:right="-334"/>
        <w:rPr>
          <w:rFonts w:ascii="Arial" w:hAnsi="Arial" w:cs="Arial"/>
          <w:sz w:val="22"/>
          <w:szCs w:val="22"/>
        </w:rPr>
      </w:pPr>
      <w:r w:rsidRPr="00A10764">
        <w:rPr>
          <w:rFonts w:ascii="Arial" w:hAnsi="Arial" w:cs="Arial"/>
          <w:sz w:val="22"/>
          <w:szCs w:val="22"/>
        </w:rPr>
        <w:t>Date Return entered onto Data base…………………………….</w:t>
      </w:r>
    </w:p>
    <w:p w:rsidR="003A2C46" w:rsidRPr="00A10764" w:rsidRDefault="003A2C46" w:rsidP="00DA6324">
      <w:pPr>
        <w:ind w:left="-142" w:right="-334"/>
        <w:rPr>
          <w:rFonts w:ascii="Arial" w:hAnsi="Arial" w:cs="Arial"/>
          <w:sz w:val="22"/>
          <w:szCs w:val="22"/>
        </w:rPr>
      </w:pPr>
      <w:r w:rsidRPr="00A10764">
        <w:rPr>
          <w:rFonts w:ascii="Arial" w:hAnsi="Arial" w:cs="Arial"/>
          <w:sz w:val="22"/>
          <w:szCs w:val="22"/>
        </w:rPr>
        <w:t>Date Return Scanned……………………………………………..</w:t>
      </w:r>
    </w:p>
    <w:p w:rsidR="003A2C46" w:rsidRPr="00A10764" w:rsidRDefault="003A2C46" w:rsidP="00DA6324">
      <w:pPr>
        <w:ind w:left="-142" w:right="-334"/>
        <w:rPr>
          <w:rFonts w:ascii="Arial" w:hAnsi="Arial" w:cs="Arial"/>
          <w:sz w:val="22"/>
          <w:szCs w:val="22"/>
        </w:rPr>
      </w:pPr>
      <w:r w:rsidRPr="00A10764">
        <w:rPr>
          <w:rFonts w:ascii="Arial" w:hAnsi="Arial" w:cs="Arial"/>
          <w:sz w:val="22"/>
          <w:szCs w:val="22"/>
        </w:rPr>
        <w:t>Any issues highlighted Yes/No</w:t>
      </w:r>
    </w:p>
    <w:p w:rsidR="003A2C46" w:rsidRPr="00A10764" w:rsidRDefault="003A2C46" w:rsidP="00DA6324">
      <w:pPr>
        <w:ind w:left="-142" w:right="-334"/>
        <w:rPr>
          <w:rFonts w:ascii="Arial" w:hAnsi="Arial" w:cs="Arial"/>
          <w:sz w:val="22"/>
          <w:szCs w:val="22"/>
        </w:rPr>
      </w:pPr>
      <w:r w:rsidRPr="00A10764">
        <w:rPr>
          <w:rFonts w:ascii="Arial" w:hAnsi="Arial" w:cs="Arial"/>
          <w:sz w:val="22"/>
          <w:szCs w:val="22"/>
        </w:rPr>
        <w:t>Meeting with Worker required Yes/No</w:t>
      </w:r>
    </w:p>
    <w:p w:rsidR="003A2C46" w:rsidRPr="00A10764" w:rsidRDefault="003A2C46" w:rsidP="00DA6324">
      <w:pPr>
        <w:ind w:left="-142" w:right="-334"/>
        <w:rPr>
          <w:sz w:val="22"/>
          <w:szCs w:val="22"/>
        </w:rPr>
      </w:pPr>
      <w:r w:rsidRPr="00A10764">
        <w:rPr>
          <w:rFonts w:ascii="Arial" w:hAnsi="Arial" w:cs="Arial"/>
          <w:sz w:val="22"/>
          <w:szCs w:val="22"/>
        </w:rPr>
        <w:t>Meeting arranged for (where applicable)</w:t>
      </w:r>
      <w:r w:rsidR="00154404" w:rsidRPr="00A10764">
        <w:rPr>
          <w:rFonts w:ascii="Arial" w:hAnsi="Arial" w:cs="Arial"/>
          <w:sz w:val="22"/>
          <w:szCs w:val="22"/>
        </w:rPr>
        <w:t xml:space="preserve"> Date: </w:t>
      </w:r>
      <w:r w:rsidRPr="00A10764">
        <w:rPr>
          <w:rFonts w:ascii="Arial" w:hAnsi="Arial" w:cs="Arial"/>
          <w:sz w:val="22"/>
          <w:szCs w:val="22"/>
        </w:rPr>
        <w:t>……………….....</w:t>
      </w:r>
    </w:p>
    <w:sectPr w:rsidR="003A2C46" w:rsidRPr="00A10764" w:rsidSect="000B15F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E12" w:rsidRDefault="004A0E12" w:rsidP="00F7548D">
      <w:r>
        <w:separator/>
      </w:r>
    </w:p>
  </w:endnote>
  <w:endnote w:type="continuationSeparator" w:id="0">
    <w:p w:rsidR="004A0E12" w:rsidRDefault="004A0E12" w:rsidP="00F75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D3E" w:rsidRPr="003A2C46" w:rsidRDefault="00B82D3E">
    <w:pPr>
      <w:pStyle w:val="Footer"/>
      <w:rPr>
        <w:u w:val="single"/>
      </w:rPr>
    </w:pPr>
    <w:r w:rsidRPr="003A2C46">
      <w:rPr>
        <w:u w:val="single"/>
      </w:rPr>
      <w:t xml:space="preserve">Please return form to the </w:t>
    </w:r>
    <w:r w:rsidR="00356732">
      <w:rPr>
        <w:u w:val="single"/>
      </w:rPr>
      <w:t>Flexible Workforce</w:t>
    </w:r>
    <w:r w:rsidRPr="003A2C46">
      <w:rPr>
        <w:u w:val="single"/>
      </w:rPr>
      <w:t xml:space="preserve"> GWH Appraisal administrator within 3 days of the worked shift.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E12" w:rsidRDefault="004A0E12" w:rsidP="00F7548D">
      <w:r>
        <w:separator/>
      </w:r>
    </w:p>
  </w:footnote>
  <w:footnote w:type="continuationSeparator" w:id="0">
    <w:p w:rsidR="004A0E12" w:rsidRDefault="004A0E12" w:rsidP="00F754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764" w:rsidRDefault="00A10764" w:rsidP="003A2C46">
    <w:pPr>
      <w:ind w:left="-720" w:right="-1234"/>
      <w:rPr>
        <w:rFonts w:ascii="Arial Rounded MT Bold" w:hAnsi="Arial Rounded MT Bold"/>
        <w:sz w:val="28"/>
        <w:szCs w:val="28"/>
      </w:rPr>
    </w:pPr>
    <w:r>
      <w:rPr>
        <w:rFonts w:ascii="Arial Rounded MT Bold" w:hAnsi="Arial Rounded MT Bold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2900045</wp:posOffset>
          </wp:positionH>
          <wp:positionV relativeFrom="paragraph">
            <wp:posOffset>-217170</wp:posOffset>
          </wp:positionV>
          <wp:extent cx="3430905" cy="474345"/>
          <wp:effectExtent l="19050" t="0" r="0" b="0"/>
          <wp:wrapSquare wrapText="bothSides"/>
          <wp:docPr id="3" name="Picture 1" descr="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ust 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0905" cy="4743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10764" w:rsidRDefault="00A10764" w:rsidP="003A2C46">
    <w:pPr>
      <w:ind w:left="-720" w:right="-1234"/>
      <w:rPr>
        <w:rFonts w:ascii="Arial Rounded MT Bold" w:hAnsi="Arial Rounded MT Bold"/>
        <w:sz w:val="28"/>
        <w:szCs w:val="28"/>
      </w:rPr>
    </w:pPr>
  </w:p>
  <w:p w:rsidR="00B82D3E" w:rsidRDefault="009A7644" w:rsidP="003A2C46">
    <w:pPr>
      <w:ind w:left="-720" w:right="-1234"/>
      <w:rPr>
        <w:rFonts w:ascii="Arial Rounded MT Bold" w:hAnsi="Arial Rounded MT Bold"/>
        <w:sz w:val="28"/>
        <w:szCs w:val="28"/>
      </w:rPr>
    </w:pPr>
    <w:r w:rsidRPr="00A10764">
      <w:rPr>
        <w:rFonts w:ascii="Arial Rounded MT Bold" w:hAnsi="Arial Rounded MT Bold"/>
        <w:sz w:val="28"/>
        <w:szCs w:val="28"/>
      </w:rPr>
      <w:t>Flexible</w:t>
    </w:r>
    <w:r>
      <w:rPr>
        <w:rFonts w:ascii="Arial Rounded MT Bold" w:hAnsi="Arial Rounded MT Bold"/>
        <w:sz w:val="28"/>
        <w:szCs w:val="28"/>
      </w:rPr>
      <w:t xml:space="preserve"> Workforce Team</w:t>
    </w:r>
  </w:p>
  <w:p w:rsidR="00B82D3E" w:rsidRPr="00F7548D" w:rsidRDefault="00B82D3E" w:rsidP="003A2C46">
    <w:pPr>
      <w:ind w:left="-720" w:right="-1234"/>
      <w:rPr>
        <w:rFonts w:ascii="Arial Rounded MT Bold" w:hAnsi="Arial Rounded MT Bold"/>
        <w:sz w:val="22"/>
        <w:szCs w:val="22"/>
      </w:rPr>
    </w:pPr>
    <w:r>
      <w:rPr>
        <w:rFonts w:ascii="Arial Rounded MT Bold" w:hAnsi="Arial Rounded MT Bold"/>
        <w:sz w:val="28"/>
        <w:szCs w:val="28"/>
      </w:rPr>
      <w:t>Health Care Assistant-Feedback form</w:t>
    </w:r>
  </w:p>
  <w:p w:rsidR="00B82D3E" w:rsidRDefault="00B82D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48D"/>
    <w:rsid w:val="000152D6"/>
    <w:rsid w:val="000B15FA"/>
    <w:rsid w:val="000D3267"/>
    <w:rsid w:val="000E5ACC"/>
    <w:rsid w:val="00112E98"/>
    <w:rsid w:val="00154404"/>
    <w:rsid w:val="00176318"/>
    <w:rsid w:val="001B126F"/>
    <w:rsid w:val="00356732"/>
    <w:rsid w:val="00357239"/>
    <w:rsid w:val="003A2C46"/>
    <w:rsid w:val="003B1C51"/>
    <w:rsid w:val="004A0E12"/>
    <w:rsid w:val="004C7722"/>
    <w:rsid w:val="004D445E"/>
    <w:rsid w:val="004E3F62"/>
    <w:rsid w:val="004E5832"/>
    <w:rsid w:val="00546AEC"/>
    <w:rsid w:val="00576C4E"/>
    <w:rsid w:val="00665EA8"/>
    <w:rsid w:val="007316C7"/>
    <w:rsid w:val="007915FF"/>
    <w:rsid w:val="007B6549"/>
    <w:rsid w:val="007E747D"/>
    <w:rsid w:val="00875859"/>
    <w:rsid w:val="008776AB"/>
    <w:rsid w:val="009140E4"/>
    <w:rsid w:val="00947A2B"/>
    <w:rsid w:val="009A19FB"/>
    <w:rsid w:val="009A7644"/>
    <w:rsid w:val="009D3B3A"/>
    <w:rsid w:val="00A10764"/>
    <w:rsid w:val="00B266F9"/>
    <w:rsid w:val="00B33B30"/>
    <w:rsid w:val="00B82D3E"/>
    <w:rsid w:val="00BC7076"/>
    <w:rsid w:val="00BF5342"/>
    <w:rsid w:val="00C12889"/>
    <w:rsid w:val="00D26333"/>
    <w:rsid w:val="00DA6324"/>
    <w:rsid w:val="00E25DEF"/>
    <w:rsid w:val="00EF4220"/>
    <w:rsid w:val="00EF7B19"/>
    <w:rsid w:val="00F36F6B"/>
    <w:rsid w:val="00F4707D"/>
    <w:rsid w:val="00F7548D"/>
    <w:rsid w:val="00FE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4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54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7548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7548D"/>
  </w:style>
  <w:style w:type="paragraph" w:styleId="Footer">
    <w:name w:val="footer"/>
    <w:basedOn w:val="Normal"/>
    <w:link w:val="FooterChar"/>
    <w:uiPriority w:val="99"/>
    <w:semiHidden/>
    <w:unhideWhenUsed/>
    <w:rsid w:val="00F7548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7548D"/>
  </w:style>
  <w:style w:type="paragraph" w:styleId="BalloonText">
    <w:name w:val="Balloon Text"/>
    <w:basedOn w:val="Normal"/>
    <w:link w:val="BalloonTextChar"/>
    <w:uiPriority w:val="99"/>
    <w:semiHidden/>
    <w:unhideWhenUsed/>
    <w:rsid w:val="000D32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267"/>
    <w:rPr>
      <w:rFonts w:ascii="Tahoma" w:eastAsia="Times New Roman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4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54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7548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7548D"/>
  </w:style>
  <w:style w:type="paragraph" w:styleId="Footer">
    <w:name w:val="footer"/>
    <w:basedOn w:val="Normal"/>
    <w:link w:val="FooterChar"/>
    <w:uiPriority w:val="99"/>
    <w:semiHidden/>
    <w:unhideWhenUsed/>
    <w:rsid w:val="00F7548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7548D"/>
  </w:style>
  <w:style w:type="paragraph" w:styleId="BalloonText">
    <w:name w:val="Balloon Text"/>
    <w:basedOn w:val="Normal"/>
    <w:link w:val="BalloonTextChar"/>
    <w:uiPriority w:val="99"/>
    <w:semiHidden/>
    <w:unhideWhenUsed/>
    <w:rsid w:val="000D32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267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3D68C-FFB9-4A98-B225-0ECCF2BF8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rosemary.pike</dc:creator>
  <cp:lastModifiedBy>Carter, Brian</cp:lastModifiedBy>
  <cp:revision>2</cp:revision>
  <cp:lastPrinted>2012-04-03T13:22:00Z</cp:lastPrinted>
  <dcterms:created xsi:type="dcterms:W3CDTF">2017-10-25T14:25:00Z</dcterms:created>
  <dcterms:modified xsi:type="dcterms:W3CDTF">2017-10-25T14:25:00Z</dcterms:modified>
</cp:coreProperties>
</file>