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267" w:rsidRDefault="00F65267" w:rsidP="00C76441">
      <w:pPr>
        <w:jc w:val="center"/>
        <w:rPr>
          <w:rFonts w:ascii="Comic Sans MS" w:hAnsi="Comic Sans MS"/>
          <w:b/>
          <w:sz w:val="22"/>
          <w:szCs w:val="22"/>
        </w:rPr>
      </w:pPr>
      <w:bookmarkStart w:id="0" w:name="_GoBack"/>
      <w:bookmarkEnd w:id="0"/>
    </w:p>
    <w:p w:rsidR="000A2E7B" w:rsidRPr="009853C2" w:rsidRDefault="000A2E7B" w:rsidP="000A2E7B">
      <w:pPr>
        <w:jc w:val="right"/>
        <w:rPr>
          <w:rFonts w:ascii="Comic Sans MS" w:hAnsi="Comic Sans MS"/>
          <w:b/>
          <w:i/>
          <w:sz w:val="28"/>
          <w:szCs w:val="28"/>
        </w:rPr>
      </w:pPr>
      <w:r w:rsidRPr="009853C2">
        <w:rPr>
          <w:rFonts w:ascii="Comic Sans MS" w:hAnsi="Comic Sans MS"/>
          <w:b/>
          <w:i/>
          <w:sz w:val="28"/>
          <w:szCs w:val="28"/>
        </w:rPr>
        <w:t>Addressograph label</w:t>
      </w:r>
    </w:p>
    <w:p w:rsidR="000A2E7B" w:rsidRDefault="000A2E7B" w:rsidP="00C76441">
      <w:pPr>
        <w:jc w:val="center"/>
        <w:rPr>
          <w:rFonts w:ascii="Comic Sans MS" w:hAnsi="Comic Sans MS"/>
          <w:b/>
          <w:sz w:val="22"/>
          <w:szCs w:val="22"/>
        </w:rPr>
      </w:pPr>
    </w:p>
    <w:p w:rsidR="000A2E7B" w:rsidRDefault="000A2E7B" w:rsidP="00C76441">
      <w:pPr>
        <w:jc w:val="center"/>
        <w:rPr>
          <w:rFonts w:ascii="Comic Sans MS" w:hAnsi="Comic Sans MS"/>
          <w:b/>
          <w:sz w:val="22"/>
          <w:szCs w:val="22"/>
        </w:rPr>
      </w:pPr>
    </w:p>
    <w:p w:rsidR="000A2E7B" w:rsidRDefault="000A2E7B" w:rsidP="00C76441">
      <w:pPr>
        <w:jc w:val="center"/>
        <w:rPr>
          <w:rFonts w:ascii="Comic Sans MS" w:hAnsi="Comic Sans MS"/>
          <w:b/>
          <w:sz w:val="22"/>
          <w:szCs w:val="22"/>
        </w:rPr>
      </w:pPr>
    </w:p>
    <w:p w:rsidR="009853C2" w:rsidRDefault="009853C2" w:rsidP="00C76441">
      <w:pPr>
        <w:jc w:val="center"/>
        <w:rPr>
          <w:rFonts w:ascii="Comic Sans MS" w:hAnsi="Comic Sans MS"/>
          <w:b/>
          <w:sz w:val="22"/>
          <w:szCs w:val="22"/>
        </w:rPr>
      </w:pPr>
    </w:p>
    <w:p w:rsidR="000A2E7B" w:rsidRDefault="000A2E7B" w:rsidP="00C76441">
      <w:pPr>
        <w:jc w:val="center"/>
        <w:rPr>
          <w:rFonts w:ascii="Comic Sans MS" w:hAnsi="Comic Sans MS"/>
          <w:b/>
          <w:sz w:val="22"/>
          <w:szCs w:val="22"/>
        </w:rPr>
      </w:pPr>
    </w:p>
    <w:p w:rsidR="00A46DB8" w:rsidRPr="008C2858" w:rsidRDefault="009334A0" w:rsidP="00C76441">
      <w:pPr>
        <w:jc w:val="center"/>
        <w:rPr>
          <w:rFonts w:ascii="Comic Sans MS" w:hAnsi="Comic Sans MS"/>
          <w:b/>
          <w:sz w:val="32"/>
          <w:szCs w:val="32"/>
        </w:rPr>
      </w:pPr>
      <w:r w:rsidRPr="008C2858">
        <w:rPr>
          <w:rFonts w:ascii="Comic Sans MS" w:hAnsi="Comic Sans MS"/>
          <w:b/>
          <w:sz w:val="32"/>
          <w:szCs w:val="32"/>
        </w:rPr>
        <w:t>DVT risk s</w:t>
      </w:r>
      <w:r w:rsidR="00C67701" w:rsidRPr="008C2858">
        <w:rPr>
          <w:rFonts w:ascii="Comic Sans MS" w:hAnsi="Comic Sans MS"/>
          <w:b/>
          <w:sz w:val="32"/>
          <w:szCs w:val="32"/>
        </w:rPr>
        <w:t>elf assessment</w:t>
      </w:r>
      <w:r w:rsidR="00B1718E" w:rsidRPr="008C2858">
        <w:rPr>
          <w:rFonts w:ascii="Comic Sans MS" w:hAnsi="Comic Sans MS"/>
          <w:b/>
          <w:sz w:val="32"/>
          <w:szCs w:val="32"/>
        </w:rPr>
        <w:t xml:space="preserve"> (</w:t>
      </w:r>
      <w:r w:rsidR="004720B8">
        <w:rPr>
          <w:rFonts w:ascii="Comic Sans MS" w:hAnsi="Comic Sans MS"/>
          <w:b/>
          <w:sz w:val="32"/>
          <w:szCs w:val="32"/>
        </w:rPr>
        <w:t xml:space="preserve">Leg </w:t>
      </w:r>
      <w:r w:rsidR="00B1718E" w:rsidRPr="008C2858">
        <w:rPr>
          <w:rFonts w:ascii="Comic Sans MS" w:hAnsi="Comic Sans MS"/>
          <w:b/>
          <w:sz w:val="32"/>
          <w:szCs w:val="32"/>
        </w:rPr>
        <w:t>Plaster Cast</w:t>
      </w:r>
      <w:r w:rsidR="00F65267" w:rsidRPr="008C2858">
        <w:rPr>
          <w:rFonts w:ascii="Comic Sans MS" w:hAnsi="Comic Sans MS"/>
          <w:b/>
          <w:sz w:val="32"/>
          <w:szCs w:val="32"/>
        </w:rPr>
        <w:t>)</w:t>
      </w:r>
    </w:p>
    <w:p w:rsidR="00C67701" w:rsidRDefault="00C67701">
      <w:pPr>
        <w:rPr>
          <w:rFonts w:ascii="Comic Sans MS" w:hAnsi="Comic Sans MS"/>
        </w:rPr>
      </w:pPr>
    </w:p>
    <w:p w:rsidR="00C67701" w:rsidRPr="00F65267" w:rsidRDefault="00C67701">
      <w:pPr>
        <w:rPr>
          <w:rFonts w:ascii="Comic Sans MS" w:hAnsi="Comic Sans MS"/>
          <w:sz w:val="22"/>
          <w:szCs w:val="22"/>
        </w:rPr>
      </w:pPr>
      <w:r w:rsidRPr="00F65267">
        <w:rPr>
          <w:rFonts w:ascii="Comic Sans MS" w:hAnsi="Comic Sans MS"/>
          <w:sz w:val="22"/>
          <w:szCs w:val="22"/>
        </w:rPr>
        <w:t>This self assessment is designed to work out whether or not you are at particularly high ris</w:t>
      </w:r>
      <w:r w:rsidR="004720B8">
        <w:rPr>
          <w:rFonts w:ascii="Comic Sans MS" w:hAnsi="Comic Sans MS"/>
          <w:sz w:val="22"/>
          <w:szCs w:val="22"/>
        </w:rPr>
        <w:t>k for Deep Vein Thrombosis (DVT / blood clots in the veins of the legs)</w:t>
      </w:r>
    </w:p>
    <w:p w:rsidR="00C67701" w:rsidRPr="00F65267" w:rsidRDefault="00C67701">
      <w:pPr>
        <w:rPr>
          <w:rFonts w:ascii="Comic Sans MS" w:hAnsi="Comic Sans MS"/>
          <w:sz w:val="22"/>
          <w:szCs w:val="22"/>
        </w:rPr>
      </w:pPr>
    </w:p>
    <w:p w:rsidR="00C67701" w:rsidRPr="00F65267" w:rsidRDefault="00C67701">
      <w:pPr>
        <w:rPr>
          <w:rFonts w:ascii="Comic Sans MS" w:hAnsi="Comic Sans MS"/>
          <w:sz w:val="22"/>
          <w:szCs w:val="22"/>
        </w:rPr>
      </w:pPr>
      <w:r w:rsidRPr="00F65267">
        <w:rPr>
          <w:rFonts w:ascii="Comic Sans MS" w:hAnsi="Comic Sans MS"/>
          <w:sz w:val="22"/>
          <w:szCs w:val="22"/>
        </w:rPr>
        <w:t>Please tick every box relevant to yourself (the patient)</w:t>
      </w:r>
    </w:p>
    <w:p w:rsidR="0030683A" w:rsidRDefault="0030683A" w:rsidP="00D97F2D">
      <w:pPr>
        <w:jc w:val="both"/>
        <w:rPr>
          <w:rFonts w:ascii="Comic Sans MS" w:hAnsi="Comic Sans MS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567"/>
        <w:gridCol w:w="850"/>
      </w:tblGrid>
      <w:tr w:rsidR="0030683A" w:rsidTr="008C2858">
        <w:tc>
          <w:tcPr>
            <w:tcW w:w="5637" w:type="dxa"/>
          </w:tcPr>
          <w:p w:rsidR="0030683A" w:rsidRPr="0030683A" w:rsidRDefault="0030683A" w:rsidP="00D97F2D">
            <w:pPr>
              <w:jc w:val="both"/>
              <w:rPr>
                <w:rFonts w:ascii="Comic Sans MS" w:hAnsi="Comic Sans MS"/>
                <w:sz w:val="22"/>
                <w:szCs w:val="22"/>
              </w:rPr>
            </w:pPr>
            <w:r w:rsidRPr="0030683A">
              <w:rPr>
                <w:rFonts w:ascii="Comic Sans MS" w:hAnsi="Comic Sans MS"/>
                <w:b/>
                <w:sz w:val="22"/>
                <w:szCs w:val="22"/>
              </w:rPr>
              <w:t>Patient details</w:t>
            </w:r>
            <w:r w:rsidRPr="0030683A">
              <w:rPr>
                <w:rFonts w:ascii="Comic Sans MS" w:hAnsi="Comic Sans MS"/>
                <w:sz w:val="22"/>
                <w:szCs w:val="22"/>
              </w:rPr>
              <w:t xml:space="preserve">                                                                        </w:t>
            </w:r>
          </w:p>
        </w:tc>
        <w:tc>
          <w:tcPr>
            <w:tcW w:w="567" w:type="dxa"/>
          </w:tcPr>
          <w:p w:rsidR="0030683A" w:rsidRDefault="0030683A" w:rsidP="00D97F2D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850" w:type="dxa"/>
          </w:tcPr>
          <w:p w:rsidR="0030683A" w:rsidRDefault="0030683A" w:rsidP="008C2858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30683A">
              <w:rPr>
                <w:rFonts w:ascii="Comic Sans MS" w:hAnsi="Comic Sans MS"/>
                <w:b/>
                <w:sz w:val="22"/>
                <w:szCs w:val="22"/>
              </w:rPr>
              <w:t>Score</w:t>
            </w:r>
          </w:p>
        </w:tc>
      </w:tr>
      <w:tr w:rsidR="0030683A" w:rsidTr="008C2858">
        <w:tc>
          <w:tcPr>
            <w:tcW w:w="5637" w:type="dxa"/>
          </w:tcPr>
          <w:p w:rsidR="0030683A" w:rsidRDefault="0030683A" w:rsidP="0030683A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 w:rsidRPr="0030683A">
              <w:rPr>
                <w:rFonts w:ascii="Comic Sans MS" w:hAnsi="Comic Sans MS"/>
                <w:sz w:val="22"/>
                <w:szCs w:val="22"/>
              </w:rPr>
              <w:t xml:space="preserve">Age 60 years or above                                                   </w:t>
            </w:r>
          </w:p>
        </w:tc>
        <w:tc>
          <w:tcPr>
            <w:tcW w:w="567" w:type="dxa"/>
          </w:tcPr>
          <w:p w:rsidR="0030683A" w:rsidRDefault="0094399D" w:rsidP="00D97F2D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30683A">
              <w:rPr>
                <w:rFonts w:ascii="Comic Sans MS" w:hAnsi="Comic Sans MS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omic Sans MS" w:hAnsi="Comic Sans MS"/>
                <w:b/>
                <w:sz w:val="22"/>
                <w:szCs w:val="22"/>
              </w:rPr>
            </w:r>
            <w:r>
              <w:rPr>
                <w:rFonts w:ascii="Comic Sans MS" w:hAnsi="Comic Sans MS"/>
                <w:b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850" w:type="dxa"/>
          </w:tcPr>
          <w:p w:rsidR="0030683A" w:rsidRDefault="0030683A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1</w:t>
            </w:r>
          </w:p>
        </w:tc>
      </w:tr>
      <w:tr w:rsidR="005301C4" w:rsidTr="008C2858">
        <w:tc>
          <w:tcPr>
            <w:tcW w:w="5637" w:type="dxa"/>
          </w:tcPr>
          <w:p w:rsidR="005301C4" w:rsidRDefault="005301C4" w:rsidP="009C53D2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 w:rsidRPr="0030683A">
              <w:rPr>
                <w:rFonts w:ascii="Comic Sans MS" w:hAnsi="Comic Sans MS"/>
                <w:sz w:val="22"/>
                <w:szCs w:val="22"/>
              </w:rPr>
              <w:t xml:space="preserve">Women with waist measurement &gt;35 inches </w:t>
            </w:r>
            <w:r w:rsidR="002A4D37">
              <w:rPr>
                <w:rFonts w:ascii="Comic Sans MS" w:hAnsi="Comic Sans MS"/>
                <w:sz w:val="22"/>
                <w:szCs w:val="22"/>
              </w:rPr>
              <w:t>(89cm)</w:t>
            </w:r>
            <w:r w:rsidRPr="0030683A">
              <w:rPr>
                <w:rFonts w:ascii="Comic Sans MS" w:hAnsi="Comic Sans MS"/>
                <w:sz w:val="22"/>
                <w:szCs w:val="22"/>
              </w:rPr>
              <w:t xml:space="preserve">                     </w:t>
            </w:r>
          </w:p>
        </w:tc>
        <w:tc>
          <w:tcPr>
            <w:tcW w:w="567" w:type="dxa"/>
          </w:tcPr>
          <w:p w:rsidR="005301C4" w:rsidRDefault="0094399D" w:rsidP="009C53D2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01C4">
              <w:rPr>
                <w:rFonts w:ascii="Comic Sans MS" w:hAnsi="Comic Sans MS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omic Sans MS" w:hAnsi="Comic Sans MS"/>
                <w:b/>
                <w:sz w:val="22"/>
                <w:szCs w:val="22"/>
              </w:rPr>
            </w:r>
            <w:r>
              <w:rPr>
                <w:rFonts w:ascii="Comic Sans MS" w:hAnsi="Comic Sans MS"/>
                <w:b/>
                <w:sz w:val="22"/>
                <w:szCs w:val="22"/>
              </w:rPr>
              <w:fldChar w:fldCharType="end"/>
            </w:r>
          </w:p>
        </w:tc>
        <w:tc>
          <w:tcPr>
            <w:tcW w:w="850" w:type="dxa"/>
          </w:tcPr>
          <w:p w:rsidR="005301C4" w:rsidRDefault="005301C4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1</w:t>
            </w:r>
          </w:p>
        </w:tc>
      </w:tr>
      <w:tr w:rsidR="005301C4" w:rsidTr="008C2858">
        <w:tc>
          <w:tcPr>
            <w:tcW w:w="5637" w:type="dxa"/>
          </w:tcPr>
          <w:p w:rsidR="005301C4" w:rsidRDefault="005301C4" w:rsidP="009C53D2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 w:rsidRPr="0030683A">
              <w:rPr>
                <w:rFonts w:ascii="Comic Sans MS" w:hAnsi="Comic Sans MS"/>
                <w:sz w:val="22"/>
                <w:szCs w:val="22"/>
              </w:rPr>
              <w:t>Men with waist measurement &gt;40 inches</w:t>
            </w:r>
            <w:r w:rsidR="002A4D37">
              <w:rPr>
                <w:rFonts w:ascii="Comic Sans MS" w:hAnsi="Comic Sans MS"/>
                <w:sz w:val="22"/>
                <w:szCs w:val="22"/>
              </w:rPr>
              <w:t>(101cm)</w:t>
            </w:r>
            <w:r w:rsidRPr="0030683A">
              <w:rPr>
                <w:rFonts w:ascii="Comic Sans MS" w:hAnsi="Comic Sans MS"/>
                <w:sz w:val="22"/>
                <w:szCs w:val="22"/>
              </w:rPr>
              <w:t xml:space="preserve">                           </w:t>
            </w:r>
          </w:p>
        </w:tc>
        <w:tc>
          <w:tcPr>
            <w:tcW w:w="567" w:type="dxa"/>
          </w:tcPr>
          <w:p w:rsidR="005301C4" w:rsidRDefault="0094399D" w:rsidP="009C53D2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01C4">
              <w:rPr>
                <w:rFonts w:ascii="Comic Sans MS" w:hAnsi="Comic Sans MS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omic Sans MS" w:hAnsi="Comic Sans MS"/>
                <w:b/>
                <w:sz w:val="22"/>
                <w:szCs w:val="22"/>
              </w:rPr>
            </w:r>
            <w:r>
              <w:rPr>
                <w:rFonts w:ascii="Comic Sans MS" w:hAnsi="Comic Sans MS"/>
                <w:b/>
                <w:sz w:val="22"/>
                <w:szCs w:val="22"/>
              </w:rPr>
              <w:fldChar w:fldCharType="end"/>
            </w:r>
          </w:p>
        </w:tc>
        <w:tc>
          <w:tcPr>
            <w:tcW w:w="850" w:type="dxa"/>
          </w:tcPr>
          <w:p w:rsidR="005301C4" w:rsidRDefault="005301C4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1</w:t>
            </w:r>
          </w:p>
        </w:tc>
      </w:tr>
      <w:tr w:rsidR="005301C4" w:rsidRPr="005755AB" w:rsidTr="008C2858">
        <w:tc>
          <w:tcPr>
            <w:tcW w:w="5637" w:type="dxa"/>
          </w:tcPr>
          <w:p w:rsidR="005301C4" w:rsidRDefault="005301C4" w:rsidP="0030683A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 w:rsidRPr="0030683A">
              <w:rPr>
                <w:rFonts w:ascii="Comic Sans MS" w:hAnsi="Comic Sans MS"/>
                <w:sz w:val="22"/>
                <w:szCs w:val="22"/>
              </w:rPr>
              <w:t>Thrombophilia</w:t>
            </w:r>
            <w:r w:rsidR="001E22A2">
              <w:rPr>
                <w:rFonts w:ascii="Comic Sans MS" w:hAnsi="Comic Sans MS"/>
                <w:sz w:val="22"/>
                <w:szCs w:val="22"/>
              </w:rPr>
              <w:t xml:space="preserve"> (</w:t>
            </w:r>
            <w:r w:rsidR="00485577">
              <w:rPr>
                <w:rFonts w:ascii="Comic Sans MS" w:hAnsi="Comic Sans MS"/>
                <w:sz w:val="22"/>
                <w:szCs w:val="22"/>
              </w:rPr>
              <w:t xml:space="preserve">known </w:t>
            </w:r>
            <w:r w:rsidR="001E22A2">
              <w:rPr>
                <w:rFonts w:ascii="Comic Sans MS" w:hAnsi="Comic Sans MS"/>
                <w:sz w:val="22"/>
                <w:szCs w:val="22"/>
              </w:rPr>
              <w:t>increased risk of clotting)</w:t>
            </w:r>
          </w:p>
        </w:tc>
        <w:tc>
          <w:tcPr>
            <w:tcW w:w="567" w:type="dxa"/>
          </w:tcPr>
          <w:p w:rsidR="005301C4" w:rsidRDefault="0094399D" w:rsidP="009C53D2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01C4">
              <w:rPr>
                <w:rFonts w:ascii="Comic Sans MS" w:hAnsi="Comic Sans MS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omic Sans MS" w:hAnsi="Comic Sans MS"/>
                <w:b/>
                <w:sz w:val="22"/>
                <w:szCs w:val="22"/>
              </w:rPr>
            </w:r>
            <w:r>
              <w:rPr>
                <w:rFonts w:ascii="Comic Sans MS" w:hAnsi="Comic Sans MS"/>
                <w:b/>
                <w:sz w:val="22"/>
                <w:szCs w:val="22"/>
              </w:rPr>
              <w:fldChar w:fldCharType="end"/>
            </w:r>
          </w:p>
        </w:tc>
        <w:tc>
          <w:tcPr>
            <w:tcW w:w="850" w:type="dxa"/>
          </w:tcPr>
          <w:p w:rsidR="005301C4" w:rsidRPr="005755AB" w:rsidRDefault="008C0EAE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  <w:r w:rsidRPr="005755AB">
              <w:rPr>
                <w:rFonts w:ascii="Comic Sans MS" w:hAnsi="Comic Sans MS"/>
                <w:b/>
                <w:sz w:val="22"/>
                <w:szCs w:val="22"/>
              </w:rPr>
              <w:t>4</w:t>
            </w:r>
          </w:p>
        </w:tc>
      </w:tr>
      <w:tr w:rsidR="005301C4" w:rsidTr="008C2858">
        <w:tc>
          <w:tcPr>
            <w:tcW w:w="5637" w:type="dxa"/>
          </w:tcPr>
          <w:p w:rsidR="005301C4" w:rsidRDefault="005301C4" w:rsidP="0030683A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 w:rsidRPr="0030683A">
              <w:rPr>
                <w:rFonts w:ascii="Comic Sans MS" w:hAnsi="Comic Sans MS"/>
                <w:sz w:val="22"/>
                <w:szCs w:val="22"/>
              </w:rPr>
              <w:t xml:space="preserve">  </w:t>
            </w:r>
          </w:p>
        </w:tc>
        <w:tc>
          <w:tcPr>
            <w:tcW w:w="567" w:type="dxa"/>
          </w:tcPr>
          <w:p w:rsidR="005301C4" w:rsidRDefault="005301C4" w:rsidP="009C53D2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850" w:type="dxa"/>
          </w:tcPr>
          <w:p w:rsidR="005301C4" w:rsidRDefault="005301C4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  <w:tr w:rsidR="005301C4" w:rsidTr="008C2858">
        <w:tc>
          <w:tcPr>
            <w:tcW w:w="5637" w:type="dxa"/>
          </w:tcPr>
          <w:p w:rsidR="005301C4" w:rsidRPr="0030683A" w:rsidRDefault="005301C4" w:rsidP="00D97F2D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5301C4" w:rsidRDefault="005301C4" w:rsidP="00D97F2D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850" w:type="dxa"/>
          </w:tcPr>
          <w:p w:rsidR="005301C4" w:rsidRDefault="005301C4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  <w:tr w:rsidR="005301C4" w:rsidTr="008C2858">
        <w:tc>
          <w:tcPr>
            <w:tcW w:w="5637" w:type="dxa"/>
          </w:tcPr>
          <w:p w:rsidR="005301C4" w:rsidRDefault="005301C4" w:rsidP="00D97F2D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 w:rsidRPr="0030683A">
              <w:rPr>
                <w:rFonts w:ascii="Comic Sans MS" w:hAnsi="Comic Sans MS"/>
                <w:b/>
                <w:sz w:val="22"/>
                <w:szCs w:val="22"/>
              </w:rPr>
              <w:t xml:space="preserve">Current medication </w:t>
            </w:r>
          </w:p>
        </w:tc>
        <w:tc>
          <w:tcPr>
            <w:tcW w:w="567" w:type="dxa"/>
          </w:tcPr>
          <w:p w:rsidR="005301C4" w:rsidRDefault="005301C4" w:rsidP="00D97F2D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850" w:type="dxa"/>
          </w:tcPr>
          <w:p w:rsidR="005301C4" w:rsidRDefault="005301C4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  <w:tr w:rsidR="005301C4" w:rsidTr="008C2858">
        <w:tc>
          <w:tcPr>
            <w:tcW w:w="5637" w:type="dxa"/>
          </w:tcPr>
          <w:p w:rsidR="005301C4" w:rsidRDefault="005301C4" w:rsidP="0030683A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 w:rsidRPr="0030683A">
              <w:rPr>
                <w:rFonts w:ascii="Comic Sans MS" w:hAnsi="Comic Sans MS"/>
                <w:sz w:val="22"/>
                <w:szCs w:val="22"/>
              </w:rPr>
              <w:t xml:space="preserve">Oral Contraceptive pill                                                   </w:t>
            </w:r>
          </w:p>
        </w:tc>
        <w:tc>
          <w:tcPr>
            <w:tcW w:w="567" w:type="dxa"/>
          </w:tcPr>
          <w:p w:rsidR="005301C4" w:rsidRDefault="0094399D" w:rsidP="009C53D2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01C4">
              <w:rPr>
                <w:rFonts w:ascii="Comic Sans MS" w:hAnsi="Comic Sans MS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omic Sans MS" w:hAnsi="Comic Sans MS"/>
                <w:b/>
                <w:sz w:val="22"/>
                <w:szCs w:val="22"/>
              </w:rPr>
            </w:r>
            <w:r>
              <w:rPr>
                <w:rFonts w:ascii="Comic Sans MS" w:hAnsi="Comic Sans MS"/>
                <w:b/>
                <w:sz w:val="22"/>
                <w:szCs w:val="22"/>
              </w:rPr>
              <w:fldChar w:fldCharType="end"/>
            </w:r>
          </w:p>
        </w:tc>
        <w:tc>
          <w:tcPr>
            <w:tcW w:w="850" w:type="dxa"/>
          </w:tcPr>
          <w:p w:rsidR="005301C4" w:rsidRDefault="005301C4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1</w:t>
            </w:r>
          </w:p>
        </w:tc>
      </w:tr>
      <w:tr w:rsidR="005301C4" w:rsidTr="008C2858">
        <w:tc>
          <w:tcPr>
            <w:tcW w:w="5637" w:type="dxa"/>
          </w:tcPr>
          <w:p w:rsidR="005301C4" w:rsidRDefault="005301C4" w:rsidP="0030683A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 w:rsidRPr="0030683A">
              <w:rPr>
                <w:rFonts w:ascii="Comic Sans MS" w:hAnsi="Comic Sans MS"/>
                <w:sz w:val="22"/>
                <w:szCs w:val="22"/>
              </w:rPr>
              <w:t xml:space="preserve">Hormone replacement therapy                                        </w:t>
            </w:r>
          </w:p>
        </w:tc>
        <w:tc>
          <w:tcPr>
            <w:tcW w:w="567" w:type="dxa"/>
          </w:tcPr>
          <w:p w:rsidR="005301C4" w:rsidRDefault="0094399D" w:rsidP="009C53D2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01C4">
              <w:rPr>
                <w:rFonts w:ascii="Comic Sans MS" w:hAnsi="Comic Sans MS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omic Sans MS" w:hAnsi="Comic Sans MS"/>
                <w:b/>
                <w:sz w:val="22"/>
                <w:szCs w:val="22"/>
              </w:rPr>
            </w:r>
            <w:r>
              <w:rPr>
                <w:rFonts w:ascii="Comic Sans MS" w:hAnsi="Comic Sans MS"/>
                <w:b/>
                <w:sz w:val="22"/>
                <w:szCs w:val="22"/>
              </w:rPr>
              <w:fldChar w:fldCharType="end"/>
            </w:r>
          </w:p>
        </w:tc>
        <w:tc>
          <w:tcPr>
            <w:tcW w:w="850" w:type="dxa"/>
          </w:tcPr>
          <w:p w:rsidR="005301C4" w:rsidRDefault="005301C4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1</w:t>
            </w:r>
          </w:p>
        </w:tc>
      </w:tr>
      <w:tr w:rsidR="005301C4" w:rsidRPr="005755AB" w:rsidTr="008C2858">
        <w:tc>
          <w:tcPr>
            <w:tcW w:w="5637" w:type="dxa"/>
          </w:tcPr>
          <w:p w:rsidR="005301C4" w:rsidRDefault="001E22A2" w:rsidP="0030683A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Receiving chemotherapy/radiotherapy or other current treatment for cancer</w:t>
            </w:r>
            <w:r w:rsidR="005301C4" w:rsidRPr="0030683A">
              <w:rPr>
                <w:rFonts w:ascii="Comic Sans MS" w:hAnsi="Comic Sans MS"/>
                <w:sz w:val="22"/>
                <w:szCs w:val="22"/>
              </w:rPr>
              <w:t xml:space="preserve">                                                </w:t>
            </w:r>
          </w:p>
        </w:tc>
        <w:tc>
          <w:tcPr>
            <w:tcW w:w="567" w:type="dxa"/>
          </w:tcPr>
          <w:p w:rsidR="005301C4" w:rsidRDefault="0094399D" w:rsidP="009C53D2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01C4">
              <w:rPr>
                <w:rFonts w:ascii="Comic Sans MS" w:hAnsi="Comic Sans MS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omic Sans MS" w:hAnsi="Comic Sans MS"/>
                <w:b/>
                <w:sz w:val="22"/>
                <w:szCs w:val="22"/>
              </w:rPr>
            </w:r>
            <w:r>
              <w:rPr>
                <w:rFonts w:ascii="Comic Sans MS" w:hAnsi="Comic Sans MS"/>
                <w:b/>
                <w:sz w:val="22"/>
                <w:szCs w:val="22"/>
              </w:rPr>
              <w:fldChar w:fldCharType="end"/>
            </w:r>
          </w:p>
        </w:tc>
        <w:tc>
          <w:tcPr>
            <w:tcW w:w="850" w:type="dxa"/>
          </w:tcPr>
          <w:p w:rsidR="005301C4" w:rsidRPr="005755AB" w:rsidRDefault="008C0EAE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  <w:r w:rsidRPr="005755AB">
              <w:rPr>
                <w:rFonts w:ascii="Comic Sans MS" w:hAnsi="Comic Sans MS"/>
                <w:b/>
                <w:sz w:val="22"/>
                <w:szCs w:val="22"/>
              </w:rPr>
              <w:t>4</w:t>
            </w:r>
          </w:p>
        </w:tc>
      </w:tr>
      <w:tr w:rsidR="005301C4" w:rsidTr="008C2858">
        <w:tc>
          <w:tcPr>
            <w:tcW w:w="5637" w:type="dxa"/>
          </w:tcPr>
          <w:p w:rsidR="005301C4" w:rsidRPr="0030683A" w:rsidRDefault="005301C4" w:rsidP="00D97F2D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5301C4" w:rsidRDefault="005301C4" w:rsidP="00D97F2D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850" w:type="dxa"/>
          </w:tcPr>
          <w:p w:rsidR="005301C4" w:rsidRDefault="005301C4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  <w:tr w:rsidR="005301C4" w:rsidTr="008C2858">
        <w:tc>
          <w:tcPr>
            <w:tcW w:w="5637" w:type="dxa"/>
          </w:tcPr>
          <w:p w:rsidR="005301C4" w:rsidRPr="0030683A" w:rsidRDefault="005301C4" w:rsidP="00D97F2D">
            <w:pPr>
              <w:jc w:val="both"/>
              <w:rPr>
                <w:rFonts w:ascii="Comic Sans MS" w:hAnsi="Comic Sans MS"/>
                <w:sz w:val="22"/>
                <w:szCs w:val="22"/>
              </w:rPr>
            </w:pPr>
            <w:r w:rsidRPr="0030683A">
              <w:rPr>
                <w:rFonts w:ascii="Comic Sans MS" w:hAnsi="Comic Sans MS"/>
                <w:b/>
                <w:sz w:val="22"/>
                <w:szCs w:val="22"/>
              </w:rPr>
              <w:t>Medical history</w:t>
            </w:r>
          </w:p>
        </w:tc>
        <w:tc>
          <w:tcPr>
            <w:tcW w:w="567" w:type="dxa"/>
          </w:tcPr>
          <w:p w:rsidR="005301C4" w:rsidRDefault="005301C4" w:rsidP="00D97F2D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850" w:type="dxa"/>
          </w:tcPr>
          <w:p w:rsidR="005301C4" w:rsidRDefault="005301C4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  <w:tr w:rsidR="005301C4" w:rsidTr="008C2858">
        <w:tc>
          <w:tcPr>
            <w:tcW w:w="5637" w:type="dxa"/>
          </w:tcPr>
          <w:p w:rsidR="005301C4" w:rsidRDefault="005301C4" w:rsidP="0030683A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 w:rsidRPr="0030683A">
              <w:rPr>
                <w:rFonts w:ascii="Comic Sans MS" w:hAnsi="Comic Sans MS"/>
                <w:sz w:val="22"/>
                <w:szCs w:val="22"/>
              </w:rPr>
              <w:t xml:space="preserve">Previous blood clot in leg                                                 </w:t>
            </w:r>
          </w:p>
        </w:tc>
        <w:tc>
          <w:tcPr>
            <w:tcW w:w="567" w:type="dxa"/>
          </w:tcPr>
          <w:p w:rsidR="005301C4" w:rsidRDefault="0094399D" w:rsidP="009C53D2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01C4">
              <w:rPr>
                <w:rFonts w:ascii="Comic Sans MS" w:hAnsi="Comic Sans MS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omic Sans MS" w:hAnsi="Comic Sans MS"/>
                <w:b/>
                <w:sz w:val="22"/>
                <w:szCs w:val="22"/>
              </w:rPr>
            </w:r>
            <w:r>
              <w:rPr>
                <w:rFonts w:ascii="Comic Sans MS" w:hAnsi="Comic Sans MS"/>
                <w:b/>
                <w:sz w:val="22"/>
                <w:szCs w:val="22"/>
              </w:rPr>
              <w:fldChar w:fldCharType="end"/>
            </w:r>
          </w:p>
        </w:tc>
        <w:tc>
          <w:tcPr>
            <w:tcW w:w="850" w:type="dxa"/>
          </w:tcPr>
          <w:p w:rsidR="005301C4" w:rsidRPr="005755AB" w:rsidRDefault="008C0EAE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  <w:r w:rsidRPr="005755AB">
              <w:rPr>
                <w:rFonts w:ascii="Comic Sans MS" w:hAnsi="Comic Sans MS"/>
                <w:b/>
                <w:sz w:val="22"/>
                <w:szCs w:val="22"/>
              </w:rPr>
              <w:t>4</w:t>
            </w:r>
          </w:p>
        </w:tc>
      </w:tr>
      <w:tr w:rsidR="005301C4" w:rsidTr="008C2858">
        <w:tc>
          <w:tcPr>
            <w:tcW w:w="5637" w:type="dxa"/>
          </w:tcPr>
          <w:p w:rsidR="005301C4" w:rsidRDefault="005301C4" w:rsidP="0030683A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 w:rsidRPr="0030683A">
              <w:rPr>
                <w:rFonts w:ascii="Comic Sans MS" w:hAnsi="Comic Sans MS"/>
                <w:sz w:val="22"/>
                <w:szCs w:val="22"/>
              </w:rPr>
              <w:t xml:space="preserve">Previous blood clot in lungs                                              </w:t>
            </w:r>
          </w:p>
        </w:tc>
        <w:tc>
          <w:tcPr>
            <w:tcW w:w="567" w:type="dxa"/>
          </w:tcPr>
          <w:p w:rsidR="005301C4" w:rsidRDefault="0094399D" w:rsidP="009C53D2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01C4">
              <w:rPr>
                <w:rFonts w:ascii="Comic Sans MS" w:hAnsi="Comic Sans MS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omic Sans MS" w:hAnsi="Comic Sans MS"/>
                <w:b/>
                <w:sz w:val="22"/>
                <w:szCs w:val="22"/>
              </w:rPr>
            </w:r>
            <w:r>
              <w:rPr>
                <w:rFonts w:ascii="Comic Sans MS" w:hAnsi="Comic Sans MS"/>
                <w:b/>
                <w:sz w:val="22"/>
                <w:szCs w:val="22"/>
              </w:rPr>
              <w:fldChar w:fldCharType="end"/>
            </w:r>
          </w:p>
        </w:tc>
        <w:tc>
          <w:tcPr>
            <w:tcW w:w="850" w:type="dxa"/>
          </w:tcPr>
          <w:p w:rsidR="005301C4" w:rsidRPr="005755AB" w:rsidRDefault="008C0EAE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  <w:r w:rsidRPr="005755AB">
              <w:rPr>
                <w:rFonts w:ascii="Comic Sans MS" w:hAnsi="Comic Sans MS"/>
                <w:b/>
                <w:sz w:val="22"/>
                <w:szCs w:val="22"/>
              </w:rPr>
              <w:t>4</w:t>
            </w:r>
          </w:p>
        </w:tc>
      </w:tr>
      <w:tr w:rsidR="005301C4" w:rsidTr="008C2858">
        <w:tc>
          <w:tcPr>
            <w:tcW w:w="5637" w:type="dxa"/>
          </w:tcPr>
          <w:p w:rsidR="005301C4" w:rsidRDefault="005301C4" w:rsidP="0030683A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 w:rsidRPr="0030683A">
              <w:rPr>
                <w:rFonts w:ascii="Comic Sans MS" w:hAnsi="Comic Sans MS"/>
                <w:sz w:val="22"/>
                <w:szCs w:val="22"/>
              </w:rPr>
              <w:t xml:space="preserve">Family history of </w:t>
            </w:r>
            <w:r w:rsidR="008C0EAE">
              <w:rPr>
                <w:rFonts w:ascii="Comic Sans MS" w:hAnsi="Comic Sans MS"/>
                <w:sz w:val="22"/>
                <w:szCs w:val="22"/>
              </w:rPr>
              <w:t xml:space="preserve">blood </w:t>
            </w:r>
            <w:r w:rsidRPr="0030683A">
              <w:rPr>
                <w:rFonts w:ascii="Comic Sans MS" w:hAnsi="Comic Sans MS"/>
                <w:sz w:val="22"/>
                <w:szCs w:val="22"/>
              </w:rPr>
              <w:t xml:space="preserve">clots                                                    </w:t>
            </w:r>
          </w:p>
        </w:tc>
        <w:tc>
          <w:tcPr>
            <w:tcW w:w="567" w:type="dxa"/>
          </w:tcPr>
          <w:p w:rsidR="005301C4" w:rsidRDefault="0094399D" w:rsidP="009C53D2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01C4">
              <w:rPr>
                <w:rFonts w:ascii="Comic Sans MS" w:hAnsi="Comic Sans MS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omic Sans MS" w:hAnsi="Comic Sans MS"/>
                <w:b/>
                <w:sz w:val="22"/>
                <w:szCs w:val="22"/>
              </w:rPr>
            </w:r>
            <w:r>
              <w:rPr>
                <w:rFonts w:ascii="Comic Sans MS" w:hAnsi="Comic Sans MS"/>
                <w:b/>
                <w:sz w:val="22"/>
                <w:szCs w:val="22"/>
              </w:rPr>
              <w:fldChar w:fldCharType="end"/>
            </w:r>
          </w:p>
        </w:tc>
        <w:tc>
          <w:tcPr>
            <w:tcW w:w="850" w:type="dxa"/>
          </w:tcPr>
          <w:p w:rsidR="005301C4" w:rsidRPr="005755AB" w:rsidRDefault="008C0EAE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  <w:r w:rsidRPr="005755AB">
              <w:rPr>
                <w:rFonts w:ascii="Comic Sans MS" w:hAnsi="Comic Sans MS"/>
                <w:b/>
                <w:sz w:val="22"/>
                <w:szCs w:val="22"/>
              </w:rPr>
              <w:t>4</w:t>
            </w:r>
          </w:p>
        </w:tc>
      </w:tr>
      <w:tr w:rsidR="005301C4" w:rsidTr="008C2858">
        <w:tc>
          <w:tcPr>
            <w:tcW w:w="5637" w:type="dxa"/>
          </w:tcPr>
          <w:p w:rsidR="005301C4" w:rsidRDefault="005301C4" w:rsidP="0030683A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 w:rsidRPr="0030683A">
              <w:rPr>
                <w:rFonts w:ascii="Comic Sans MS" w:hAnsi="Comic Sans MS"/>
                <w:sz w:val="22"/>
                <w:szCs w:val="22"/>
              </w:rPr>
              <w:t xml:space="preserve">Varicose veins with phlebitis                                            </w:t>
            </w:r>
          </w:p>
        </w:tc>
        <w:tc>
          <w:tcPr>
            <w:tcW w:w="567" w:type="dxa"/>
          </w:tcPr>
          <w:p w:rsidR="005301C4" w:rsidRDefault="0094399D" w:rsidP="009C53D2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01C4">
              <w:rPr>
                <w:rFonts w:ascii="Comic Sans MS" w:hAnsi="Comic Sans MS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omic Sans MS" w:hAnsi="Comic Sans MS"/>
                <w:b/>
                <w:sz w:val="22"/>
                <w:szCs w:val="22"/>
              </w:rPr>
            </w:r>
            <w:r>
              <w:rPr>
                <w:rFonts w:ascii="Comic Sans MS" w:hAnsi="Comic Sans MS"/>
                <w:b/>
                <w:sz w:val="22"/>
                <w:szCs w:val="22"/>
              </w:rPr>
              <w:fldChar w:fldCharType="end"/>
            </w:r>
          </w:p>
        </w:tc>
        <w:tc>
          <w:tcPr>
            <w:tcW w:w="850" w:type="dxa"/>
          </w:tcPr>
          <w:p w:rsidR="005301C4" w:rsidRDefault="005301C4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1</w:t>
            </w:r>
          </w:p>
        </w:tc>
      </w:tr>
      <w:tr w:rsidR="005301C4" w:rsidRPr="005755AB" w:rsidTr="008C2858">
        <w:tc>
          <w:tcPr>
            <w:tcW w:w="5637" w:type="dxa"/>
          </w:tcPr>
          <w:p w:rsidR="005301C4" w:rsidRDefault="001E22A2" w:rsidP="00D97F8E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Pregnant or within 6 weeks of childbirth</w:t>
            </w:r>
          </w:p>
        </w:tc>
        <w:tc>
          <w:tcPr>
            <w:tcW w:w="567" w:type="dxa"/>
          </w:tcPr>
          <w:p w:rsidR="005301C4" w:rsidRDefault="0094399D" w:rsidP="009C53D2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01C4">
              <w:rPr>
                <w:rFonts w:ascii="Comic Sans MS" w:hAnsi="Comic Sans MS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omic Sans MS" w:hAnsi="Comic Sans MS"/>
                <w:b/>
                <w:sz w:val="22"/>
                <w:szCs w:val="22"/>
              </w:rPr>
            </w:r>
            <w:r>
              <w:rPr>
                <w:rFonts w:ascii="Comic Sans MS" w:hAnsi="Comic Sans MS"/>
                <w:b/>
                <w:sz w:val="22"/>
                <w:szCs w:val="22"/>
              </w:rPr>
              <w:fldChar w:fldCharType="end"/>
            </w:r>
          </w:p>
        </w:tc>
        <w:tc>
          <w:tcPr>
            <w:tcW w:w="850" w:type="dxa"/>
          </w:tcPr>
          <w:p w:rsidR="005301C4" w:rsidRPr="005755AB" w:rsidRDefault="008C0EAE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  <w:r w:rsidRPr="005755AB">
              <w:rPr>
                <w:rFonts w:ascii="Comic Sans MS" w:hAnsi="Comic Sans MS"/>
                <w:b/>
                <w:sz w:val="22"/>
                <w:szCs w:val="22"/>
              </w:rPr>
              <w:t>4</w:t>
            </w:r>
          </w:p>
        </w:tc>
      </w:tr>
      <w:tr w:rsidR="005301C4" w:rsidTr="008C2858">
        <w:tc>
          <w:tcPr>
            <w:tcW w:w="5637" w:type="dxa"/>
          </w:tcPr>
          <w:p w:rsidR="005301C4" w:rsidRDefault="005301C4" w:rsidP="0030683A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5301C4" w:rsidRDefault="005301C4" w:rsidP="009C53D2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850" w:type="dxa"/>
          </w:tcPr>
          <w:p w:rsidR="005301C4" w:rsidRDefault="005301C4" w:rsidP="008C2858">
            <w:pPr>
              <w:jc w:val="right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</w:tbl>
    <w:p w:rsidR="00385C3C" w:rsidRDefault="00385C3C" w:rsidP="00385C3C">
      <w:pPr>
        <w:rPr>
          <w:rFonts w:ascii="Comic Sans MS" w:hAnsi="Comic Sans MS"/>
          <w:sz w:val="22"/>
          <w:szCs w:val="22"/>
        </w:rPr>
      </w:pPr>
      <w:r w:rsidRPr="00F65267">
        <w:rPr>
          <w:rFonts w:ascii="Comic Sans MS" w:hAnsi="Comic Sans MS"/>
          <w:sz w:val="22"/>
          <w:szCs w:val="22"/>
        </w:rPr>
        <w:t xml:space="preserve">Please speak to a member of staff if you are unsure about any of the above questions. </w:t>
      </w:r>
    </w:p>
    <w:p w:rsidR="00C1281E" w:rsidRDefault="00C1281E" w:rsidP="00385C3C">
      <w:pPr>
        <w:rPr>
          <w:rFonts w:ascii="Comic Sans MS" w:hAnsi="Comic Sans MS"/>
          <w:sz w:val="22"/>
          <w:szCs w:val="22"/>
        </w:rPr>
      </w:pPr>
    </w:p>
    <w:p w:rsidR="00C1281E" w:rsidRPr="00F65267" w:rsidRDefault="00C1281E" w:rsidP="00385C3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Please hand the form back to the nurse or plaster technician who is looking after you.</w:t>
      </w:r>
    </w:p>
    <w:p w:rsidR="00385C3C" w:rsidRDefault="00385C3C" w:rsidP="00385C3C">
      <w:pPr>
        <w:rPr>
          <w:rFonts w:ascii="Comic Sans MS" w:hAnsi="Comic Sans MS"/>
          <w:sz w:val="22"/>
          <w:szCs w:val="22"/>
        </w:rPr>
      </w:pPr>
    </w:p>
    <w:p w:rsidR="009C53D2" w:rsidRDefault="009C53D2" w:rsidP="00385C3C">
      <w:pPr>
        <w:rPr>
          <w:rFonts w:ascii="Comic Sans MS" w:hAnsi="Comic Sans MS"/>
          <w:sz w:val="22"/>
          <w:szCs w:val="22"/>
        </w:rPr>
      </w:pPr>
    </w:p>
    <w:p w:rsidR="008C0EAE" w:rsidRDefault="008C0EAE" w:rsidP="00385C3C">
      <w:pPr>
        <w:rPr>
          <w:rFonts w:ascii="Comic Sans MS" w:hAnsi="Comic Sans MS"/>
          <w:b/>
          <w:sz w:val="22"/>
          <w:szCs w:val="22"/>
        </w:rPr>
      </w:pPr>
    </w:p>
    <w:p w:rsidR="00C1281E" w:rsidRPr="009853C2" w:rsidRDefault="00C1281E" w:rsidP="009853C2">
      <w:pPr>
        <w:pStyle w:val="Heading1"/>
        <w:rPr>
          <w:color w:val="auto"/>
        </w:rPr>
      </w:pPr>
      <w:r w:rsidRPr="009853C2">
        <w:rPr>
          <w:color w:val="auto"/>
        </w:rPr>
        <w:lastRenderedPageBreak/>
        <w:t>FOR OFFICE USE ONLY</w:t>
      </w:r>
    </w:p>
    <w:p w:rsidR="008C0EAE" w:rsidRPr="005755AB" w:rsidRDefault="008C0EAE" w:rsidP="008C0EAE">
      <w:pPr>
        <w:rPr>
          <w:rFonts w:ascii="Comic Sans MS" w:hAnsi="Comic Sans MS"/>
          <w:b/>
          <w:color w:val="FF0000"/>
        </w:rPr>
      </w:pPr>
      <w:r w:rsidRPr="005755AB">
        <w:rPr>
          <w:rFonts w:ascii="Comic Sans MS" w:hAnsi="Comic Sans MS"/>
          <w:b/>
          <w:color w:val="FF0000"/>
        </w:rPr>
        <w:t>If patient is to be weight-bearing in the cast or splint deduct one from the score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1417"/>
      </w:tblGrid>
      <w:tr w:rsidR="008C0EAE" w:rsidTr="00A42FBE">
        <w:tc>
          <w:tcPr>
            <w:tcW w:w="5637" w:type="dxa"/>
            <w:tcBorders>
              <w:right w:val="single" w:sz="12" w:space="0" w:color="auto"/>
            </w:tcBorders>
          </w:tcPr>
          <w:p w:rsidR="008C0EAE" w:rsidRPr="0030683A" w:rsidRDefault="008C0EAE" w:rsidP="00A42FBE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Total risk factor score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C0EAE" w:rsidRDefault="008C0EAE" w:rsidP="00A42FBE">
            <w:pPr>
              <w:jc w:val="both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</w:tbl>
    <w:p w:rsidR="00C1281E" w:rsidRDefault="00C1281E" w:rsidP="00385C3C">
      <w:pPr>
        <w:rPr>
          <w:rFonts w:ascii="Comic Sans MS" w:hAnsi="Comic Sans MS"/>
          <w:sz w:val="22"/>
          <w:szCs w:val="22"/>
        </w:rPr>
      </w:pPr>
    </w:p>
    <w:tbl>
      <w:tblPr>
        <w:tblW w:w="8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5"/>
        <w:gridCol w:w="6547"/>
      </w:tblGrid>
      <w:tr w:rsidR="00C1281E" w:rsidRPr="008C2858" w:rsidTr="00C1281E">
        <w:trPr>
          <w:trHeight w:val="370"/>
        </w:trPr>
        <w:tc>
          <w:tcPr>
            <w:tcW w:w="2125" w:type="dxa"/>
            <w:shd w:val="clear" w:color="auto" w:fill="FF00FF"/>
          </w:tcPr>
          <w:p w:rsidR="00C1281E" w:rsidRPr="008C2858" w:rsidRDefault="00C1281E" w:rsidP="00C1281E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C2858">
              <w:rPr>
                <w:rFonts w:ascii="Comic Sans MS" w:hAnsi="Comic Sans MS"/>
                <w:b/>
                <w:sz w:val="22"/>
                <w:szCs w:val="22"/>
              </w:rPr>
              <w:t>Score</w:t>
            </w:r>
          </w:p>
        </w:tc>
        <w:tc>
          <w:tcPr>
            <w:tcW w:w="6547" w:type="dxa"/>
            <w:shd w:val="clear" w:color="auto" w:fill="FF00FF"/>
          </w:tcPr>
          <w:p w:rsidR="00C1281E" w:rsidRPr="008C2858" w:rsidRDefault="00C1281E" w:rsidP="00C1281E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C2858">
              <w:rPr>
                <w:rFonts w:ascii="Comic Sans MS" w:hAnsi="Comic Sans MS"/>
                <w:b/>
                <w:sz w:val="22"/>
                <w:szCs w:val="22"/>
              </w:rPr>
              <w:t>Recommendation</w:t>
            </w:r>
          </w:p>
        </w:tc>
      </w:tr>
      <w:tr w:rsidR="00C1281E" w:rsidRPr="00F65267" w:rsidTr="00C1281E">
        <w:trPr>
          <w:trHeight w:val="370"/>
        </w:trPr>
        <w:tc>
          <w:tcPr>
            <w:tcW w:w="2125" w:type="dxa"/>
          </w:tcPr>
          <w:p w:rsidR="00C1281E" w:rsidRPr="008C2858" w:rsidRDefault="00C1281E" w:rsidP="00C1281E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C2858">
              <w:rPr>
                <w:rFonts w:ascii="Comic Sans MS" w:hAnsi="Comic Sans MS"/>
                <w:b/>
                <w:sz w:val="22"/>
                <w:szCs w:val="22"/>
              </w:rPr>
              <w:t>0-2</w:t>
            </w:r>
          </w:p>
        </w:tc>
        <w:tc>
          <w:tcPr>
            <w:tcW w:w="6547" w:type="dxa"/>
          </w:tcPr>
          <w:p w:rsidR="00C1281E" w:rsidRPr="00F65267" w:rsidRDefault="00C1281E" w:rsidP="00C1281E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Advise to k</w:t>
            </w:r>
            <w:r w:rsidRPr="00F65267">
              <w:rPr>
                <w:rFonts w:ascii="Comic Sans MS" w:hAnsi="Comic Sans MS"/>
                <w:sz w:val="22"/>
                <w:szCs w:val="22"/>
              </w:rPr>
              <w:t>eep active and drink plenty of water every day</w:t>
            </w:r>
          </w:p>
        </w:tc>
      </w:tr>
      <w:tr w:rsidR="00C1281E" w:rsidRPr="00F65267" w:rsidTr="00C1281E">
        <w:trPr>
          <w:trHeight w:val="757"/>
        </w:trPr>
        <w:tc>
          <w:tcPr>
            <w:tcW w:w="2125" w:type="dxa"/>
          </w:tcPr>
          <w:p w:rsidR="00C1281E" w:rsidRPr="008C2858" w:rsidRDefault="00C1281E" w:rsidP="00C1281E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C2858">
              <w:rPr>
                <w:rFonts w:ascii="Comic Sans MS" w:hAnsi="Comic Sans MS"/>
                <w:b/>
                <w:sz w:val="22"/>
                <w:szCs w:val="22"/>
              </w:rPr>
              <w:t>3 or more</w:t>
            </w:r>
          </w:p>
        </w:tc>
        <w:tc>
          <w:tcPr>
            <w:tcW w:w="6547" w:type="dxa"/>
          </w:tcPr>
          <w:p w:rsidR="00C1281E" w:rsidRPr="00F65267" w:rsidRDefault="00C1281E" w:rsidP="00C1281E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N</w:t>
            </w:r>
            <w:r w:rsidRPr="00F65267">
              <w:rPr>
                <w:rFonts w:ascii="Comic Sans MS" w:hAnsi="Comic Sans MS"/>
                <w:sz w:val="22"/>
                <w:szCs w:val="22"/>
              </w:rPr>
              <w:t xml:space="preserve">urses </w:t>
            </w:r>
            <w:r>
              <w:rPr>
                <w:rFonts w:ascii="Comic Sans MS" w:hAnsi="Comic Sans MS"/>
                <w:sz w:val="22"/>
                <w:szCs w:val="22"/>
              </w:rPr>
              <w:t>to</w:t>
            </w:r>
            <w:r w:rsidRPr="00F65267">
              <w:rPr>
                <w:rFonts w:ascii="Comic Sans MS" w:hAnsi="Comic Sans MS"/>
                <w:sz w:val="22"/>
                <w:szCs w:val="22"/>
              </w:rPr>
              <w:t xml:space="preserve"> discuss with the doctor who will decide if </w:t>
            </w:r>
            <w:r>
              <w:rPr>
                <w:rFonts w:ascii="Comic Sans MS" w:hAnsi="Comic Sans MS"/>
                <w:sz w:val="22"/>
                <w:szCs w:val="22"/>
              </w:rPr>
              <w:t xml:space="preserve">patient </w:t>
            </w:r>
            <w:r w:rsidRPr="00F65267">
              <w:rPr>
                <w:rFonts w:ascii="Comic Sans MS" w:hAnsi="Comic Sans MS"/>
                <w:sz w:val="22"/>
                <w:szCs w:val="22"/>
              </w:rPr>
              <w:t xml:space="preserve"> need</w:t>
            </w:r>
            <w:r>
              <w:rPr>
                <w:rFonts w:ascii="Comic Sans MS" w:hAnsi="Comic Sans MS"/>
                <w:sz w:val="22"/>
                <w:szCs w:val="22"/>
              </w:rPr>
              <w:t>s</w:t>
            </w:r>
            <w:r w:rsidRPr="00F65267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 w:rsidRPr="00F65267">
              <w:rPr>
                <w:rFonts w:ascii="Comic Sans MS" w:hAnsi="Comic Sans MS"/>
                <w:sz w:val="22"/>
                <w:szCs w:val="22"/>
              </w:rPr>
              <w:t>Dalteparin</w:t>
            </w:r>
            <w:proofErr w:type="spellEnd"/>
            <w:r w:rsidRPr="00F65267">
              <w:rPr>
                <w:rFonts w:ascii="Comic Sans MS" w:hAnsi="Comic Sans MS"/>
                <w:sz w:val="22"/>
                <w:szCs w:val="22"/>
              </w:rPr>
              <w:t xml:space="preserve"> (</w:t>
            </w:r>
            <w:proofErr w:type="spellStart"/>
            <w:r w:rsidRPr="00F65267">
              <w:rPr>
                <w:rFonts w:ascii="Comic Sans MS" w:hAnsi="Comic Sans MS"/>
                <w:sz w:val="22"/>
                <w:szCs w:val="22"/>
              </w:rPr>
              <w:t>Fragmin</w:t>
            </w:r>
            <w:proofErr w:type="spellEnd"/>
            <w:r w:rsidRPr="00F65267">
              <w:rPr>
                <w:rFonts w:ascii="Comic Sans MS" w:hAnsi="Comic Sans MS"/>
                <w:sz w:val="22"/>
                <w:szCs w:val="22"/>
              </w:rPr>
              <w:t xml:space="preserve">) injections each day until the plaster cast is removed </w:t>
            </w:r>
          </w:p>
        </w:tc>
      </w:tr>
    </w:tbl>
    <w:p w:rsidR="009C53D2" w:rsidRDefault="009C53D2" w:rsidP="00385C3C">
      <w:pPr>
        <w:rPr>
          <w:rFonts w:ascii="Comic Sans MS" w:hAnsi="Comic Sans MS"/>
          <w:sz w:val="22"/>
          <w:szCs w:val="22"/>
        </w:rPr>
      </w:pPr>
    </w:p>
    <w:p w:rsidR="00C1281E" w:rsidRDefault="00C1281E" w:rsidP="00385C3C">
      <w:pPr>
        <w:rPr>
          <w:rFonts w:ascii="Comic Sans MS" w:hAnsi="Comic Sans MS"/>
          <w:sz w:val="22"/>
          <w:szCs w:val="22"/>
        </w:rPr>
      </w:pPr>
    </w:p>
    <w:p w:rsidR="00C1281E" w:rsidRPr="00C1281E" w:rsidRDefault="00C1281E" w:rsidP="00C1281E">
      <w:pPr>
        <w:rPr>
          <w:rStyle w:val="Strong"/>
          <w:sz w:val="28"/>
          <w:szCs w:val="28"/>
        </w:rPr>
      </w:pPr>
      <w:r w:rsidRPr="00C1281E">
        <w:rPr>
          <w:rStyle w:val="Strong"/>
          <w:sz w:val="28"/>
          <w:szCs w:val="28"/>
        </w:rPr>
        <w:t>For medical Staff</w:t>
      </w:r>
    </w:p>
    <w:p w:rsidR="00C1281E" w:rsidRDefault="00C1281E" w:rsidP="00385C3C">
      <w:pPr>
        <w:rPr>
          <w:rFonts w:ascii="Comic Sans MS" w:hAnsi="Comic Sans MS"/>
          <w:sz w:val="22"/>
          <w:szCs w:val="22"/>
        </w:rPr>
      </w:pPr>
    </w:p>
    <w:p w:rsidR="00C1281E" w:rsidRDefault="00C1281E" w:rsidP="00385C3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If you are considering LMWH injections for this patient please risk assess to see if there are any contra-indications for LMWH</w:t>
      </w:r>
      <w:r w:rsidR="004720B8">
        <w:rPr>
          <w:rFonts w:ascii="Comic Sans MS" w:hAnsi="Comic Sans MS"/>
          <w:sz w:val="22"/>
          <w:szCs w:val="22"/>
        </w:rPr>
        <w:t xml:space="preserve"> (please </w:t>
      </w:r>
      <w:r w:rsidR="001917A6">
        <w:rPr>
          <w:rFonts w:ascii="Comic Sans MS" w:hAnsi="Comic Sans MS"/>
          <w:sz w:val="22"/>
          <w:szCs w:val="22"/>
        </w:rPr>
        <w:t>circle</w:t>
      </w:r>
      <w:r w:rsidR="004720B8">
        <w:rPr>
          <w:rFonts w:ascii="Comic Sans MS" w:hAnsi="Comic Sans MS"/>
          <w:sz w:val="22"/>
          <w:szCs w:val="22"/>
        </w:rPr>
        <w:t>)</w:t>
      </w:r>
    </w:p>
    <w:p w:rsidR="00C1281E" w:rsidRDefault="00C1281E" w:rsidP="00385C3C">
      <w:pPr>
        <w:rPr>
          <w:rFonts w:ascii="Comic Sans MS" w:hAnsi="Comic Sans M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9"/>
        <w:gridCol w:w="1468"/>
      </w:tblGrid>
      <w:tr w:rsidR="009C53D2" w:rsidTr="00C1281E">
        <w:tc>
          <w:tcPr>
            <w:tcW w:w="4169" w:type="dxa"/>
          </w:tcPr>
          <w:p w:rsidR="009C53D2" w:rsidRDefault="00C1281E" w:rsidP="00385C3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Active bleeding</w:t>
            </w:r>
          </w:p>
        </w:tc>
        <w:tc>
          <w:tcPr>
            <w:tcW w:w="1468" w:type="dxa"/>
          </w:tcPr>
          <w:p w:rsidR="009C53D2" w:rsidRPr="005755AB" w:rsidRDefault="001917A6" w:rsidP="00385C3C">
            <w:pPr>
              <w:rPr>
                <w:rFonts w:ascii="Comic Sans MS" w:hAnsi="Comic Sans MS"/>
                <w:sz w:val="22"/>
                <w:szCs w:val="22"/>
              </w:rPr>
            </w:pPr>
            <w:r w:rsidRPr="005755AB">
              <w:rPr>
                <w:rFonts w:ascii="Comic Sans MS" w:hAnsi="Comic Sans MS"/>
                <w:sz w:val="22"/>
                <w:szCs w:val="22"/>
              </w:rPr>
              <w:t xml:space="preserve"> Y      N</w:t>
            </w:r>
          </w:p>
        </w:tc>
      </w:tr>
      <w:tr w:rsidR="009C53D2" w:rsidTr="00C1281E">
        <w:tc>
          <w:tcPr>
            <w:tcW w:w="4169" w:type="dxa"/>
          </w:tcPr>
          <w:p w:rsidR="009C53D2" w:rsidRDefault="00C1281E" w:rsidP="00385C3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Known bleeding disorder</w:t>
            </w:r>
          </w:p>
        </w:tc>
        <w:tc>
          <w:tcPr>
            <w:tcW w:w="1468" w:type="dxa"/>
          </w:tcPr>
          <w:p w:rsidR="009C53D2" w:rsidRPr="005755AB" w:rsidRDefault="001917A6" w:rsidP="00385C3C">
            <w:pPr>
              <w:rPr>
                <w:rFonts w:ascii="Comic Sans MS" w:hAnsi="Comic Sans MS"/>
                <w:sz w:val="22"/>
                <w:szCs w:val="22"/>
              </w:rPr>
            </w:pPr>
            <w:r w:rsidRPr="005755AB">
              <w:rPr>
                <w:rFonts w:ascii="Comic Sans MS" w:hAnsi="Comic Sans MS"/>
                <w:sz w:val="22"/>
                <w:szCs w:val="22"/>
              </w:rPr>
              <w:t xml:space="preserve"> Y      N</w:t>
            </w:r>
          </w:p>
        </w:tc>
      </w:tr>
      <w:tr w:rsidR="009C53D2" w:rsidTr="00C1281E">
        <w:tc>
          <w:tcPr>
            <w:tcW w:w="4169" w:type="dxa"/>
          </w:tcPr>
          <w:p w:rsidR="009C53D2" w:rsidRDefault="00C1281E" w:rsidP="00385C3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Concurrent use of anticoagulants known to increase risk of blee</w:t>
            </w:r>
            <w:r w:rsidR="00DF48C5">
              <w:rPr>
                <w:rFonts w:ascii="Comic Sans MS" w:hAnsi="Comic Sans MS"/>
                <w:sz w:val="22"/>
                <w:szCs w:val="22"/>
              </w:rPr>
              <w:t>d</w:t>
            </w:r>
            <w:r>
              <w:rPr>
                <w:rFonts w:ascii="Comic Sans MS" w:hAnsi="Comic Sans MS"/>
                <w:sz w:val="22"/>
                <w:szCs w:val="22"/>
              </w:rPr>
              <w:t xml:space="preserve">ing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eg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warfarin</w:t>
            </w:r>
          </w:p>
        </w:tc>
        <w:tc>
          <w:tcPr>
            <w:tcW w:w="1468" w:type="dxa"/>
          </w:tcPr>
          <w:p w:rsidR="009C53D2" w:rsidRPr="005755AB" w:rsidRDefault="001917A6" w:rsidP="00385C3C">
            <w:pPr>
              <w:rPr>
                <w:rFonts w:ascii="Comic Sans MS" w:hAnsi="Comic Sans MS"/>
                <w:sz w:val="22"/>
                <w:szCs w:val="22"/>
              </w:rPr>
            </w:pPr>
            <w:r w:rsidRPr="005755AB">
              <w:rPr>
                <w:rFonts w:ascii="Comic Sans MS" w:hAnsi="Comic Sans MS"/>
                <w:sz w:val="22"/>
                <w:szCs w:val="22"/>
              </w:rPr>
              <w:t xml:space="preserve"> Y      N</w:t>
            </w:r>
          </w:p>
        </w:tc>
      </w:tr>
      <w:tr w:rsidR="009C53D2" w:rsidTr="00C1281E">
        <w:tc>
          <w:tcPr>
            <w:tcW w:w="4169" w:type="dxa"/>
          </w:tcPr>
          <w:p w:rsidR="009C53D2" w:rsidRDefault="00C1281E" w:rsidP="00385C3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Uncontrolled hypertension &gt;230/120</w:t>
            </w:r>
          </w:p>
        </w:tc>
        <w:tc>
          <w:tcPr>
            <w:tcW w:w="1468" w:type="dxa"/>
          </w:tcPr>
          <w:p w:rsidR="009C53D2" w:rsidRPr="005755AB" w:rsidRDefault="001917A6" w:rsidP="00385C3C">
            <w:pPr>
              <w:rPr>
                <w:rFonts w:ascii="Comic Sans MS" w:hAnsi="Comic Sans MS"/>
                <w:sz w:val="22"/>
                <w:szCs w:val="22"/>
              </w:rPr>
            </w:pPr>
            <w:r w:rsidRPr="005755AB">
              <w:rPr>
                <w:rFonts w:ascii="Comic Sans MS" w:hAnsi="Comic Sans MS"/>
                <w:sz w:val="22"/>
                <w:szCs w:val="22"/>
              </w:rPr>
              <w:t xml:space="preserve"> Y      N</w:t>
            </w:r>
          </w:p>
        </w:tc>
      </w:tr>
      <w:tr w:rsidR="009C53D2" w:rsidTr="00C1281E">
        <w:tc>
          <w:tcPr>
            <w:tcW w:w="4169" w:type="dxa"/>
          </w:tcPr>
          <w:p w:rsidR="009C53D2" w:rsidRPr="005755AB" w:rsidRDefault="001917A6" w:rsidP="00385C3C">
            <w:pPr>
              <w:rPr>
                <w:rFonts w:ascii="Comic Sans MS" w:hAnsi="Comic Sans MS"/>
                <w:sz w:val="22"/>
                <w:szCs w:val="22"/>
              </w:rPr>
            </w:pPr>
            <w:r w:rsidRPr="005755AB">
              <w:rPr>
                <w:rFonts w:ascii="Comic Sans MS" w:hAnsi="Comic Sans MS"/>
                <w:sz w:val="22"/>
                <w:szCs w:val="22"/>
              </w:rPr>
              <w:t xml:space="preserve">Known </w:t>
            </w:r>
            <w:r w:rsidR="00C1281E" w:rsidRPr="005755AB">
              <w:rPr>
                <w:rFonts w:ascii="Comic Sans MS" w:hAnsi="Comic Sans MS"/>
                <w:sz w:val="22"/>
                <w:szCs w:val="22"/>
              </w:rPr>
              <w:t>Platelet count &lt;75</w:t>
            </w:r>
            <w:r w:rsidRPr="005755AB">
              <w:rPr>
                <w:rFonts w:ascii="Comic Sans MS" w:hAnsi="Comic Sans MS"/>
                <w:sz w:val="22"/>
                <w:szCs w:val="22"/>
              </w:rPr>
              <w:t xml:space="preserve"> (check Medway)</w:t>
            </w:r>
          </w:p>
        </w:tc>
        <w:tc>
          <w:tcPr>
            <w:tcW w:w="1468" w:type="dxa"/>
          </w:tcPr>
          <w:p w:rsidR="009C53D2" w:rsidRPr="005755AB" w:rsidRDefault="001917A6" w:rsidP="00385C3C">
            <w:pPr>
              <w:rPr>
                <w:rFonts w:ascii="Comic Sans MS" w:hAnsi="Comic Sans MS"/>
                <w:sz w:val="22"/>
                <w:szCs w:val="22"/>
              </w:rPr>
            </w:pPr>
            <w:r w:rsidRPr="005755AB">
              <w:rPr>
                <w:rFonts w:ascii="Comic Sans MS" w:hAnsi="Comic Sans MS"/>
                <w:sz w:val="22"/>
                <w:szCs w:val="22"/>
              </w:rPr>
              <w:t xml:space="preserve"> Y      N</w:t>
            </w:r>
          </w:p>
        </w:tc>
      </w:tr>
      <w:tr w:rsidR="00C1281E" w:rsidTr="00C1281E">
        <w:tc>
          <w:tcPr>
            <w:tcW w:w="4169" w:type="dxa"/>
          </w:tcPr>
          <w:p w:rsidR="00C1281E" w:rsidRDefault="00C1281E" w:rsidP="00385C3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Heparin allergy or prev</w:t>
            </w:r>
            <w:r w:rsidR="00DF48C5">
              <w:rPr>
                <w:rFonts w:ascii="Comic Sans MS" w:hAnsi="Comic Sans MS"/>
                <w:sz w:val="22"/>
                <w:szCs w:val="22"/>
              </w:rPr>
              <w:t>ious</w:t>
            </w:r>
            <w:r>
              <w:rPr>
                <w:rFonts w:ascii="Comic Sans MS" w:hAnsi="Comic Sans MS"/>
                <w:sz w:val="22"/>
                <w:szCs w:val="22"/>
              </w:rPr>
              <w:t xml:space="preserve"> heparin induced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thrombocytopaenia</w:t>
            </w:r>
            <w:proofErr w:type="spellEnd"/>
          </w:p>
        </w:tc>
        <w:tc>
          <w:tcPr>
            <w:tcW w:w="1468" w:type="dxa"/>
          </w:tcPr>
          <w:p w:rsidR="00C1281E" w:rsidRPr="005755AB" w:rsidRDefault="001917A6" w:rsidP="00385C3C">
            <w:pPr>
              <w:rPr>
                <w:rFonts w:ascii="Comic Sans MS" w:hAnsi="Comic Sans MS"/>
                <w:sz w:val="22"/>
                <w:szCs w:val="22"/>
              </w:rPr>
            </w:pPr>
            <w:r w:rsidRPr="005755AB">
              <w:rPr>
                <w:rFonts w:ascii="Comic Sans MS" w:hAnsi="Comic Sans MS"/>
                <w:sz w:val="22"/>
                <w:szCs w:val="22"/>
              </w:rPr>
              <w:t xml:space="preserve"> Y       N</w:t>
            </w:r>
          </w:p>
        </w:tc>
      </w:tr>
      <w:tr w:rsidR="00C1281E" w:rsidTr="00C1281E">
        <w:tc>
          <w:tcPr>
            <w:tcW w:w="4169" w:type="dxa"/>
          </w:tcPr>
          <w:p w:rsidR="00C1281E" w:rsidRDefault="00C1281E" w:rsidP="00385C3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Acute stroke (&lt;14/7) or previous haemorrhagic stroke</w:t>
            </w:r>
          </w:p>
        </w:tc>
        <w:tc>
          <w:tcPr>
            <w:tcW w:w="1468" w:type="dxa"/>
          </w:tcPr>
          <w:p w:rsidR="00C1281E" w:rsidRPr="005755AB" w:rsidRDefault="001917A6" w:rsidP="00385C3C">
            <w:pPr>
              <w:rPr>
                <w:rFonts w:ascii="Comic Sans MS" w:hAnsi="Comic Sans MS"/>
                <w:sz w:val="22"/>
                <w:szCs w:val="22"/>
              </w:rPr>
            </w:pPr>
            <w:r w:rsidRPr="005755AB">
              <w:rPr>
                <w:rFonts w:ascii="Comic Sans MS" w:hAnsi="Comic Sans MS"/>
                <w:sz w:val="22"/>
                <w:szCs w:val="22"/>
              </w:rPr>
              <w:t xml:space="preserve"> Y       N</w:t>
            </w:r>
          </w:p>
        </w:tc>
      </w:tr>
      <w:tr w:rsidR="009C53D2" w:rsidTr="00C1281E">
        <w:tc>
          <w:tcPr>
            <w:tcW w:w="4169" w:type="dxa"/>
          </w:tcPr>
          <w:p w:rsidR="009C53D2" w:rsidRDefault="00C1281E" w:rsidP="00385C3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No risk factors</w:t>
            </w:r>
          </w:p>
        </w:tc>
        <w:tc>
          <w:tcPr>
            <w:tcW w:w="1468" w:type="dxa"/>
          </w:tcPr>
          <w:p w:rsidR="009C53D2" w:rsidRPr="005755AB" w:rsidRDefault="001917A6" w:rsidP="00385C3C">
            <w:pPr>
              <w:rPr>
                <w:rFonts w:ascii="Comic Sans MS" w:hAnsi="Comic Sans MS"/>
                <w:sz w:val="22"/>
                <w:szCs w:val="22"/>
              </w:rPr>
            </w:pPr>
            <w:r w:rsidRPr="005755AB">
              <w:rPr>
                <w:rFonts w:ascii="Comic Sans MS" w:hAnsi="Comic Sans MS"/>
                <w:sz w:val="22"/>
                <w:szCs w:val="22"/>
              </w:rPr>
              <w:t xml:space="preserve"> Y       N</w:t>
            </w:r>
          </w:p>
        </w:tc>
      </w:tr>
    </w:tbl>
    <w:p w:rsidR="009C53D2" w:rsidRDefault="009C53D2" w:rsidP="00385C3C">
      <w:pPr>
        <w:rPr>
          <w:rFonts w:ascii="Comic Sans MS" w:hAnsi="Comic Sans MS"/>
          <w:sz w:val="22"/>
          <w:szCs w:val="22"/>
        </w:rPr>
      </w:pPr>
    </w:p>
    <w:p w:rsidR="009C53D2" w:rsidRDefault="00C1281E" w:rsidP="00385C3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Decision</w:t>
      </w:r>
      <w:r w:rsidR="004720B8">
        <w:rPr>
          <w:rFonts w:ascii="Comic Sans MS" w:hAnsi="Comic Sans MS"/>
          <w:sz w:val="22"/>
          <w:szCs w:val="22"/>
        </w:rPr>
        <w:t xml:space="preserve"> (please tick)</w:t>
      </w:r>
    </w:p>
    <w:p w:rsidR="00C1281E" w:rsidRDefault="00C1281E" w:rsidP="00385C3C">
      <w:pPr>
        <w:rPr>
          <w:rFonts w:ascii="Comic Sans MS" w:hAnsi="Comic Sans M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9"/>
        <w:gridCol w:w="1468"/>
      </w:tblGrid>
      <w:tr w:rsidR="00C1281E" w:rsidTr="004720B8">
        <w:tc>
          <w:tcPr>
            <w:tcW w:w="4169" w:type="dxa"/>
          </w:tcPr>
          <w:p w:rsidR="00C1281E" w:rsidRDefault="00C1281E" w:rsidP="00385C3C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No anticoagulation required</w:t>
            </w:r>
          </w:p>
        </w:tc>
        <w:tc>
          <w:tcPr>
            <w:tcW w:w="1468" w:type="dxa"/>
          </w:tcPr>
          <w:p w:rsidR="00C1281E" w:rsidRDefault="00C1281E" w:rsidP="00385C3C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C1281E" w:rsidTr="004720B8">
        <w:tc>
          <w:tcPr>
            <w:tcW w:w="4169" w:type="dxa"/>
          </w:tcPr>
          <w:p w:rsidR="00C1281E" w:rsidRDefault="00C1281E" w:rsidP="00385C3C">
            <w:pPr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Dalteparin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injections</w:t>
            </w:r>
          </w:p>
        </w:tc>
        <w:tc>
          <w:tcPr>
            <w:tcW w:w="1468" w:type="dxa"/>
          </w:tcPr>
          <w:p w:rsidR="00C1281E" w:rsidRDefault="00C1281E" w:rsidP="00385C3C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C1281E" w:rsidTr="004720B8">
        <w:tc>
          <w:tcPr>
            <w:tcW w:w="4169" w:type="dxa"/>
          </w:tcPr>
          <w:p w:rsidR="00C1281E" w:rsidRDefault="00C1281E" w:rsidP="00385C3C">
            <w:pPr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Dalteparin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contraindicated  but anticoagulation</w:t>
            </w:r>
            <w:r w:rsidR="00D275B4">
              <w:rPr>
                <w:rFonts w:ascii="Comic Sans MS" w:hAnsi="Comic Sans MS"/>
                <w:sz w:val="22"/>
                <w:szCs w:val="22"/>
              </w:rPr>
              <w:t xml:space="preserve"> should be discussed with </w:t>
            </w:r>
            <w:proofErr w:type="spellStart"/>
            <w:r w:rsidR="00D275B4">
              <w:rPr>
                <w:rFonts w:ascii="Comic Sans MS" w:hAnsi="Comic Sans MS"/>
                <w:sz w:val="22"/>
                <w:szCs w:val="22"/>
              </w:rPr>
              <w:t>haematolgist</w:t>
            </w:r>
            <w:proofErr w:type="spellEnd"/>
          </w:p>
        </w:tc>
        <w:tc>
          <w:tcPr>
            <w:tcW w:w="1468" w:type="dxa"/>
          </w:tcPr>
          <w:p w:rsidR="00C1281E" w:rsidRDefault="00C1281E" w:rsidP="00385C3C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:rsidR="001917A6" w:rsidRDefault="001917A6" w:rsidP="00385C3C">
      <w:pPr>
        <w:rPr>
          <w:rFonts w:ascii="Comic Sans MS" w:hAnsi="Comic Sans MS"/>
          <w:sz w:val="22"/>
          <w:szCs w:val="22"/>
        </w:rPr>
      </w:pPr>
    </w:p>
    <w:p w:rsidR="00D275B4" w:rsidRDefault="00D275B4" w:rsidP="00385C3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Signed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Date</w:t>
      </w:r>
    </w:p>
    <w:p w:rsidR="00D275B4" w:rsidRDefault="00D275B4" w:rsidP="00385C3C">
      <w:pPr>
        <w:rPr>
          <w:rFonts w:ascii="Comic Sans MS" w:hAnsi="Comic Sans MS"/>
          <w:sz w:val="22"/>
          <w:szCs w:val="22"/>
        </w:rPr>
      </w:pPr>
    </w:p>
    <w:p w:rsidR="009C53D2" w:rsidRDefault="009C53D2" w:rsidP="00385C3C">
      <w:pPr>
        <w:rPr>
          <w:rFonts w:ascii="Comic Sans MS" w:hAnsi="Comic Sans MS"/>
          <w:sz w:val="22"/>
          <w:szCs w:val="22"/>
        </w:rPr>
      </w:pPr>
    </w:p>
    <w:p w:rsidR="003B6C1D" w:rsidRPr="00C67701" w:rsidRDefault="00D275B4" w:rsidP="009334A0">
      <w:pPr>
        <w:rPr>
          <w:rFonts w:ascii="Comic Sans MS" w:hAnsi="Comic Sans MS"/>
        </w:rPr>
      </w:pPr>
      <w:r>
        <w:rPr>
          <w:rFonts w:ascii="Comic Sans MS" w:hAnsi="Comic Sans MS"/>
          <w:sz w:val="22"/>
          <w:szCs w:val="22"/>
        </w:rPr>
        <w:t>Print name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  <w:t>Bleep</w:t>
      </w:r>
      <w:r w:rsidR="003B6C1D">
        <w:rPr>
          <w:rFonts w:ascii="Comic Sans MS" w:hAnsi="Comic Sans MS"/>
        </w:rPr>
        <w:t xml:space="preserve"> </w:t>
      </w:r>
    </w:p>
    <w:sectPr w:rsidR="003B6C1D" w:rsidRPr="00C67701" w:rsidSect="00F652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983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2ED" w:rsidRDefault="00B712ED" w:rsidP="00F65267">
      <w:r>
        <w:separator/>
      </w:r>
    </w:p>
  </w:endnote>
  <w:endnote w:type="continuationSeparator" w:id="0">
    <w:p w:rsidR="00B712ED" w:rsidRDefault="00B712ED" w:rsidP="00F6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81E" w:rsidRDefault="00C128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81E" w:rsidRDefault="00C128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81E" w:rsidRDefault="00C128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2ED" w:rsidRDefault="00B712ED" w:rsidP="00F65267">
      <w:r>
        <w:separator/>
      </w:r>
    </w:p>
  </w:footnote>
  <w:footnote w:type="continuationSeparator" w:id="0">
    <w:p w:rsidR="00B712ED" w:rsidRDefault="00B712ED" w:rsidP="00F65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81E" w:rsidRDefault="00C128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81E" w:rsidRDefault="00C1281E">
    <w:pPr>
      <w:pStyle w:val="Header"/>
    </w:pPr>
    <w:r>
      <w:rPr>
        <w:rFonts w:ascii="Comic Sans MS" w:hAnsi="Comic Sans MS"/>
        <w:b/>
        <w:noProof/>
      </w:rPr>
      <w:drawing>
        <wp:inline distT="0" distB="0" distL="0" distR="0">
          <wp:extent cx="5153025" cy="657225"/>
          <wp:effectExtent l="19050" t="0" r="9525" b="0"/>
          <wp:docPr id="1" name="Picture 1" descr="Copy of new_trust_logo-compress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py of new_trust_logo-compress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5302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81E" w:rsidRDefault="00C128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01"/>
    <w:rsid w:val="0002154A"/>
    <w:rsid w:val="00023329"/>
    <w:rsid w:val="000277AF"/>
    <w:rsid w:val="00065918"/>
    <w:rsid w:val="000A2E7B"/>
    <w:rsid w:val="00156DA5"/>
    <w:rsid w:val="001917A6"/>
    <w:rsid w:val="0019318E"/>
    <w:rsid w:val="001E22A2"/>
    <w:rsid w:val="002023E6"/>
    <w:rsid w:val="002A4D37"/>
    <w:rsid w:val="002C65F6"/>
    <w:rsid w:val="002E2802"/>
    <w:rsid w:val="00301AD0"/>
    <w:rsid w:val="0030683A"/>
    <w:rsid w:val="00353BC4"/>
    <w:rsid w:val="00385C3C"/>
    <w:rsid w:val="003B6C1D"/>
    <w:rsid w:val="00412F1A"/>
    <w:rsid w:val="0044269F"/>
    <w:rsid w:val="004720B8"/>
    <w:rsid w:val="00485577"/>
    <w:rsid w:val="005301C4"/>
    <w:rsid w:val="005755AB"/>
    <w:rsid w:val="005E2C8C"/>
    <w:rsid w:val="00634ECF"/>
    <w:rsid w:val="00655F79"/>
    <w:rsid w:val="007D4E1A"/>
    <w:rsid w:val="00887F21"/>
    <w:rsid w:val="008C0EAE"/>
    <w:rsid w:val="008C2858"/>
    <w:rsid w:val="008D1230"/>
    <w:rsid w:val="008D1EE9"/>
    <w:rsid w:val="009334A0"/>
    <w:rsid w:val="0094399D"/>
    <w:rsid w:val="0095570B"/>
    <w:rsid w:val="009853C2"/>
    <w:rsid w:val="009C53D2"/>
    <w:rsid w:val="00A314F8"/>
    <w:rsid w:val="00A46DB8"/>
    <w:rsid w:val="00B1718E"/>
    <w:rsid w:val="00B712ED"/>
    <w:rsid w:val="00BE21D3"/>
    <w:rsid w:val="00BF18E7"/>
    <w:rsid w:val="00C1281E"/>
    <w:rsid w:val="00C67701"/>
    <w:rsid w:val="00C76441"/>
    <w:rsid w:val="00CA2C2E"/>
    <w:rsid w:val="00D0300F"/>
    <w:rsid w:val="00D275B4"/>
    <w:rsid w:val="00D97F2D"/>
    <w:rsid w:val="00D97F8E"/>
    <w:rsid w:val="00DD7EB7"/>
    <w:rsid w:val="00DF48C5"/>
    <w:rsid w:val="00E066EA"/>
    <w:rsid w:val="00E611AA"/>
    <w:rsid w:val="00F15259"/>
    <w:rsid w:val="00F255BD"/>
    <w:rsid w:val="00F40E98"/>
    <w:rsid w:val="00F65267"/>
    <w:rsid w:val="00FD0EE7"/>
    <w:rsid w:val="00FE6C45"/>
    <w:rsid w:val="00F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66E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853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5C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652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267"/>
    <w:rPr>
      <w:sz w:val="24"/>
      <w:szCs w:val="24"/>
    </w:rPr>
  </w:style>
  <w:style w:type="paragraph" w:styleId="Footer">
    <w:name w:val="footer"/>
    <w:basedOn w:val="Normal"/>
    <w:link w:val="FooterChar"/>
    <w:rsid w:val="00F652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65267"/>
    <w:rPr>
      <w:sz w:val="24"/>
      <w:szCs w:val="24"/>
    </w:rPr>
  </w:style>
  <w:style w:type="paragraph" w:styleId="BalloonText">
    <w:name w:val="Balloon Text"/>
    <w:basedOn w:val="Normal"/>
    <w:link w:val="BalloonTextChar"/>
    <w:rsid w:val="00F652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526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C1281E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853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66E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853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5C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652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267"/>
    <w:rPr>
      <w:sz w:val="24"/>
      <w:szCs w:val="24"/>
    </w:rPr>
  </w:style>
  <w:style w:type="paragraph" w:styleId="Footer">
    <w:name w:val="footer"/>
    <w:basedOn w:val="Normal"/>
    <w:link w:val="FooterChar"/>
    <w:rsid w:val="00F652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65267"/>
    <w:rPr>
      <w:sz w:val="24"/>
      <w:szCs w:val="24"/>
    </w:rPr>
  </w:style>
  <w:style w:type="paragraph" w:styleId="BalloonText">
    <w:name w:val="Balloon Text"/>
    <w:basedOn w:val="Normal"/>
    <w:link w:val="BalloonTextChar"/>
    <w:rsid w:val="00F652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526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C1281E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853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50526-D652-4BE2-8880-F559D2648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DVT risk Self assessment</vt:lpstr>
    </vt:vector>
  </TitlesOfParts>
  <Company>Swindon &amp; Marlborough NHS Trust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DVT risk Self assessment</dc:title>
  <dc:creator>sue.rhodes</dc:creator>
  <cp:lastModifiedBy>Carter, Brian</cp:lastModifiedBy>
  <cp:revision>2</cp:revision>
  <cp:lastPrinted>2012-05-24T14:28:00Z</cp:lastPrinted>
  <dcterms:created xsi:type="dcterms:W3CDTF">2017-11-08T09:25:00Z</dcterms:created>
  <dcterms:modified xsi:type="dcterms:W3CDTF">2017-11-08T09:25:00Z</dcterms:modified>
</cp:coreProperties>
</file>