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2C5" w:rsidRDefault="00C1457A" w:rsidP="00C1457A">
      <w:pPr>
        <w:spacing w:after="0"/>
        <w:jc w:val="right"/>
        <w:rPr>
          <w:rFonts w:ascii="Arial" w:hAnsi="Arial" w:cs="Arial"/>
          <w:b/>
        </w:rPr>
      </w:pPr>
      <w:bookmarkStart w:id="0" w:name="_GoBack"/>
      <w:bookmarkEnd w:id="0"/>
      <w:r>
        <w:rPr>
          <w:rFonts w:ascii="Arial" w:hAnsi="Arial" w:cs="Arial"/>
          <w:b/>
          <w:noProof/>
          <w:lang w:eastAsia="en-GB"/>
        </w:rPr>
        <w:drawing>
          <wp:inline distT="0" distB="0" distL="0" distR="0" wp14:anchorId="7E805822">
            <wp:extent cx="149352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774065"/>
                    </a:xfrm>
                    <a:prstGeom prst="rect">
                      <a:avLst/>
                    </a:prstGeom>
                    <a:noFill/>
                  </pic:spPr>
                </pic:pic>
              </a:graphicData>
            </a:graphic>
          </wp:inline>
        </w:drawing>
      </w:r>
    </w:p>
    <w:p w:rsidR="00C1457A" w:rsidRDefault="00C1457A" w:rsidP="00C1457A">
      <w:pPr>
        <w:spacing w:after="0"/>
        <w:jc w:val="center"/>
        <w:rPr>
          <w:rFonts w:ascii="Arial" w:hAnsi="Arial" w:cs="Arial"/>
        </w:rPr>
      </w:pPr>
      <w:r>
        <w:rPr>
          <w:rFonts w:ascii="Arial" w:hAnsi="Arial" w:cs="Arial"/>
          <w:b/>
          <w:u w:val="single"/>
        </w:rPr>
        <w:t>ADULT SAFEGUARDING AUDIT</w:t>
      </w:r>
    </w:p>
    <w:p w:rsidR="00C1457A" w:rsidRDefault="00C1457A" w:rsidP="00C1457A">
      <w:pPr>
        <w:spacing w:after="0"/>
        <w:jc w:val="both"/>
        <w:rPr>
          <w:rFonts w:ascii="Arial" w:hAnsi="Arial" w:cs="Arial"/>
        </w:rPr>
      </w:pPr>
    </w:p>
    <w:p w:rsidR="00C1457A" w:rsidRDefault="00C1457A" w:rsidP="00C1457A">
      <w:pPr>
        <w:spacing w:after="0"/>
        <w:jc w:val="both"/>
        <w:rPr>
          <w:rFonts w:ascii="Arial" w:hAnsi="Arial" w:cs="Arial"/>
          <w:b/>
        </w:rPr>
      </w:pPr>
      <w:r w:rsidRPr="00C1457A">
        <w:rPr>
          <w:rFonts w:ascii="Arial" w:hAnsi="Arial" w:cs="Arial"/>
          <w:b/>
          <w:u w:val="single"/>
        </w:rPr>
        <w:t>Client ID</w:t>
      </w:r>
      <w:r>
        <w:rPr>
          <w:rFonts w:ascii="Arial" w:hAnsi="Arial" w:cs="Arial"/>
          <w:b/>
        </w:rPr>
        <w:t>:</w:t>
      </w:r>
      <w:r>
        <w:rPr>
          <w:rFonts w:ascii="Arial" w:hAnsi="Arial" w:cs="Arial"/>
          <w:b/>
        </w:rPr>
        <w:tab/>
      </w:r>
      <w:r>
        <w:rPr>
          <w:rFonts w:ascii="Arial" w:hAnsi="Arial" w:cs="Arial"/>
          <w:b/>
        </w:rPr>
        <w:tab/>
      </w:r>
      <w:r>
        <w:rPr>
          <w:rFonts w:ascii="Arial" w:hAnsi="Arial" w:cs="Arial"/>
          <w:b/>
        </w:rPr>
        <w:tab/>
      </w:r>
      <w:r w:rsidRPr="00C1457A">
        <w:rPr>
          <w:rFonts w:ascii="Arial" w:hAnsi="Arial" w:cs="Arial"/>
          <w:b/>
          <w:u w:val="single"/>
        </w:rPr>
        <w:t>Team</w:t>
      </w:r>
      <w:r>
        <w:rPr>
          <w:rFonts w:ascii="Arial" w:hAnsi="Arial" w:cs="Arial"/>
          <w:b/>
        </w:rPr>
        <w:t>:</w:t>
      </w:r>
      <w:r>
        <w:rPr>
          <w:rFonts w:ascii="Arial" w:hAnsi="Arial" w:cs="Arial"/>
          <w:b/>
        </w:rPr>
        <w:tab/>
      </w:r>
      <w:r>
        <w:rPr>
          <w:rFonts w:ascii="Arial" w:hAnsi="Arial" w:cs="Arial"/>
          <w:b/>
        </w:rPr>
        <w:tab/>
      </w:r>
      <w:r>
        <w:rPr>
          <w:rFonts w:ascii="Arial" w:hAnsi="Arial" w:cs="Arial"/>
          <w:b/>
        </w:rPr>
        <w:tab/>
      </w:r>
      <w:r>
        <w:rPr>
          <w:rFonts w:ascii="Arial" w:hAnsi="Arial" w:cs="Arial"/>
          <w:b/>
        </w:rPr>
        <w:tab/>
      </w:r>
      <w:r w:rsidRPr="00C1457A">
        <w:rPr>
          <w:rFonts w:ascii="Arial" w:hAnsi="Arial" w:cs="Arial"/>
          <w:b/>
          <w:u w:val="single"/>
        </w:rPr>
        <w:t>Worker</w:t>
      </w:r>
      <w:r>
        <w:rPr>
          <w:rFonts w:ascii="Arial" w:hAnsi="Arial" w:cs="Arial"/>
          <w:b/>
        </w:rPr>
        <w:t>:</w:t>
      </w:r>
    </w:p>
    <w:p w:rsidR="00C1457A" w:rsidRDefault="00C1457A" w:rsidP="00C1457A">
      <w:pPr>
        <w:spacing w:after="0"/>
        <w:jc w:val="both"/>
        <w:rPr>
          <w:rFonts w:ascii="Arial" w:hAnsi="Arial" w:cs="Arial"/>
          <w:b/>
        </w:rPr>
      </w:pPr>
    </w:p>
    <w:p w:rsidR="00C1457A" w:rsidRPr="003F02A6" w:rsidRDefault="00C1457A" w:rsidP="00C1457A">
      <w:pPr>
        <w:spacing w:after="0"/>
        <w:jc w:val="both"/>
        <w:rPr>
          <w:rFonts w:ascii="Arial" w:hAnsi="Arial" w:cs="Arial"/>
          <w:sz w:val="18"/>
          <w:szCs w:val="18"/>
        </w:rPr>
      </w:pPr>
      <w:r w:rsidRPr="003F02A6">
        <w:rPr>
          <w:rFonts w:ascii="Arial" w:hAnsi="Arial" w:cs="Arial"/>
          <w:sz w:val="18"/>
          <w:szCs w:val="18"/>
        </w:rPr>
        <w:t xml:space="preserve">Questions should be answered: Y = yes, N = no, </w:t>
      </w:r>
      <w:r w:rsidR="003F02A6" w:rsidRPr="003F02A6">
        <w:rPr>
          <w:rFonts w:ascii="Arial" w:hAnsi="Arial" w:cs="Arial"/>
          <w:sz w:val="18"/>
          <w:szCs w:val="18"/>
        </w:rPr>
        <w:t xml:space="preserve">OB = on balance, </w:t>
      </w:r>
      <w:r w:rsidRPr="003F02A6">
        <w:rPr>
          <w:rFonts w:ascii="Arial" w:hAnsi="Arial" w:cs="Arial"/>
          <w:sz w:val="18"/>
          <w:szCs w:val="18"/>
        </w:rPr>
        <w:t>NA = not applicable, NK = not known</w:t>
      </w:r>
    </w:p>
    <w:tbl>
      <w:tblPr>
        <w:tblStyle w:val="TableGrid"/>
        <w:tblW w:w="0" w:type="auto"/>
        <w:tblLook w:val="04A0" w:firstRow="1" w:lastRow="0" w:firstColumn="1" w:lastColumn="0" w:noHBand="0" w:noVBand="1"/>
      </w:tblPr>
      <w:tblGrid>
        <w:gridCol w:w="1647"/>
        <w:gridCol w:w="1438"/>
        <w:gridCol w:w="1701"/>
        <w:gridCol w:w="1418"/>
        <w:gridCol w:w="1559"/>
        <w:gridCol w:w="1417"/>
      </w:tblGrid>
      <w:tr w:rsidR="00C1457A" w:rsidTr="003F02A6">
        <w:tc>
          <w:tcPr>
            <w:tcW w:w="1647" w:type="dxa"/>
            <w:tcBorders>
              <w:bottom w:val="single" w:sz="4" w:space="0" w:color="auto"/>
            </w:tcBorders>
          </w:tcPr>
          <w:p w:rsidR="00C1457A" w:rsidRDefault="00C1457A" w:rsidP="00C1457A">
            <w:pPr>
              <w:jc w:val="both"/>
              <w:rPr>
                <w:rFonts w:ascii="Arial" w:hAnsi="Arial" w:cs="Arial"/>
              </w:rPr>
            </w:pPr>
            <w:r>
              <w:rPr>
                <w:rFonts w:ascii="Arial" w:hAnsi="Arial" w:cs="Arial"/>
              </w:rPr>
              <w:t>Incident Date</w:t>
            </w:r>
          </w:p>
        </w:tc>
        <w:tc>
          <w:tcPr>
            <w:tcW w:w="1438" w:type="dxa"/>
            <w:tcBorders>
              <w:bottom w:val="single" w:sz="4" w:space="0" w:color="auto"/>
            </w:tcBorders>
          </w:tcPr>
          <w:p w:rsidR="00C1457A" w:rsidRDefault="00C1457A" w:rsidP="00C1457A">
            <w:pPr>
              <w:jc w:val="both"/>
              <w:rPr>
                <w:rFonts w:ascii="Arial" w:hAnsi="Arial" w:cs="Arial"/>
              </w:rPr>
            </w:pPr>
          </w:p>
        </w:tc>
        <w:tc>
          <w:tcPr>
            <w:tcW w:w="1701" w:type="dxa"/>
          </w:tcPr>
          <w:p w:rsidR="00C1457A" w:rsidRDefault="00C1457A" w:rsidP="00C1457A">
            <w:pPr>
              <w:rPr>
                <w:rFonts w:ascii="Arial" w:hAnsi="Arial" w:cs="Arial"/>
              </w:rPr>
            </w:pPr>
            <w:r>
              <w:rPr>
                <w:rFonts w:ascii="Arial" w:hAnsi="Arial" w:cs="Arial"/>
              </w:rPr>
              <w:t>Part 1 Opened</w:t>
            </w:r>
          </w:p>
        </w:tc>
        <w:tc>
          <w:tcPr>
            <w:tcW w:w="1418" w:type="dxa"/>
          </w:tcPr>
          <w:p w:rsidR="00C1457A" w:rsidRDefault="00C1457A" w:rsidP="00C1457A">
            <w:pPr>
              <w:jc w:val="both"/>
              <w:rPr>
                <w:rFonts w:ascii="Arial" w:hAnsi="Arial" w:cs="Arial"/>
              </w:rPr>
            </w:pPr>
          </w:p>
          <w:p w:rsidR="003F02A6" w:rsidRDefault="003F02A6" w:rsidP="00C1457A">
            <w:pPr>
              <w:jc w:val="both"/>
              <w:rPr>
                <w:rFonts w:ascii="Arial" w:hAnsi="Arial" w:cs="Arial"/>
              </w:rPr>
            </w:pPr>
          </w:p>
        </w:tc>
        <w:tc>
          <w:tcPr>
            <w:tcW w:w="1559" w:type="dxa"/>
          </w:tcPr>
          <w:p w:rsidR="00C1457A" w:rsidRDefault="00C1457A" w:rsidP="00C1457A">
            <w:pPr>
              <w:rPr>
                <w:rFonts w:ascii="Arial" w:hAnsi="Arial" w:cs="Arial"/>
              </w:rPr>
            </w:pPr>
            <w:r>
              <w:rPr>
                <w:rFonts w:ascii="Arial" w:hAnsi="Arial" w:cs="Arial"/>
              </w:rPr>
              <w:t>Part 1 Ended</w:t>
            </w:r>
          </w:p>
        </w:tc>
        <w:tc>
          <w:tcPr>
            <w:tcW w:w="1417" w:type="dxa"/>
          </w:tcPr>
          <w:p w:rsidR="00C1457A" w:rsidRDefault="00C1457A" w:rsidP="00C1457A">
            <w:pPr>
              <w:jc w:val="both"/>
              <w:rPr>
                <w:rFonts w:ascii="Arial" w:hAnsi="Arial" w:cs="Arial"/>
              </w:rPr>
            </w:pPr>
          </w:p>
        </w:tc>
      </w:tr>
      <w:tr w:rsidR="00C1457A" w:rsidTr="00907408">
        <w:tc>
          <w:tcPr>
            <w:tcW w:w="1647" w:type="dxa"/>
            <w:shd w:val="clear" w:color="auto" w:fill="FFFFFF" w:themeFill="background1"/>
          </w:tcPr>
          <w:p w:rsidR="00C1457A" w:rsidRDefault="003F02A6" w:rsidP="00C1457A">
            <w:pPr>
              <w:jc w:val="both"/>
              <w:rPr>
                <w:rFonts w:ascii="Arial" w:hAnsi="Arial" w:cs="Arial"/>
              </w:rPr>
            </w:pPr>
            <w:r w:rsidRPr="003F02A6">
              <w:rPr>
                <w:rFonts w:ascii="Arial" w:hAnsi="Arial" w:cs="Arial"/>
              </w:rPr>
              <w:t>Type of Abuse</w:t>
            </w:r>
          </w:p>
        </w:tc>
        <w:tc>
          <w:tcPr>
            <w:tcW w:w="1438" w:type="dxa"/>
            <w:shd w:val="clear" w:color="auto" w:fill="FFFFFF" w:themeFill="background1"/>
          </w:tcPr>
          <w:p w:rsidR="00C1457A" w:rsidRDefault="00C1457A" w:rsidP="00C1457A">
            <w:pPr>
              <w:jc w:val="both"/>
              <w:rPr>
                <w:rFonts w:ascii="Arial" w:hAnsi="Arial" w:cs="Arial"/>
              </w:rPr>
            </w:pPr>
          </w:p>
        </w:tc>
        <w:tc>
          <w:tcPr>
            <w:tcW w:w="1701" w:type="dxa"/>
          </w:tcPr>
          <w:p w:rsidR="00C1457A" w:rsidRDefault="00C1457A" w:rsidP="00C1457A">
            <w:pPr>
              <w:rPr>
                <w:rFonts w:ascii="Arial" w:hAnsi="Arial" w:cs="Arial"/>
              </w:rPr>
            </w:pPr>
            <w:r>
              <w:rPr>
                <w:rFonts w:ascii="Arial" w:hAnsi="Arial" w:cs="Arial"/>
              </w:rPr>
              <w:t>Part 2 Opened</w:t>
            </w:r>
          </w:p>
          <w:p w:rsidR="003F02A6" w:rsidRDefault="003F02A6" w:rsidP="00C1457A">
            <w:pPr>
              <w:rPr>
                <w:rFonts w:ascii="Arial" w:hAnsi="Arial" w:cs="Arial"/>
              </w:rPr>
            </w:pPr>
          </w:p>
        </w:tc>
        <w:tc>
          <w:tcPr>
            <w:tcW w:w="1418" w:type="dxa"/>
          </w:tcPr>
          <w:p w:rsidR="00C1457A" w:rsidRDefault="00C1457A" w:rsidP="00C1457A">
            <w:pPr>
              <w:rPr>
                <w:rFonts w:ascii="Arial" w:hAnsi="Arial" w:cs="Arial"/>
              </w:rPr>
            </w:pPr>
          </w:p>
        </w:tc>
        <w:tc>
          <w:tcPr>
            <w:tcW w:w="1559" w:type="dxa"/>
            <w:tcBorders>
              <w:bottom w:val="single" w:sz="4" w:space="0" w:color="auto"/>
            </w:tcBorders>
          </w:tcPr>
          <w:p w:rsidR="00C1457A" w:rsidRDefault="00C1457A" w:rsidP="00C1457A">
            <w:pPr>
              <w:rPr>
                <w:rFonts w:ascii="Arial" w:hAnsi="Arial" w:cs="Arial"/>
              </w:rPr>
            </w:pPr>
            <w:r>
              <w:rPr>
                <w:rFonts w:ascii="Arial" w:hAnsi="Arial" w:cs="Arial"/>
              </w:rPr>
              <w:t>Part 2 Ended</w:t>
            </w:r>
          </w:p>
        </w:tc>
        <w:tc>
          <w:tcPr>
            <w:tcW w:w="1417" w:type="dxa"/>
            <w:tcBorders>
              <w:bottom w:val="single" w:sz="4" w:space="0" w:color="auto"/>
            </w:tcBorders>
          </w:tcPr>
          <w:p w:rsidR="00C1457A" w:rsidRDefault="00C1457A" w:rsidP="00C1457A">
            <w:pPr>
              <w:jc w:val="both"/>
              <w:rPr>
                <w:rFonts w:ascii="Arial" w:hAnsi="Arial" w:cs="Arial"/>
              </w:rPr>
            </w:pPr>
          </w:p>
        </w:tc>
      </w:tr>
      <w:tr w:rsidR="00C1457A" w:rsidTr="00907408">
        <w:tc>
          <w:tcPr>
            <w:tcW w:w="1647" w:type="dxa"/>
          </w:tcPr>
          <w:p w:rsidR="00C1457A" w:rsidRDefault="003F02A6" w:rsidP="00C1457A">
            <w:pPr>
              <w:rPr>
                <w:rFonts w:ascii="Arial" w:hAnsi="Arial" w:cs="Arial"/>
              </w:rPr>
            </w:pPr>
            <w:r w:rsidRPr="003F02A6">
              <w:rPr>
                <w:rFonts w:ascii="Arial" w:hAnsi="Arial" w:cs="Arial"/>
              </w:rPr>
              <w:t>Location of Abuse</w:t>
            </w:r>
          </w:p>
        </w:tc>
        <w:tc>
          <w:tcPr>
            <w:tcW w:w="1438" w:type="dxa"/>
          </w:tcPr>
          <w:p w:rsidR="00C1457A" w:rsidRDefault="00C1457A" w:rsidP="00C1457A">
            <w:pPr>
              <w:rPr>
                <w:rFonts w:ascii="Arial" w:hAnsi="Arial" w:cs="Arial"/>
              </w:rPr>
            </w:pPr>
          </w:p>
        </w:tc>
        <w:tc>
          <w:tcPr>
            <w:tcW w:w="1701" w:type="dxa"/>
          </w:tcPr>
          <w:p w:rsidR="00C1457A" w:rsidRDefault="003F02A6" w:rsidP="00C1457A">
            <w:pPr>
              <w:rPr>
                <w:rFonts w:ascii="Arial" w:hAnsi="Arial" w:cs="Arial"/>
              </w:rPr>
            </w:pPr>
            <w:r w:rsidRPr="003F02A6">
              <w:rPr>
                <w:rFonts w:ascii="Arial" w:hAnsi="Arial" w:cs="Arial"/>
              </w:rPr>
              <w:t>Record of Alleged Perpetrator</w:t>
            </w:r>
          </w:p>
        </w:tc>
        <w:tc>
          <w:tcPr>
            <w:tcW w:w="1418" w:type="dxa"/>
          </w:tcPr>
          <w:p w:rsidR="00C1457A" w:rsidRDefault="00C1457A" w:rsidP="00C1457A">
            <w:pPr>
              <w:rPr>
                <w:rFonts w:ascii="Arial" w:hAnsi="Arial" w:cs="Arial"/>
              </w:rPr>
            </w:pPr>
          </w:p>
        </w:tc>
        <w:tc>
          <w:tcPr>
            <w:tcW w:w="1559" w:type="dxa"/>
            <w:shd w:val="clear" w:color="auto" w:fill="FFFFFF" w:themeFill="background1"/>
          </w:tcPr>
          <w:p w:rsidR="00C1457A" w:rsidRDefault="00907408" w:rsidP="00C1457A">
            <w:pPr>
              <w:rPr>
                <w:rFonts w:ascii="Arial" w:hAnsi="Arial" w:cs="Arial"/>
              </w:rPr>
            </w:pPr>
            <w:r>
              <w:rPr>
                <w:rFonts w:ascii="Arial" w:hAnsi="Arial" w:cs="Arial"/>
              </w:rPr>
              <w:t>Have timescales been adhered to?</w:t>
            </w:r>
          </w:p>
        </w:tc>
        <w:tc>
          <w:tcPr>
            <w:tcW w:w="1417" w:type="dxa"/>
            <w:shd w:val="clear" w:color="auto" w:fill="FFFFFF" w:themeFill="background1"/>
          </w:tcPr>
          <w:p w:rsidR="00C1457A" w:rsidRDefault="00C1457A" w:rsidP="00C1457A">
            <w:pPr>
              <w:rPr>
                <w:rFonts w:ascii="Arial" w:hAnsi="Arial" w:cs="Arial"/>
              </w:rPr>
            </w:pPr>
          </w:p>
        </w:tc>
      </w:tr>
    </w:tbl>
    <w:p w:rsidR="00C1457A" w:rsidRDefault="00C1457A" w:rsidP="00C1457A">
      <w:pPr>
        <w:spacing w:after="0"/>
        <w:jc w:val="both"/>
        <w:rPr>
          <w:rFonts w:ascii="Arial" w:hAnsi="Arial" w:cs="Arial"/>
        </w:rPr>
      </w:pPr>
    </w:p>
    <w:tbl>
      <w:tblPr>
        <w:tblStyle w:val="TableGrid"/>
        <w:tblW w:w="0" w:type="auto"/>
        <w:tblLook w:val="04A0" w:firstRow="1" w:lastRow="0" w:firstColumn="1" w:lastColumn="0" w:noHBand="0" w:noVBand="1"/>
      </w:tblPr>
      <w:tblGrid>
        <w:gridCol w:w="8472"/>
        <w:gridCol w:w="770"/>
      </w:tblGrid>
      <w:tr w:rsidR="00DC6992" w:rsidTr="00DC6992">
        <w:tc>
          <w:tcPr>
            <w:tcW w:w="8472" w:type="dxa"/>
          </w:tcPr>
          <w:p w:rsidR="00DC6992" w:rsidRDefault="00DC6992" w:rsidP="00C1457A">
            <w:pPr>
              <w:jc w:val="both"/>
              <w:rPr>
                <w:rFonts w:ascii="Arial" w:hAnsi="Arial" w:cs="Arial"/>
                <w:b/>
              </w:rPr>
            </w:pPr>
            <w:r>
              <w:rPr>
                <w:rFonts w:ascii="Arial" w:hAnsi="Arial" w:cs="Arial"/>
                <w:b/>
              </w:rPr>
              <w:t>Presenting Incident</w:t>
            </w:r>
          </w:p>
          <w:p w:rsidR="00DC6992" w:rsidRDefault="00DC6992" w:rsidP="00C1457A">
            <w:pPr>
              <w:jc w:val="both"/>
              <w:rPr>
                <w:rFonts w:ascii="Arial" w:hAnsi="Arial" w:cs="Arial"/>
                <w:b/>
              </w:rPr>
            </w:pPr>
          </w:p>
          <w:p w:rsidR="00DC6992" w:rsidRDefault="00DC6992" w:rsidP="00C1457A">
            <w:pPr>
              <w:jc w:val="both"/>
              <w:rPr>
                <w:rFonts w:ascii="Arial" w:hAnsi="Arial" w:cs="Arial"/>
                <w:b/>
              </w:rPr>
            </w:pPr>
          </w:p>
          <w:p w:rsidR="00DC6992" w:rsidRDefault="00DC6992" w:rsidP="00C1457A">
            <w:pPr>
              <w:jc w:val="both"/>
              <w:rPr>
                <w:rFonts w:ascii="Arial" w:hAnsi="Arial" w:cs="Arial"/>
                <w:b/>
              </w:rPr>
            </w:pPr>
          </w:p>
          <w:p w:rsidR="00DC6992" w:rsidRDefault="00DC6992" w:rsidP="00C1457A">
            <w:pPr>
              <w:jc w:val="both"/>
              <w:rPr>
                <w:rFonts w:ascii="Arial" w:hAnsi="Arial" w:cs="Arial"/>
                <w:b/>
              </w:rPr>
            </w:pPr>
          </w:p>
          <w:p w:rsidR="00DC6992" w:rsidRPr="00C1457A" w:rsidRDefault="00DC6992" w:rsidP="00C1457A">
            <w:pPr>
              <w:jc w:val="both"/>
              <w:rPr>
                <w:rFonts w:ascii="Arial" w:hAnsi="Arial" w:cs="Arial"/>
                <w:b/>
              </w:rPr>
            </w:pPr>
          </w:p>
        </w:tc>
        <w:tc>
          <w:tcPr>
            <w:tcW w:w="770" w:type="dxa"/>
          </w:tcPr>
          <w:p w:rsidR="00DC6992" w:rsidRDefault="00DC6992" w:rsidP="00C1457A">
            <w:pPr>
              <w:jc w:val="both"/>
              <w:rPr>
                <w:rFonts w:ascii="Arial" w:hAnsi="Arial" w:cs="Arial"/>
                <w:b/>
              </w:rPr>
            </w:pPr>
          </w:p>
        </w:tc>
      </w:tr>
    </w:tbl>
    <w:p w:rsidR="00C1457A" w:rsidRDefault="00C1457A" w:rsidP="00C1457A">
      <w:pPr>
        <w:spacing w:after="0"/>
        <w:jc w:val="both"/>
        <w:rPr>
          <w:rFonts w:ascii="Arial" w:hAnsi="Arial" w:cs="Arial"/>
        </w:rPr>
      </w:pPr>
    </w:p>
    <w:tbl>
      <w:tblPr>
        <w:tblStyle w:val="TableGrid"/>
        <w:tblW w:w="0" w:type="auto"/>
        <w:tblLook w:val="04A0" w:firstRow="1" w:lastRow="0" w:firstColumn="1" w:lastColumn="0" w:noHBand="0" w:noVBand="1"/>
      </w:tblPr>
      <w:tblGrid>
        <w:gridCol w:w="8472"/>
        <w:gridCol w:w="770"/>
      </w:tblGrid>
      <w:tr w:rsidR="00DC6992" w:rsidTr="00DC6992">
        <w:tc>
          <w:tcPr>
            <w:tcW w:w="8472" w:type="dxa"/>
          </w:tcPr>
          <w:p w:rsidR="00DC6992" w:rsidRDefault="00DC6992" w:rsidP="00C1457A">
            <w:pPr>
              <w:jc w:val="both"/>
              <w:rPr>
                <w:rFonts w:ascii="Arial" w:hAnsi="Arial" w:cs="Arial"/>
                <w:b/>
              </w:rPr>
            </w:pPr>
            <w:r>
              <w:rPr>
                <w:rFonts w:ascii="Arial" w:hAnsi="Arial" w:cs="Arial"/>
                <w:b/>
              </w:rPr>
              <w:t>Has the response adhered to principle of Empowerment?</w:t>
            </w:r>
          </w:p>
          <w:p w:rsidR="00DC6992" w:rsidRDefault="00DC6992" w:rsidP="00C1457A">
            <w:pPr>
              <w:jc w:val="both"/>
              <w:rPr>
                <w:rFonts w:ascii="Arial" w:hAnsi="Arial" w:cs="Arial"/>
                <w:b/>
              </w:rPr>
            </w:pPr>
          </w:p>
          <w:p w:rsidR="00DC6992" w:rsidRDefault="00DC6992" w:rsidP="00C1457A">
            <w:pPr>
              <w:jc w:val="both"/>
              <w:rPr>
                <w:rFonts w:ascii="Arial" w:hAnsi="Arial" w:cs="Arial"/>
                <w:b/>
              </w:rPr>
            </w:pPr>
          </w:p>
          <w:p w:rsidR="00DC6992" w:rsidRDefault="00DC6992" w:rsidP="00C1457A">
            <w:pPr>
              <w:jc w:val="both"/>
              <w:rPr>
                <w:rFonts w:ascii="Arial" w:hAnsi="Arial" w:cs="Arial"/>
                <w:b/>
              </w:rPr>
            </w:pPr>
          </w:p>
          <w:p w:rsidR="00DC6992" w:rsidRDefault="00DC6992" w:rsidP="00C1457A">
            <w:pPr>
              <w:jc w:val="both"/>
              <w:rPr>
                <w:rFonts w:ascii="Arial" w:hAnsi="Arial" w:cs="Arial"/>
                <w:b/>
              </w:rPr>
            </w:pPr>
          </w:p>
          <w:p w:rsidR="00DC6992" w:rsidRPr="003F02A6" w:rsidRDefault="00DC6992" w:rsidP="00C1457A">
            <w:pPr>
              <w:jc w:val="both"/>
              <w:rPr>
                <w:rFonts w:ascii="Arial" w:hAnsi="Arial" w:cs="Arial"/>
                <w:b/>
              </w:rPr>
            </w:pPr>
          </w:p>
        </w:tc>
        <w:tc>
          <w:tcPr>
            <w:tcW w:w="770" w:type="dxa"/>
          </w:tcPr>
          <w:p w:rsidR="00DC6992" w:rsidRDefault="00DC6992" w:rsidP="00C1457A">
            <w:pPr>
              <w:jc w:val="both"/>
              <w:rPr>
                <w:rFonts w:ascii="Arial" w:hAnsi="Arial" w:cs="Arial"/>
                <w:b/>
              </w:rPr>
            </w:pPr>
          </w:p>
        </w:tc>
      </w:tr>
    </w:tbl>
    <w:p w:rsidR="003F02A6" w:rsidRDefault="003F02A6" w:rsidP="00C1457A">
      <w:pPr>
        <w:spacing w:after="0"/>
        <w:jc w:val="both"/>
        <w:rPr>
          <w:rFonts w:ascii="Arial" w:hAnsi="Arial" w:cs="Arial"/>
        </w:rPr>
      </w:pPr>
    </w:p>
    <w:tbl>
      <w:tblPr>
        <w:tblStyle w:val="TableGrid"/>
        <w:tblW w:w="0" w:type="auto"/>
        <w:tblLook w:val="04A0" w:firstRow="1" w:lastRow="0" w:firstColumn="1" w:lastColumn="0" w:noHBand="0" w:noVBand="1"/>
      </w:tblPr>
      <w:tblGrid>
        <w:gridCol w:w="8472"/>
        <w:gridCol w:w="770"/>
      </w:tblGrid>
      <w:tr w:rsidR="00DC6992" w:rsidTr="00DC6992">
        <w:tc>
          <w:tcPr>
            <w:tcW w:w="8472" w:type="dxa"/>
          </w:tcPr>
          <w:p w:rsidR="00DC6992" w:rsidRDefault="00DC6992" w:rsidP="00B278F9">
            <w:pPr>
              <w:jc w:val="both"/>
              <w:rPr>
                <w:rFonts w:ascii="Arial" w:hAnsi="Arial" w:cs="Arial"/>
                <w:b/>
              </w:rPr>
            </w:pPr>
            <w:r>
              <w:rPr>
                <w:rFonts w:ascii="Arial" w:hAnsi="Arial" w:cs="Arial"/>
                <w:b/>
              </w:rPr>
              <w:t>Has the response adhered to the principle of Protection?</w:t>
            </w:r>
          </w:p>
          <w:p w:rsidR="00DC6992" w:rsidRDefault="00DC6992" w:rsidP="00B278F9">
            <w:pPr>
              <w:jc w:val="both"/>
              <w:rPr>
                <w:rFonts w:ascii="Arial" w:hAnsi="Arial" w:cs="Arial"/>
                <w:b/>
              </w:rPr>
            </w:pPr>
          </w:p>
          <w:p w:rsidR="00DC6992" w:rsidRDefault="00DC6992" w:rsidP="00B278F9">
            <w:pPr>
              <w:jc w:val="both"/>
              <w:rPr>
                <w:rFonts w:ascii="Arial" w:hAnsi="Arial" w:cs="Arial"/>
                <w:b/>
              </w:rPr>
            </w:pPr>
          </w:p>
          <w:p w:rsidR="00DC6992" w:rsidRDefault="00DC6992" w:rsidP="00B278F9">
            <w:pPr>
              <w:jc w:val="both"/>
              <w:rPr>
                <w:rFonts w:ascii="Arial" w:hAnsi="Arial" w:cs="Arial"/>
                <w:b/>
              </w:rPr>
            </w:pPr>
          </w:p>
          <w:p w:rsidR="00DC6992" w:rsidRDefault="00DC6992" w:rsidP="00B278F9">
            <w:pPr>
              <w:jc w:val="both"/>
              <w:rPr>
                <w:rFonts w:ascii="Arial" w:hAnsi="Arial" w:cs="Arial"/>
                <w:b/>
              </w:rPr>
            </w:pPr>
          </w:p>
          <w:p w:rsidR="00DC6992" w:rsidRPr="00B278F9" w:rsidRDefault="00DC6992" w:rsidP="00B278F9">
            <w:pPr>
              <w:jc w:val="both"/>
              <w:rPr>
                <w:rFonts w:ascii="Arial" w:hAnsi="Arial" w:cs="Arial"/>
                <w:b/>
              </w:rPr>
            </w:pPr>
          </w:p>
        </w:tc>
        <w:tc>
          <w:tcPr>
            <w:tcW w:w="770" w:type="dxa"/>
          </w:tcPr>
          <w:p w:rsidR="00DC6992" w:rsidRDefault="00DC6992" w:rsidP="00B278F9">
            <w:pPr>
              <w:jc w:val="both"/>
              <w:rPr>
                <w:rFonts w:ascii="Arial" w:hAnsi="Arial" w:cs="Arial"/>
                <w:b/>
              </w:rPr>
            </w:pPr>
          </w:p>
        </w:tc>
      </w:tr>
    </w:tbl>
    <w:p w:rsidR="00B278F9" w:rsidRDefault="00B278F9" w:rsidP="00C1457A">
      <w:pPr>
        <w:spacing w:after="0"/>
        <w:jc w:val="both"/>
        <w:rPr>
          <w:rFonts w:ascii="Arial" w:hAnsi="Arial" w:cs="Arial"/>
        </w:rPr>
      </w:pPr>
    </w:p>
    <w:tbl>
      <w:tblPr>
        <w:tblStyle w:val="TableGrid"/>
        <w:tblW w:w="0" w:type="auto"/>
        <w:tblLook w:val="04A0" w:firstRow="1" w:lastRow="0" w:firstColumn="1" w:lastColumn="0" w:noHBand="0" w:noVBand="1"/>
      </w:tblPr>
      <w:tblGrid>
        <w:gridCol w:w="8472"/>
        <w:gridCol w:w="770"/>
      </w:tblGrid>
      <w:tr w:rsidR="00DC6992" w:rsidTr="00DC6992">
        <w:tc>
          <w:tcPr>
            <w:tcW w:w="8472" w:type="dxa"/>
          </w:tcPr>
          <w:p w:rsidR="00DC6992" w:rsidRPr="00B278F9" w:rsidRDefault="00DC6992" w:rsidP="00C1457A">
            <w:pPr>
              <w:jc w:val="both"/>
              <w:rPr>
                <w:rFonts w:ascii="Arial" w:hAnsi="Arial" w:cs="Arial"/>
                <w:b/>
              </w:rPr>
            </w:pPr>
            <w:r w:rsidRPr="00B278F9">
              <w:rPr>
                <w:rFonts w:ascii="Arial" w:hAnsi="Arial" w:cs="Arial"/>
                <w:b/>
              </w:rPr>
              <w:t>Has the response adhered to the principle of Partnership?</w:t>
            </w:r>
          </w:p>
          <w:p w:rsidR="00DC6992" w:rsidRDefault="00DC6992" w:rsidP="00C1457A">
            <w:pPr>
              <w:jc w:val="both"/>
              <w:rPr>
                <w:rFonts w:ascii="Arial" w:hAnsi="Arial" w:cs="Arial"/>
              </w:rPr>
            </w:pPr>
          </w:p>
          <w:p w:rsidR="00DC6992" w:rsidRDefault="00DC6992" w:rsidP="00C1457A">
            <w:pPr>
              <w:jc w:val="both"/>
              <w:rPr>
                <w:rFonts w:ascii="Arial" w:hAnsi="Arial" w:cs="Arial"/>
              </w:rPr>
            </w:pPr>
          </w:p>
          <w:p w:rsidR="00DC6992" w:rsidRDefault="00DC6992" w:rsidP="00C1457A">
            <w:pPr>
              <w:jc w:val="both"/>
              <w:rPr>
                <w:rFonts w:ascii="Arial" w:hAnsi="Arial" w:cs="Arial"/>
              </w:rPr>
            </w:pPr>
          </w:p>
          <w:p w:rsidR="00DC6992" w:rsidRDefault="00DC6992" w:rsidP="00C1457A">
            <w:pPr>
              <w:jc w:val="both"/>
              <w:rPr>
                <w:rFonts w:ascii="Arial" w:hAnsi="Arial" w:cs="Arial"/>
              </w:rPr>
            </w:pPr>
          </w:p>
          <w:p w:rsidR="00DC6992" w:rsidRDefault="00DC6992" w:rsidP="00C1457A">
            <w:pPr>
              <w:jc w:val="both"/>
              <w:rPr>
                <w:rFonts w:ascii="Arial" w:hAnsi="Arial" w:cs="Arial"/>
              </w:rPr>
            </w:pPr>
          </w:p>
        </w:tc>
        <w:tc>
          <w:tcPr>
            <w:tcW w:w="770" w:type="dxa"/>
          </w:tcPr>
          <w:p w:rsidR="00DC6992" w:rsidRPr="00B278F9" w:rsidRDefault="00DC6992" w:rsidP="00C1457A">
            <w:pPr>
              <w:jc w:val="both"/>
              <w:rPr>
                <w:rFonts w:ascii="Arial" w:hAnsi="Arial" w:cs="Arial"/>
                <w:b/>
              </w:rPr>
            </w:pPr>
          </w:p>
        </w:tc>
      </w:tr>
    </w:tbl>
    <w:p w:rsidR="003F02A6" w:rsidRDefault="003F02A6" w:rsidP="00C1457A">
      <w:pPr>
        <w:spacing w:after="0"/>
        <w:jc w:val="both"/>
        <w:rPr>
          <w:rFonts w:ascii="Arial" w:hAnsi="Arial" w:cs="Arial"/>
        </w:rPr>
      </w:pPr>
    </w:p>
    <w:tbl>
      <w:tblPr>
        <w:tblStyle w:val="TableGrid"/>
        <w:tblW w:w="0" w:type="auto"/>
        <w:tblLook w:val="04A0" w:firstRow="1" w:lastRow="0" w:firstColumn="1" w:lastColumn="0" w:noHBand="0" w:noVBand="1"/>
      </w:tblPr>
      <w:tblGrid>
        <w:gridCol w:w="8472"/>
        <w:gridCol w:w="770"/>
      </w:tblGrid>
      <w:tr w:rsidR="00DC6992" w:rsidTr="00DC6992">
        <w:tc>
          <w:tcPr>
            <w:tcW w:w="8472" w:type="dxa"/>
          </w:tcPr>
          <w:p w:rsidR="00DC6992" w:rsidRPr="00B278F9" w:rsidRDefault="00DC6992" w:rsidP="00C1457A">
            <w:pPr>
              <w:jc w:val="both"/>
              <w:rPr>
                <w:rFonts w:ascii="Arial" w:hAnsi="Arial" w:cs="Arial"/>
                <w:b/>
              </w:rPr>
            </w:pPr>
            <w:r w:rsidRPr="00B278F9">
              <w:rPr>
                <w:rFonts w:ascii="Arial" w:hAnsi="Arial" w:cs="Arial"/>
                <w:b/>
              </w:rPr>
              <w:t>Has the response adhered to the principle of Proportionality?</w:t>
            </w:r>
          </w:p>
          <w:p w:rsidR="00DC6992" w:rsidRDefault="00DC6992" w:rsidP="00C1457A">
            <w:pPr>
              <w:jc w:val="both"/>
              <w:rPr>
                <w:rFonts w:ascii="Arial" w:hAnsi="Arial" w:cs="Arial"/>
              </w:rPr>
            </w:pPr>
          </w:p>
          <w:p w:rsidR="00DC6992" w:rsidRDefault="00DC6992" w:rsidP="00C1457A">
            <w:pPr>
              <w:jc w:val="both"/>
              <w:rPr>
                <w:rFonts w:ascii="Arial" w:hAnsi="Arial" w:cs="Arial"/>
              </w:rPr>
            </w:pPr>
          </w:p>
          <w:p w:rsidR="00DC6992" w:rsidRDefault="00DC6992" w:rsidP="00C1457A">
            <w:pPr>
              <w:jc w:val="both"/>
              <w:rPr>
                <w:rFonts w:ascii="Arial" w:hAnsi="Arial" w:cs="Arial"/>
              </w:rPr>
            </w:pPr>
          </w:p>
          <w:p w:rsidR="00DC6992" w:rsidRDefault="00DC6992" w:rsidP="00C1457A">
            <w:pPr>
              <w:jc w:val="both"/>
              <w:rPr>
                <w:rFonts w:ascii="Arial" w:hAnsi="Arial" w:cs="Arial"/>
              </w:rPr>
            </w:pPr>
          </w:p>
          <w:p w:rsidR="00DC6992" w:rsidRDefault="00DC6992" w:rsidP="00C1457A">
            <w:pPr>
              <w:jc w:val="both"/>
              <w:rPr>
                <w:rFonts w:ascii="Arial" w:hAnsi="Arial" w:cs="Arial"/>
              </w:rPr>
            </w:pPr>
          </w:p>
        </w:tc>
        <w:tc>
          <w:tcPr>
            <w:tcW w:w="770" w:type="dxa"/>
          </w:tcPr>
          <w:p w:rsidR="00DC6992" w:rsidRPr="00B278F9" w:rsidRDefault="00DC6992" w:rsidP="00C1457A">
            <w:pPr>
              <w:jc w:val="both"/>
              <w:rPr>
                <w:rFonts w:ascii="Arial" w:hAnsi="Arial" w:cs="Arial"/>
                <w:b/>
              </w:rPr>
            </w:pPr>
          </w:p>
        </w:tc>
      </w:tr>
    </w:tbl>
    <w:p w:rsidR="00B278F9" w:rsidRDefault="00B278F9" w:rsidP="00C1457A">
      <w:pPr>
        <w:spacing w:after="0"/>
        <w:jc w:val="both"/>
        <w:rPr>
          <w:rFonts w:ascii="Arial" w:hAnsi="Arial" w:cs="Arial"/>
        </w:rPr>
      </w:pPr>
    </w:p>
    <w:p w:rsidR="003F02A6" w:rsidRDefault="003F02A6" w:rsidP="003F02A6">
      <w:pPr>
        <w:spacing w:after="0"/>
        <w:jc w:val="center"/>
        <w:rPr>
          <w:rFonts w:ascii="Arial" w:hAnsi="Arial" w:cs="Arial"/>
        </w:rPr>
      </w:pPr>
      <w:r>
        <w:rPr>
          <w:rFonts w:ascii="Arial" w:hAnsi="Arial" w:cs="Arial"/>
          <w:b/>
          <w:u w:val="single"/>
        </w:rPr>
        <w:t>Guidance</w:t>
      </w:r>
    </w:p>
    <w:p w:rsidR="003F02A6" w:rsidRDefault="003F02A6" w:rsidP="003F02A6">
      <w:pPr>
        <w:spacing w:after="0"/>
        <w:jc w:val="center"/>
        <w:rPr>
          <w:rFonts w:ascii="Arial" w:hAnsi="Arial" w:cs="Arial"/>
        </w:rPr>
      </w:pPr>
    </w:p>
    <w:p w:rsidR="003F02A6" w:rsidRDefault="003F02A6" w:rsidP="003F02A6">
      <w:pPr>
        <w:spacing w:after="0"/>
        <w:jc w:val="both"/>
        <w:rPr>
          <w:rFonts w:ascii="Arial" w:hAnsi="Arial" w:cs="Arial"/>
          <w:u w:val="single"/>
        </w:rPr>
      </w:pPr>
      <w:r>
        <w:rPr>
          <w:rFonts w:ascii="Arial" w:hAnsi="Arial" w:cs="Arial"/>
          <w:u w:val="single"/>
        </w:rPr>
        <w:t>Empowerment</w:t>
      </w:r>
    </w:p>
    <w:p w:rsidR="00F73638" w:rsidRDefault="00F73638" w:rsidP="003F02A6">
      <w:pPr>
        <w:spacing w:after="0"/>
        <w:jc w:val="both"/>
        <w:rPr>
          <w:rFonts w:ascii="Arial" w:hAnsi="Arial" w:cs="Arial"/>
        </w:rPr>
      </w:pPr>
    </w:p>
    <w:p w:rsidR="00F73638" w:rsidRDefault="00F73638" w:rsidP="003F02A6">
      <w:pPr>
        <w:pStyle w:val="ListParagraph"/>
        <w:numPr>
          <w:ilvl w:val="0"/>
          <w:numId w:val="1"/>
        </w:numPr>
        <w:spacing w:after="0"/>
        <w:jc w:val="both"/>
        <w:rPr>
          <w:rFonts w:ascii="Arial" w:hAnsi="Arial" w:cs="Arial"/>
        </w:rPr>
      </w:pPr>
      <w:r>
        <w:rPr>
          <w:rFonts w:ascii="Arial" w:hAnsi="Arial" w:cs="Arial"/>
        </w:rPr>
        <w:t>Has it been identified whether the individual has Mental Capacity in relation to the Safeguarding issued and if they lack capacity, has the reasoning for this been clearly articulated and evidenced?</w:t>
      </w:r>
    </w:p>
    <w:p w:rsidR="003F02A6" w:rsidRDefault="00F73638" w:rsidP="003F02A6">
      <w:pPr>
        <w:pStyle w:val="ListParagraph"/>
        <w:numPr>
          <w:ilvl w:val="0"/>
          <w:numId w:val="1"/>
        </w:numPr>
        <w:spacing w:after="0"/>
        <w:jc w:val="both"/>
        <w:rPr>
          <w:rFonts w:ascii="Arial" w:hAnsi="Arial" w:cs="Arial"/>
        </w:rPr>
      </w:pPr>
      <w:r>
        <w:rPr>
          <w:rFonts w:ascii="Arial" w:hAnsi="Arial" w:cs="Arial"/>
        </w:rPr>
        <w:t>If the individual has Mental Capacity, h</w:t>
      </w:r>
      <w:r w:rsidR="003F02A6">
        <w:rPr>
          <w:rFonts w:ascii="Arial" w:hAnsi="Arial" w:cs="Arial"/>
        </w:rPr>
        <w:t>a</w:t>
      </w:r>
      <w:r>
        <w:rPr>
          <w:rFonts w:ascii="Arial" w:hAnsi="Arial" w:cs="Arial"/>
        </w:rPr>
        <w:t>ve</w:t>
      </w:r>
      <w:r w:rsidR="003F02A6">
        <w:rPr>
          <w:rFonts w:ascii="Arial" w:hAnsi="Arial" w:cs="Arial"/>
        </w:rPr>
        <w:t xml:space="preserve"> the</w:t>
      </w:r>
      <w:r>
        <w:rPr>
          <w:rFonts w:ascii="Arial" w:hAnsi="Arial" w:cs="Arial"/>
        </w:rPr>
        <w:t>y</w:t>
      </w:r>
      <w:r w:rsidR="003F02A6">
        <w:rPr>
          <w:rFonts w:ascii="Arial" w:hAnsi="Arial" w:cs="Arial"/>
        </w:rPr>
        <w:t xml:space="preserve"> been consulted and asked for their views and desired outcomes?</w:t>
      </w:r>
    </w:p>
    <w:p w:rsidR="003F02A6" w:rsidRDefault="003F02A6" w:rsidP="003F02A6">
      <w:pPr>
        <w:pStyle w:val="ListParagraph"/>
        <w:numPr>
          <w:ilvl w:val="0"/>
          <w:numId w:val="1"/>
        </w:numPr>
        <w:spacing w:after="0"/>
        <w:jc w:val="both"/>
        <w:rPr>
          <w:rFonts w:ascii="Arial" w:hAnsi="Arial" w:cs="Arial"/>
        </w:rPr>
      </w:pPr>
      <w:r>
        <w:rPr>
          <w:rFonts w:ascii="Arial" w:hAnsi="Arial" w:cs="Arial"/>
        </w:rPr>
        <w:t>If the individual lacks Mental Capacity has an appropriate advocat</w:t>
      </w:r>
      <w:r w:rsidR="00F73638">
        <w:rPr>
          <w:rFonts w:ascii="Arial" w:hAnsi="Arial" w:cs="Arial"/>
        </w:rPr>
        <w:t>e been identified and contacted and asked for a view and desired outcome?</w:t>
      </w:r>
    </w:p>
    <w:p w:rsidR="00B278F9" w:rsidRDefault="00B278F9" w:rsidP="00B278F9">
      <w:pPr>
        <w:spacing w:after="0"/>
        <w:jc w:val="both"/>
        <w:rPr>
          <w:rFonts w:ascii="Arial" w:hAnsi="Arial" w:cs="Arial"/>
        </w:rPr>
      </w:pPr>
    </w:p>
    <w:p w:rsidR="00B278F9" w:rsidRDefault="00B278F9" w:rsidP="00B278F9">
      <w:pPr>
        <w:spacing w:after="0"/>
        <w:jc w:val="both"/>
        <w:rPr>
          <w:rFonts w:ascii="Arial" w:hAnsi="Arial" w:cs="Arial"/>
          <w:u w:val="single"/>
        </w:rPr>
      </w:pPr>
      <w:r>
        <w:rPr>
          <w:rFonts w:ascii="Arial" w:hAnsi="Arial" w:cs="Arial"/>
          <w:u w:val="single"/>
        </w:rPr>
        <w:t>Protection</w:t>
      </w:r>
    </w:p>
    <w:p w:rsidR="00B278F9" w:rsidRDefault="00B278F9" w:rsidP="00B278F9">
      <w:pPr>
        <w:spacing w:after="0"/>
        <w:jc w:val="both"/>
        <w:rPr>
          <w:rFonts w:ascii="Arial" w:hAnsi="Arial" w:cs="Arial"/>
          <w:u w:val="single"/>
        </w:rPr>
      </w:pPr>
    </w:p>
    <w:p w:rsidR="00ED1938" w:rsidRDefault="00ED1938" w:rsidP="00ED1938">
      <w:pPr>
        <w:pStyle w:val="ListParagraph"/>
        <w:numPr>
          <w:ilvl w:val="0"/>
          <w:numId w:val="2"/>
        </w:numPr>
        <w:spacing w:after="0"/>
        <w:jc w:val="both"/>
        <w:rPr>
          <w:rFonts w:ascii="Arial" w:hAnsi="Arial" w:cs="Arial"/>
        </w:rPr>
      </w:pPr>
      <w:r>
        <w:rPr>
          <w:rFonts w:ascii="Arial" w:hAnsi="Arial" w:cs="Arial"/>
        </w:rPr>
        <w:t>Does initial response within first 48 hours (Part 1) demonstrate risks and protective factors have been fully considered?</w:t>
      </w:r>
    </w:p>
    <w:p w:rsidR="00ED1938" w:rsidRDefault="00ED1938" w:rsidP="00ED1938">
      <w:pPr>
        <w:pStyle w:val="ListParagraph"/>
        <w:numPr>
          <w:ilvl w:val="0"/>
          <w:numId w:val="2"/>
        </w:numPr>
        <w:spacing w:after="0"/>
        <w:jc w:val="both"/>
        <w:rPr>
          <w:rFonts w:ascii="Arial" w:hAnsi="Arial" w:cs="Arial"/>
        </w:rPr>
      </w:pPr>
      <w:r>
        <w:rPr>
          <w:rFonts w:ascii="Arial" w:hAnsi="Arial" w:cs="Arial"/>
        </w:rPr>
        <w:t>Have procedural timescales at Part 1 been adhered to (decision within 2 working days of referral)?</w:t>
      </w:r>
    </w:p>
    <w:p w:rsidR="00ED1938" w:rsidRDefault="00ED1938" w:rsidP="00ED1938">
      <w:pPr>
        <w:pStyle w:val="ListParagraph"/>
        <w:numPr>
          <w:ilvl w:val="0"/>
          <w:numId w:val="2"/>
        </w:numPr>
        <w:spacing w:after="0"/>
        <w:jc w:val="both"/>
        <w:rPr>
          <w:rFonts w:ascii="Arial" w:hAnsi="Arial" w:cs="Arial"/>
        </w:rPr>
      </w:pPr>
      <w:r>
        <w:rPr>
          <w:rFonts w:ascii="Arial" w:hAnsi="Arial" w:cs="Arial"/>
        </w:rPr>
        <w:t>Is the decision at the end of Part 1 appropriate, clear, well-articulated and evidenced?</w:t>
      </w:r>
    </w:p>
    <w:p w:rsidR="00ED1938" w:rsidRDefault="00ED1938" w:rsidP="00ED1938">
      <w:pPr>
        <w:pStyle w:val="ListParagraph"/>
        <w:numPr>
          <w:ilvl w:val="0"/>
          <w:numId w:val="2"/>
        </w:numPr>
        <w:spacing w:after="0"/>
        <w:jc w:val="both"/>
        <w:rPr>
          <w:rFonts w:ascii="Arial" w:hAnsi="Arial" w:cs="Arial"/>
        </w:rPr>
      </w:pPr>
      <w:r>
        <w:rPr>
          <w:rFonts w:ascii="Arial" w:hAnsi="Arial" w:cs="Arial"/>
        </w:rPr>
        <w:t>If ending at Part 1 is there a clear protection plan in place or if progressing to Part 2 is there an Interim Safety Plan in place?</w:t>
      </w:r>
    </w:p>
    <w:p w:rsidR="00ED1938" w:rsidRDefault="00ED1938" w:rsidP="00ED1938">
      <w:pPr>
        <w:pStyle w:val="ListParagraph"/>
        <w:numPr>
          <w:ilvl w:val="0"/>
          <w:numId w:val="2"/>
        </w:numPr>
        <w:spacing w:after="0"/>
        <w:jc w:val="both"/>
        <w:rPr>
          <w:rFonts w:ascii="Arial" w:hAnsi="Arial" w:cs="Arial"/>
        </w:rPr>
      </w:pPr>
      <w:r>
        <w:rPr>
          <w:rFonts w:ascii="Arial" w:hAnsi="Arial" w:cs="Arial"/>
        </w:rPr>
        <w:t>If progressed to Part 2, has a full risk assessment been completed and is it appropriate?</w:t>
      </w:r>
    </w:p>
    <w:p w:rsidR="00ED1938" w:rsidRDefault="00ED1938" w:rsidP="00ED1938">
      <w:pPr>
        <w:pStyle w:val="ListParagraph"/>
        <w:numPr>
          <w:ilvl w:val="0"/>
          <w:numId w:val="2"/>
        </w:numPr>
        <w:spacing w:after="0"/>
        <w:jc w:val="both"/>
        <w:rPr>
          <w:rFonts w:ascii="Arial" w:hAnsi="Arial" w:cs="Arial"/>
        </w:rPr>
      </w:pPr>
      <w:r>
        <w:rPr>
          <w:rFonts w:ascii="Arial" w:hAnsi="Arial" w:cs="Arial"/>
        </w:rPr>
        <w:t>Is there adequate detail in the assessment and safeguarding plan to evidence the assessment undertaken and the rationale for decisions made / actions taken?</w:t>
      </w:r>
    </w:p>
    <w:p w:rsidR="00ED1938" w:rsidRDefault="00ED1938" w:rsidP="00ED1938">
      <w:pPr>
        <w:pStyle w:val="ListParagraph"/>
        <w:numPr>
          <w:ilvl w:val="0"/>
          <w:numId w:val="2"/>
        </w:numPr>
        <w:spacing w:after="0"/>
        <w:jc w:val="both"/>
        <w:rPr>
          <w:rFonts w:ascii="Arial" w:hAnsi="Arial" w:cs="Arial"/>
        </w:rPr>
      </w:pPr>
      <w:r>
        <w:rPr>
          <w:rFonts w:ascii="Arial" w:hAnsi="Arial" w:cs="Arial"/>
        </w:rPr>
        <w:t>Has the individual been safeguarded and is there a robust protection plan in place?</w:t>
      </w:r>
    </w:p>
    <w:p w:rsidR="00ED1938" w:rsidRDefault="00ED1938" w:rsidP="00ED1938">
      <w:pPr>
        <w:pStyle w:val="ListParagraph"/>
        <w:numPr>
          <w:ilvl w:val="0"/>
          <w:numId w:val="2"/>
        </w:numPr>
        <w:spacing w:after="0"/>
        <w:jc w:val="both"/>
        <w:rPr>
          <w:rFonts w:ascii="Arial" w:hAnsi="Arial" w:cs="Arial"/>
        </w:rPr>
      </w:pPr>
      <w:r>
        <w:rPr>
          <w:rFonts w:ascii="Arial" w:hAnsi="Arial" w:cs="Arial"/>
        </w:rPr>
        <w:t>Has transferrable risk been considered and responded to and is this evidenced?</w:t>
      </w:r>
    </w:p>
    <w:p w:rsidR="00907408" w:rsidRDefault="00907408" w:rsidP="00ED1938">
      <w:pPr>
        <w:pStyle w:val="ListParagraph"/>
        <w:numPr>
          <w:ilvl w:val="0"/>
          <w:numId w:val="2"/>
        </w:numPr>
        <w:spacing w:after="0"/>
        <w:jc w:val="both"/>
        <w:rPr>
          <w:rFonts w:ascii="Arial" w:hAnsi="Arial" w:cs="Arial"/>
        </w:rPr>
      </w:pPr>
      <w:r>
        <w:rPr>
          <w:rFonts w:ascii="Arial" w:hAnsi="Arial" w:cs="Arial"/>
        </w:rPr>
        <w:t>If the alleged perpetrator is a vulnerable adult, have their needs been addressed?</w:t>
      </w:r>
    </w:p>
    <w:p w:rsidR="00ED1938" w:rsidRPr="00ED1938" w:rsidRDefault="00ED1938" w:rsidP="00ED1938">
      <w:pPr>
        <w:pStyle w:val="ListParagraph"/>
        <w:spacing w:after="0"/>
        <w:jc w:val="both"/>
        <w:rPr>
          <w:rFonts w:ascii="Arial" w:hAnsi="Arial" w:cs="Arial"/>
        </w:rPr>
      </w:pPr>
    </w:p>
    <w:p w:rsidR="00B278F9" w:rsidRDefault="00B278F9" w:rsidP="00B278F9">
      <w:pPr>
        <w:spacing w:after="0"/>
        <w:jc w:val="both"/>
        <w:rPr>
          <w:rFonts w:ascii="Arial" w:hAnsi="Arial" w:cs="Arial"/>
          <w:u w:val="single"/>
        </w:rPr>
      </w:pPr>
      <w:r>
        <w:rPr>
          <w:rFonts w:ascii="Arial" w:hAnsi="Arial" w:cs="Arial"/>
          <w:u w:val="single"/>
        </w:rPr>
        <w:t>Partnership</w:t>
      </w:r>
    </w:p>
    <w:p w:rsidR="00B278F9" w:rsidRDefault="00B278F9" w:rsidP="00B278F9">
      <w:pPr>
        <w:spacing w:after="0"/>
        <w:jc w:val="both"/>
        <w:rPr>
          <w:rFonts w:ascii="Arial" w:hAnsi="Arial" w:cs="Arial"/>
          <w:u w:val="single"/>
        </w:rPr>
      </w:pPr>
    </w:p>
    <w:p w:rsidR="00ED1938" w:rsidRPr="00ED1938" w:rsidRDefault="00ED1938" w:rsidP="00ED1938">
      <w:pPr>
        <w:pStyle w:val="ListParagraph"/>
        <w:numPr>
          <w:ilvl w:val="0"/>
          <w:numId w:val="3"/>
        </w:numPr>
        <w:spacing w:after="0"/>
        <w:jc w:val="both"/>
        <w:rPr>
          <w:rFonts w:ascii="Arial" w:hAnsi="Arial" w:cs="Arial"/>
          <w:u w:val="single"/>
        </w:rPr>
      </w:pPr>
      <w:r>
        <w:rPr>
          <w:rFonts w:ascii="Arial" w:hAnsi="Arial" w:cs="Arial"/>
        </w:rPr>
        <w:t>Has the funding Authority been notified if not WBC funded or self-funded individual?</w:t>
      </w:r>
    </w:p>
    <w:p w:rsidR="00ED1938" w:rsidRPr="00ED1938" w:rsidRDefault="00ED1938" w:rsidP="00ED1938">
      <w:pPr>
        <w:pStyle w:val="ListParagraph"/>
        <w:numPr>
          <w:ilvl w:val="0"/>
          <w:numId w:val="3"/>
        </w:numPr>
        <w:spacing w:after="0"/>
        <w:jc w:val="both"/>
        <w:rPr>
          <w:rFonts w:ascii="Arial" w:hAnsi="Arial" w:cs="Arial"/>
          <w:u w:val="single"/>
        </w:rPr>
      </w:pPr>
      <w:r>
        <w:rPr>
          <w:rFonts w:ascii="Arial" w:hAnsi="Arial" w:cs="Arial"/>
        </w:rPr>
        <w:t>Has Care Governance been notified?</w:t>
      </w:r>
    </w:p>
    <w:p w:rsidR="00ED1938" w:rsidRPr="00ED1938" w:rsidRDefault="00ED1938" w:rsidP="00ED1938">
      <w:pPr>
        <w:pStyle w:val="ListParagraph"/>
        <w:numPr>
          <w:ilvl w:val="0"/>
          <w:numId w:val="3"/>
        </w:numPr>
        <w:spacing w:after="0"/>
        <w:jc w:val="both"/>
        <w:rPr>
          <w:rFonts w:ascii="Arial" w:hAnsi="Arial" w:cs="Arial"/>
          <w:u w:val="single"/>
        </w:rPr>
      </w:pPr>
      <w:r>
        <w:rPr>
          <w:rFonts w:ascii="Arial" w:hAnsi="Arial" w:cs="Arial"/>
        </w:rPr>
        <w:t>If the allegation constitutes a possible criminal offence, has the matter been reported to Police and have they been consulted with regard to any strategy?</w:t>
      </w:r>
    </w:p>
    <w:p w:rsidR="00ED1938" w:rsidRPr="00ED1938" w:rsidRDefault="00ED1938" w:rsidP="00ED1938">
      <w:pPr>
        <w:pStyle w:val="ListParagraph"/>
        <w:numPr>
          <w:ilvl w:val="0"/>
          <w:numId w:val="3"/>
        </w:numPr>
        <w:spacing w:after="0"/>
        <w:jc w:val="both"/>
        <w:rPr>
          <w:rFonts w:ascii="Arial" w:hAnsi="Arial" w:cs="Arial"/>
          <w:u w:val="single"/>
        </w:rPr>
      </w:pPr>
      <w:r w:rsidRPr="00ED1938">
        <w:rPr>
          <w:rFonts w:ascii="Arial" w:hAnsi="Arial" w:cs="Arial"/>
        </w:rPr>
        <w:t>Were relevant agencies consulted and</w:t>
      </w:r>
      <w:r w:rsidR="00907408">
        <w:rPr>
          <w:rFonts w:ascii="Arial" w:hAnsi="Arial" w:cs="Arial"/>
        </w:rPr>
        <w:t xml:space="preserve"> appropriate information shared (and if no strategy meeting, </w:t>
      </w:r>
      <w:proofErr w:type="gramStart"/>
      <w:r w:rsidR="00907408">
        <w:rPr>
          <w:rFonts w:ascii="Arial" w:hAnsi="Arial" w:cs="Arial"/>
        </w:rPr>
        <w:t>were</w:t>
      </w:r>
      <w:proofErr w:type="gramEnd"/>
      <w:r w:rsidR="00907408">
        <w:rPr>
          <w:rFonts w:ascii="Arial" w:hAnsi="Arial" w:cs="Arial"/>
        </w:rPr>
        <w:t xml:space="preserve"> these recorded as strategy discussions)?</w:t>
      </w:r>
    </w:p>
    <w:p w:rsidR="00ED1938" w:rsidRPr="00907408" w:rsidRDefault="00ED1938" w:rsidP="00ED1938">
      <w:pPr>
        <w:pStyle w:val="ListParagraph"/>
        <w:numPr>
          <w:ilvl w:val="0"/>
          <w:numId w:val="3"/>
        </w:numPr>
        <w:spacing w:after="0"/>
        <w:jc w:val="both"/>
        <w:rPr>
          <w:rFonts w:ascii="Arial" w:hAnsi="Arial" w:cs="Arial"/>
          <w:u w:val="single"/>
        </w:rPr>
      </w:pPr>
      <w:r w:rsidRPr="00ED1938">
        <w:rPr>
          <w:rFonts w:ascii="Arial" w:hAnsi="Arial" w:cs="Arial"/>
        </w:rPr>
        <w:t xml:space="preserve">Was a strategy meeting convened at </w:t>
      </w:r>
      <w:r>
        <w:rPr>
          <w:rFonts w:ascii="Arial" w:hAnsi="Arial" w:cs="Arial"/>
        </w:rPr>
        <w:t>the appropriate time</w:t>
      </w:r>
      <w:r w:rsidR="00907408">
        <w:rPr>
          <w:rFonts w:ascii="Arial" w:hAnsi="Arial" w:cs="Arial"/>
        </w:rPr>
        <w:t>?</w:t>
      </w:r>
    </w:p>
    <w:p w:rsidR="00907408" w:rsidRPr="00907408" w:rsidRDefault="00907408" w:rsidP="00ED1938">
      <w:pPr>
        <w:pStyle w:val="ListParagraph"/>
        <w:numPr>
          <w:ilvl w:val="0"/>
          <w:numId w:val="3"/>
        </w:numPr>
        <w:spacing w:after="0"/>
        <w:jc w:val="both"/>
        <w:rPr>
          <w:rFonts w:ascii="Arial" w:hAnsi="Arial" w:cs="Arial"/>
          <w:u w:val="single"/>
        </w:rPr>
      </w:pPr>
      <w:r>
        <w:rPr>
          <w:rFonts w:ascii="Arial" w:hAnsi="Arial" w:cs="Arial"/>
        </w:rPr>
        <w:t>Were relevant agencies represented, including service users view?</w:t>
      </w:r>
    </w:p>
    <w:p w:rsidR="00907408" w:rsidRPr="00907408" w:rsidRDefault="00907408" w:rsidP="00ED1938">
      <w:pPr>
        <w:pStyle w:val="ListParagraph"/>
        <w:numPr>
          <w:ilvl w:val="0"/>
          <w:numId w:val="3"/>
        </w:numPr>
        <w:spacing w:after="0"/>
        <w:jc w:val="both"/>
        <w:rPr>
          <w:rFonts w:ascii="Arial" w:hAnsi="Arial" w:cs="Arial"/>
          <w:u w:val="single"/>
        </w:rPr>
      </w:pPr>
      <w:proofErr w:type="gramStart"/>
      <w:r>
        <w:rPr>
          <w:rFonts w:ascii="Arial" w:hAnsi="Arial" w:cs="Arial"/>
        </w:rPr>
        <w:t>Was</w:t>
      </w:r>
      <w:proofErr w:type="gramEnd"/>
      <w:r>
        <w:rPr>
          <w:rFonts w:ascii="Arial" w:hAnsi="Arial" w:cs="Arial"/>
        </w:rPr>
        <w:t xml:space="preserve"> the discussion and outcomes / action plan clearly recorded?</w:t>
      </w:r>
    </w:p>
    <w:p w:rsidR="00907408" w:rsidRPr="00907408" w:rsidRDefault="00907408" w:rsidP="00ED1938">
      <w:pPr>
        <w:pStyle w:val="ListParagraph"/>
        <w:numPr>
          <w:ilvl w:val="0"/>
          <w:numId w:val="3"/>
        </w:numPr>
        <w:spacing w:after="0"/>
        <w:jc w:val="both"/>
        <w:rPr>
          <w:rFonts w:ascii="Arial" w:hAnsi="Arial" w:cs="Arial"/>
          <w:u w:val="single"/>
        </w:rPr>
      </w:pPr>
      <w:r>
        <w:rPr>
          <w:rFonts w:ascii="Arial" w:hAnsi="Arial" w:cs="Arial"/>
        </w:rPr>
        <w:t>Is there evidence of a coordinated multiagency response?</w:t>
      </w:r>
    </w:p>
    <w:p w:rsidR="00907408" w:rsidRPr="00ED1938" w:rsidRDefault="00907408" w:rsidP="00907408">
      <w:pPr>
        <w:pStyle w:val="ListParagraph"/>
        <w:spacing w:after="0"/>
        <w:jc w:val="both"/>
        <w:rPr>
          <w:rFonts w:ascii="Arial" w:hAnsi="Arial" w:cs="Arial"/>
          <w:u w:val="single"/>
        </w:rPr>
      </w:pPr>
    </w:p>
    <w:p w:rsidR="00B278F9" w:rsidRDefault="00B278F9" w:rsidP="00B278F9">
      <w:pPr>
        <w:spacing w:after="0"/>
        <w:jc w:val="both"/>
        <w:rPr>
          <w:rFonts w:ascii="Arial" w:hAnsi="Arial" w:cs="Arial"/>
          <w:u w:val="single"/>
        </w:rPr>
      </w:pPr>
      <w:r>
        <w:rPr>
          <w:rFonts w:ascii="Arial" w:hAnsi="Arial" w:cs="Arial"/>
          <w:u w:val="single"/>
        </w:rPr>
        <w:t>Proportionality</w:t>
      </w:r>
    </w:p>
    <w:p w:rsidR="00907408" w:rsidRDefault="00907408" w:rsidP="00B278F9">
      <w:pPr>
        <w:spacing w:after="0"/>
        <w:jc w:val="both"/>
        <w:rPr>
          <w:rFonts w:ascii="Arial" w:hAnsi="Arial" w:cs="Arial"/>
          <w:u w:val="single"/>
        </w:rPr>
      </w:pPr>
    </w:p>
    <w:p w:rsidR="00907408" w:rsidRPr="00907408" w:rsidRDefault="00907408" w:rsidP="00907408">
      <w:pPr>
        <w:pStyle w:val="ListParagraph"/>
        <w:numPr>
          <w:ilvl w:val="0"/>
          <w:numId w:val="4"/>
        </w:numPr>
        <w:spacing w:after="0"/>
        <w:jc w:val="both"/>
        <w:rPr>
          <w:rFonts w:ascii="Arial" w:hAnsi="Arial" w:cs="Arial"/>
        </w:rPr>
      </w:pPr>
      <w:r>
        <w:rPr>
          <w:rFonts w:ascii="Arial" w:hAnsi="Arial" w:cs="Arial"/>
        </w:rPr>
        <w:t>Has the app</w:t>
      </w:r>
      <w:r w:rsidR="00DC6992">
        <w:rPr>
          <w:rFonts w:ascii="Arial" w:hAnsi="Arial" w:cs="Arial"/>
        </w:rPr>
        <w:t>roach been proportionate i.e. least intrusive possible whilst fully discharging Duty of Care?</w:t>
      </w:r>
    </w:p>
    <w:sectPr w:rsidR="00907408" w:rsidRPr="0090740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57A" w:rsidRDefault="00C1457A" w:rsidP="00C1457A">
      <w:pPr>
        <w:spacing w:after="0" w:line="240" w:lineRule="auto"/>
      </w:pPr>
      <w:r>
        <w:separator/>
      </w:r>
    </w:p>
  </w:endnote>
  <w:endnote w:type="continuationSeparator" w:id="0">
    <w:p w:rsidR="00C1457A" w:rsidRDefault="00C1457A" w:rsidP="00C14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992" w:rsidRDefault="00DC69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992" w:rsidRPr="00DC6992" w:rsidRDefault="00DC6992">
    <w:pPr>
      <w:pStyle w:val="Footer"/>
      <w:pBdr>
        <w:top w:val="thinThickSmallGap" w:sz="24" w:space="1" w:color="622423" w:themeColor="accent2" w:themeShade="7F"/>
      </w:pBdr>
      <w:rPr>
        <w:rFonts w:ascii="Arial" w:eastAsiaTheme="majorEastAsia" w:hAnsi="Arial" w:cs="Arial"/>
      </w:rPr>
    </w:pPr>
    <w:r w:rsidRPr="00DC6992">
      <w:rPr>
        <w:rFonts w:ascii="Arial" w:eastAsiaTheme="majorEastAsia" w:hAnsi="Arial" w:cs="Arial"/>
      </w:rPr>
      <w:t>PROTECT when complete</w:t>
    </w:r>
    <w:r w:rsidRPr="00DC6992">
      <w:rPr>
        <w:rFonts w:ascii="Arial" w:eastAsiaTheme="majorEastAsia" w:hAnsi="Arial" w:cs="Arial"/>
      </w:rPr>
      <w:ptab w:relativeTo="margin" w:alignment="right" w:leader="none"/>
    </w:r>
    <w:r w:rsidRPr="00DC6992">
      <w:rPr>
        <w:rFonts w:ascii="Arial" w:eastAsiaTheme="majorEastAsia" w:hAnsi="Arial" w:cs="Arial"/>
      </w:rPr>
      <w:t xml:space="preserve">Page </w:t>
    </w:r>
    <w:r w:rsidRPr="00DC6992">
      <w:rPr>
        <w:rFonts w:ascii="Arial" w:eastAsiaTheme="minorEastAsia" w:hAnsi="Arial" w:cs="Arial"/>
      </w:rPr>
      <w:fldChar w:fldCharType="begin"/>
    </w:r>
    <w:r w:rsidRPr="00DC6992">
      <w:rPr>
        <w:rFonts w:ascii="Arial" w:hAnsi="Arial" w:cs="Arial"/>
      </w:rPr>
      <w:instrText xml:space="preserve"> PAGE   \* MERGEFORMAT </w:instrText>
    </w:r>
    <w:r w:rsidRPr="00DC6992">
      <w:rPr>
        <w:rFonts w:ascii="Arial" w:eastAsiaTheme="minorEastAsia" w:hAnsi="Arial" w:cs="Arial"/>
      </w:rPr>
      <w:fldChar w:fldCharType="separate"/>
    </w:r>
    <w:r w:rsidR="00EA78B1" w:rsidRPr="00EA78B1">
      <w:rPr>
        <w:rFonts w:ascii="Arial" w:eastAsiaTheme="majorEastAsia" w:hAnsi="Arial" w:cs="Arial"/>
        <w:noProof/>
      </w:rPr>
      <w:t>1</w:t>
    </w:r>
    <w:r w:rsidRPr="00DC6992">
      <w:rPr>
        <w:rFonts w:ascii="Arial" w:eastAsiaTheme="majorEastAsia" w:hAnsi="Arial" w:cs="Arial"/>
        <w:noProof/>
      </w:rPr>
      <w:fldChar w:fldCharType="end"/>
    </w:r>
  </w:p>
  <w:p w:rsidR="00DC6992" w:rsidRPr="00DC6992" w:rsidRDefault="00DC6992">
    <w:pPr>
      <w:pStyle w:val="Foote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992" w:rsidRDefault="00DC69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57A" w:rsidRDefault="00C1457A" w:rsidP="00C1457A">
      <w:pPr>
        <w:spacing w:after="0" w:line="240" w:lineRule="auto"/>
      </w:pPr>
      <w:r>
        <w:separator/>
      </w:r>
    </w:p>
  </w:footnote>
  <w:footnote w:type="continuationSeparator" w:id="0">
    <w:p w:rsidR="00C1457A" w:rsidRDefault="00C1457A" w:rsidP="00C145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992" w:rsidRDefault="00DC69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A14CD0ADAF74349B2D63B3870D4E68E"/>
      </w:placeholder>
      <w:dataBinding w:prefixMappings="xmlns:ns0='http://schemas.openxmlformats.org/package/2006/metadata/core-properties' xmlns:ns1='http://purl.org/dc/elements/1.1/'" w:xpath="/ns0:coreProperties[1]/ns1:title[1]" w:storeItemID="{6C3C8BC8-F283-45AE-878A-BAB7291924A1}"/>
      <w:text/>
    </w:sdtPr>
    <w:sdtEndPr/>
    <w:sdtContent>
      <w:p w:rsidR="00C1457A" w:rsidRDefault="00C1457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Adult Safeguarding Audit Tool – V.2 July 2015</w:t>
        </w:r>
      </w:p>
    </w:sdtContent>
  </w:sdt>
  <w:p w:rsidR="00C1457A" w:rsidRDefault="00C145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992" w:rsidRDefault="00DC69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5BC"/>
    <w:multiLevelType w:val="hybridMultilevel"/>
    <w:tmpl w:val="3906F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9632686"/>
    <w:multiLevelType w:val="hybridMultilevel"/>
    <w:tmpl w:val="1758F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67D32E7"/>
    <w:multiLevelType w:val="hybridMultilevel"/>
    <w:tmpl w:val="CE2E7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6C6504"/>
    <w:multiLevelType w:val="hybridMultilevel"/>
    <w:tmpl w:val="5D948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57A"/>
    <w:rsid w:val="003F02A6"/>
    <w:rsid w:val="00907408"/>
    <w:rsid w:val="00B278F9"/>
    <w:rsid w:val="00C1457A"/>
    <w:rsid w:val="00C542C5"/>
    <w:rsid w:val="00DC6992"/>
    <w:rsid w:val="00EA78B1"/>
    <w:rsid w:val="00ED1938"/>
    <w:rsid w:val="00F73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57A"/>
  </w:style>
  <w:style w:type="paragraph" w:styleId="Footer">
    <w:name w:val="footer"/>
    <w:basedOn w:val="Normal"/>
    <w:link w:val="FooterChar"/>
    <w:uiPriority w:val="99"/>
    <w:unhideWhenUsed/>
    <w:rsid w:val="00C14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57A"/>
  </w:style>
  <w:style w:type="paragraph" w:styleId="BalloonText">
    <w:name w:val="Balloon Text"/>
    <w:basedOn w:val="Normal"/>
    <w:link w:val="BalloonTextChar"/>
    <w:uiPriority w:val="99"/>
    <w:semiHidden/>
    <w:unhideWhenUsed/>
    <w:rsid w:val="00C14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7A"/>
    <w:rPr>
      <w:rFonts w:ascii="Tahoma" w:hAnsi="Tahoma" w:cs="Tahoma"/>
      <w:sz w:val="16"/>
      <w:szCs w:val="16"/>
    </w:rPr>
  </w:style>
  <w:style w:type="table" w:styleId="TableGrid">
    <w:name w:val="Table Grid"/>
    <w:basedOn w:val="TableNormal"/>
    <w:uiPriority w:val="59"/>
    <w:rsid w:val="00C1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57A"/>
  </w:style>
  <w:style w:type="paragraph" w:styleId="Footer">
    <w:name w:val="footer"/>
    <w:basedOn w:val="Normal"/>
    <w:link w:val="FooterChar"/>
    <w:uiPriority w:val="99"/>
    <w:unhideWhenUsed/>
    <w:rsid w:val="00C14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57A"/>
  </w:style>
  <w:style w:type="paragraph" w:styleId="BalloonText">
    <w:name w:val="Balloon Text"/>
    <w:basedOn w:val="Normal"/>
    <w:link w:val="BalloonTextChar"/>
    <w:uiPriority w:val="99"/>
    <w:semiHidden/>
    <w:unhideWhenUsed/>
    <w:rsid w:val="00C14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7A"/>
    <w:rPr>
      <w:rFonts w:ascii="Tahoma" w:hAnsi="Tahoma" w:cs="Tahoma"/>
      <w:sz w:val="16"/>
      <w:szCs w:val="16"/>
    </w:rPr>
  </w:style>
  <w:style w:type="table" w:styleId="TableGrid">
    <w:name w:val="Table Grid"/>
    <w:basedOn w:val="TableNormal"/>
    <w:uiPriority w:val="59"/>
    <w:rsid w:val="00C1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14CD0ADAF74349B2D63B3870D4E68E"/>
        <w:category>
          <w:name w:val="General"/>
          <w:gallery w:val="placeholder"/>
        </w:category>
        <w:types>
          <w:type w:val="bbPlcHdr"/>
        </w:types>
        <w:behaviors>
          <w:behavior w:val="content"/>
        </w:behaviors>
        <w:guid w:val="{E19E3BE7-5D2F-4FCB-AB78-9453A7302E71}"/>
      </w:docPartPr>
      <w:docPartBody>
        <w:p w:rsidR="00BB44AF" w:rsidRDefault="00681E70" w:rsidP="00681E70">
          <w:pPr>
            <w:pStyle w:val="0A14CD0ADAF74349B2D63B3870D4E68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E70"/>
    <w:rsid w:val="00681E70"/>
    <w:rsid w:val="00BB4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4CD0ADAF74349B2D63B3870D4E68E">
    <w:name w:val="0A14CD0ADAF74349B2D63B3870D4E68E"/>
    <w:rsid w:val="00681E70"/>
  </w:style>
  <w:style w:type="paragraph" w:customStyle="1" w:styleId="1C743762691A482CADC0C0ABD52F77D7">
    <w:name w:val="1C743762691A482CADC0C0ABD52F77D7"/>
    <w:rsid w:val="00681E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4CD0ADAF74349B2D63B3870D4E68E">
    <w:name w:val="0A14CD0ADAF74349B2D63B3870D4E68E"/>
    <w:rsid w:val="00681E70"/>
  </w:style>
  <w:style w:type="paragraph" w:customStyle="1" w:styleId="1C743762691A482CADC0C0ABD52F77D7">
    <w:name w:val="1C743762691A482CADC0C0ABD52F77D7"/>
    <w:rsid w:val="00681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2425</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Adult Safeguarding Audit Tool – V.2 July 2015</vt:lpstr>
    </vt:vector>
  </TitlesOfParts>
  <Company>Wokingham Borough Council</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Safeguarding Audit Tool – V.2 July 2015</dc:title>
  <dc:creator>Lorna Pearce</dc:creator>
  <cp:lastModifiedBy>Madden, Natalie</cp:lastModifiedBy>
  <cp:revision>2</cp:revision>
  <cp:lastPrinted>2015-07-27T12:54:00Z</cp:lastPrinted>
  <dcterms:created xsi:type="dcterms:W3CDTF">2016-05-04T11:46:00Z</dcterms:created>
  <dcterms:modified xsi:type="dcterms:W3CDTF">2016-05-04T11:46:00Z</dcterms:modified>
</cp:coreProperties>
</file>