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3E2" w:rsidRPr="005D3E05" w:rsidRDefault="00A555EB" w:rsidP="00A555EB">
      <w:pPr>
        <w:jc w:val="center"/>
        <w:rPr>
          <w:b/>
          <w:sz w:val="28"/>
          <w:szCs w:val="28"/>
          <w:u w:val="single"/>
        </w:rPr>
      </w:pPr>
      <w:r w:rsidRPr="005D3E05">
        <w:rPr>
          <w:b/>
          <w:sz w:val="28"/>
          <w:szCs w:val="28"/>
          <w:u w:val="single"/>
        </w:rPr>
        <w:t>Berkshire Safeguarding Adults Policy and Procedures</w:t>
      </w:r>
    </w:p>
    <w:p w:rsidR="00A555EB" w:rsidRPr="005D3E05" w:rsidRDefault="00A555EB" w:rsidP="00A555EB">
      <w:pPr>
        <w:jc w:val="center"/>
        <w:rPr>
          <w:b/>
          <w:sz w:val="28"/>
          <w:szCs w:val="28"/>
          <w:u w:val="single"/>
        </w:rPr>
      </w:pPr>
      <w:r w:rsidRPr="005D3E05">
        <w:rPr>
          <w:b/>
          <w:sz w:val="28"/>
          <w:szCs w:val="28"/>
          <w:u w:val="single"/>
        </w:rPr>
        <w:t>Request for Amendment</w:t>
      </w:r>
    </w:p>
    <w:p w:rsidR="003F7933" w:rsidRDefault="003F7933" w:rsidP="0086017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Berkshire </w:t>
      </w:r>
      <w:r w:rsidRPr="003F7933">
        <w:rPr>
          <w:sz w:val="24"/>
          <w:szCs w:val="24"/>
        </w:rPr>
        <w:t>Safeguarding Adults Policy and Procedures</w:t>
      </w:r>
      <w:r>
        <w:rPr>
          <w:sz w:val="24"/>
          <w:szCs w:val="24"/>
        </w:rPr>
        <w:t xml:space="preserve"> will be reviewed and amended </w:t>
      </w:r>
      <w:r w:rsidR="00545D76">
        <w:rPr>
          <w:sz w:val="24"/>
          <w:szCs w:val="24"/>
        </w:rPr>
        <w:t xml:space="preserve">twice yearly </w:t>
      </w:r>
      <w:r>
        <w:rPr>
          <w:sz w:val="24"/>
          <w:szCs w:val="24"/>
        </w:rPr>
        <w:t xml:space="preserve">by the Berkshire SA </w:t>
      </w:r>
      <w:r w:rsidRPr="003F7933">
        <w:rPr>
          <w:sz w:val="24"/>
          <w:szCs w:val="24"/>
        </w:rPr>
        <w:t>Policy and Procedures</w:t>
      </w:r>
      <w:r>
        <w:rPr>
          <w:sz w:val="24"/>
          <w:szCs w:val="24"/>
        </w:rPr>
        <w:t xml:space="preserve"> Group. </w:t>
      </w:r>
      <w:r w:rsidR="003B714B">
        <w:rPr>
          <w:sz w:val="24"/>
          <w:szCs w:val="24"/>
        </w:rPr>
        <w:t>A</w:t>
      </w:r>
      <w:r w:rsidR="005D3E05">
        <w:rPr>
          <w:sz w:val="24"/>
          <w:szCs w:val="24"/>
        </w:rPr>
        <w:t>ll proposed changes will be endorsed by the four Safeguarding Adults Boards of Bracknell, RBWM, Slough and the West of Berkshire</w:t>
      </w:r>
      <w:r w:rsidR="003B714B">
        <w:rPr>
          <w:sz w:val="24"/>
          <w:szCs w:val="24"/>
        </w:rPr>
        <w:t xml:space="preserve"> prior to publication</w:t>
      </w:r>
    </w:p>
    <w:p w:rsidR="005D3E05" w:rsidRDefault="003F7933" w:rsidP="0045512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All partners share a responsibility to </w:t>
      </w:r>
      <w:r w:rsidR="005D3E05">
        <w:rPr>
          <w:sz w:val="24"/>
          <w:szCs w:val="24"/>
        </w:rPr>
        <w:t xml:space="preserve">maintain the accuracy of the Policy and Procedures and </w:t>
      </w:r>
      <w:r>
        <w:rPr>
          <w:sz w:val="24"/>
          <w:szCs w:val="24"/>
        </w:rPr>
        <w:t>support the review process by submitting evidence based proposal</w:t>
      </w:r>
      <w:r w:rsidR="005D3E05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5D3E05">
        <w:rPr>
          <w:sz w:val="24"/>
          <w:szCs w:val="24"/>
        </w:rPr>
        <w:t>for amendments. If you are aware of a section that requires updating, please complete th</w:t>
      </w:r>
      <w:r w:rsidR="003B714B">
        <w:rPr>
          <w:sz w:val="24"/>
          <w:szCs w:val="24"/>
        </w:rPr>
        <w:t>is</w:t>
      </w:r>
      <w:r w:rsidR="005D3E05">
        <w:rPr>
          <w:sz w:val="24"/>
          <w:szCs w:val="24"/>
        </w:rPr>
        <w:t xml:space="preserve"> template and s</w:t>
      </w:r>
      <w:r w:rsidR="003B714B">
        <w:rPr>
          <w:sz w:val="24"/>
          <w:szCs w:val="24"/>
        </w:rPr>
        <w:t>end to the named person in your</w:t>
      </w:r>
      <w:r w:rsidR="003301A6">
        <w:rPr>
          <w:sz w:val="24"/>
          <w:szCs w:val="24"/>
        </w:rPr>
        <w:t xml:space="preserve"> area (see below)</w:t>
      </w:r>
      <w:r w:rsidR="00364D35" w:rsidRPr="00364D35">
        <w:t xml:space="preserve"> </w:t>
      </w:r>
      <w:r w:rsidR="00364D35" w:rsidRPr="00364D35">
        <w:rPr>
          <w:sz w:val="24"/>
          <w:szCs w:val="24"/>
        </w:rPr>
        <w:t xml:space="preserve">and copy to </w:t>
      </w:r>
      <w:hyperlink r:id="rId5" w:history="1">
        <w:r w:rsidR="00364D35" w:rsidRPr="00010FCF">
          <w:rPr>
            <w:rStyle w:val="Hyperlink"/>
            <w:sz w:val="24"/>
            <w:szCs w:val="24"/>
          </w:rPr>
          <w:t>procedures@reading.gov.uk</w:t>
        </w:r>
      </w:hyperlink>
      <w:r w:rsidR="00364D35">
        <w:rPr>
          <w:sz w:val="24"/>
          <w:szCs w:val="24"/>
        </w:rPr>
        <w:t xml:space="preserve">. </w:t>
      </w:r>
      <w:r w:rsidR="00455127" w:rsidRPr="003B714B">
        <w:rPr>
          <w:sz w:val="24"/>
          <w:szCs w:val="24"/>
        </w:rPr>
        <w:t>Legal advice will be required for any major amendments to the Policy and Procedures.</w:t>
      </w:r>
    </w:p>
    <w:tbl>
      <w:tblPr>
        <w:tblStyle w:val="TableGrid"/>
        <w:tblW w:w="10916" w:type="dxa"/>
        <w:tblInd w:w="-885" w:type="dxa"/>
        <w:tblLook w:val="04A0" w:firstRow="1" w:lastRow="0" w:firstColumn="1" w:lastColumn="0" w:noHBand="0" w:noVBand="1"/>
      </w:tblPr>
      <w:tblGrid>
        <w:gridCol w:w="1695"/>
        <w:gridCol w:w="1961"/>
        <w:gridCol w:w="1538"/>
        <w:gridCol w:w="1529"/>
        <w:gridCol w:w="4193"/>
      </w:tblGrid>
      <w:tr w:rsidR="003F7933" w:rsidRPr="003F7933" w:rsidTr="005D3E05">
        <w:tc>
          <w:tcPr>
            <w:tcW w:w="1695" w:type="dxa"/>
          </w:tcPr>
          <w:p w:rsidR="003F7933" w:rsidRPr="003F7933" w:rsidRDefault="003F7933" w:rsidP="003F7933">
            <w:pPr>
              <w:spacing w:before="240" w:line="276" w:lineRule="auto"/>
              <w:rPr>
                <w:sz w:val="24"/>
                <w:szCs w:val="24"/>
              </w:rPr>
            </w:pPr>
            <w:r w:rsidRPr="003F7933">
              <w:rPr>
                <w:sz w:val="24"/>
                <w:szCs w:val="24"/>
              </w:rPr>
              <w:t>Date:</w:t>
            </w:r>
          </w:p>
        </w:tc>
        <w:tc>
          <w:tcPr>
            <w:tcW w:w="9221" w:type="dxa"/>
            <w:gridSpan w:val="4"/>
          </w:tcPr>
          <w:p w:rsidR="003F7933" w:rsidRPr="003F7933" w:rsidRDefault="003F7933" w:rsidP="003F7933">
            <w:pPr>
              <w:spacing w:before="240" w:line="276" w:lineRule="auto"/>
              <w:rPr>
                <w:sz w:val="24"/>
                <w:szCs w:val="24"/>
              </w:rPr>
            </w:pPr>
          </w:p>
        </w:tc>
      </w:tr>
      <w:tr w:rsidR="003F7933" w:rsidRPr="003F7933" w:rsidTr="005D3E05">
        <w:tc>
          <w:tcPr>
            <w:tcW w:w="1695" w:type="dxa"/>
          </w:tcPr>
          <w:p w:rsidR="003F7933" w:rsidRPr="003F7933" w:rsidRDefault="003F7933" w:rsidP="003F7933">
            <w:pPr>
              <w:spacing w:before="240" w:line="276" w:lineRule="auto"/>
              <w:rPr>
                <w:sz w:val="24"/>
                <w:szCs w:val="24"/>
              </w:rPr>
            </w:pPr>
            <w:r w:rsidRPr="003F7933">
              <w:rPr>
                <w:sz w:val="24"/>
                <w:szCs w:val="24"/>
              </w:rPr>
              <w:t xml:space="preserve">Name: </w:t>
            </w:r>
          </w:p>
        </w:tc>
        <w:tc>
          <w:tcPr>
            <w:tcW w:w="3499" w:type="dxa"/>
            <w:gridSpan w:val="2"/>
          </w:tcPr>
          <w:p w:rsidR="003F7933" w:rsidRPr="003F7933" w:rsidRDefault="003F7933" w:rsidP="003F7933">
            <w:pPr>
              <w:spacing w:before="240"/>
              <w:rPr>
                <w:sz w:val="24"/>
                <w:szCs w:val="24"/>
              </w:rPr>
            </w:pPr>
          </w:p>
        </w:tc>
        <w:tc>
          <w:tcPr>
            <w:tcW w:w="1529" w:type="dxa"/>
          </w:tcPr>
          <w:p w:rsidR="003F7933" w:rsidRPr="003F7933" w:rsidRDefault="003F7933" w:rsidP="003F7933">
            <w:pPr>
              <w:spacing w:before="240"/>
              <w:rPr>
                <w:sz w:val="24"/>
                <w:szCs w:val="24"/>
              </w:rPr>
            </w:pPr>
            <w:r w:rsidRPr="003F7933">
              <w:rPr>
                <w:sz w:val="24"/>
                <w:szCs w:val="24"/>
              </w:rPr>
              <w:t>Organisation:</w:t>
            </w:r>
          </w:p>
        </w:tc>
        <w:tc>
          <w:tcPr>
            <w:tcW w:w="4193" w:type="dxa"/>
          </w:tcPr>
          <w:p w:rsidR="003F7933" w:rsidRPr="003F7933" w:rsidRDefault="003F7933" w:rsidP="003F7933">
            <w:pPr>
              <w:spacing w:before="240" w:line="276" w:lineRule="auto"/>
              <w:rPr>
                <w:sz w:val="24"/>
                <w:szCs w:val="24"/>
              </w:rPr>
            </w:pPr>
          </w:p>
        </w:tc>
      </w:tr>
      <w:tr w:rsidR="003F7933" w:rsidRPr="003F7933" w:rsidTr="005D3E05">
        <w:tc>
          <w:tcPr>
            <w:tcW w:w="1695" w:type="dxa"/>
          </w:tcPr>
          <w:p w:rsidR="003F7933" w:rsidRPr="003F7933" w:rsidRDefault="003F7933" w:rsidP="003F7933">
            <w:pPr>
              <w:spacing w:before="240" w:line="276" w:lineRule="auto"/>
              <w:rPr>
                <w:sz w:val="24"/>
                <w:szCs w:val="24"/>
              </w:rPr>
            </w:pPr>
            <w:r w:rsidRPr="003F7933">
              <w:rPr>
                <w:sz w:val="24"/>
                <w:szCs w:val="24"/>
              </w:rPr>
              <w:t>Tel no:</w:t>
            </w:r>
          </w:p>
        </w:tc>
        <w:tc>
          <w:tcPr>
            <w:tcW w:w="3499" w:type="dxa"/>
            <w:gridSpan w:val="2"/>
          </w:tcPr>
          <w:p w:rsidR="003F7933" w:rsidRPr="003F7933" w:rsidRDefault="003F7933" w:rsidP="003F7933">
            <w:pPr>
              <w:spacing w:before="240"/>
              <w:rPr>
                <w:sz w:val="24"/>
                <w:szCs w:val="24"/>
              </w:rPr>
            </w:pPr>
          </w:p>
        </w:tc>
        <w:tc>
          <w:tcPr>
            <w:tcW w:w="1529" w:type="dxa"/>
          </w:tcPr>
          <w:p w:rsidR="003F7933" w:rsidRPr="003F7933" w:rsidRDefault="003F7933" w:rsidP="003F7933">
            <w:pPr>
              <w:spacing w:before="240"/>
              <w:rPr>
                <w:sz w:val="24"/>
                <w:szCs w:val="24"/>
              </w:rPr>
            </w:pPr>
            <w:r w:rsidRPr="003F7933">
              <w:rPr>
                <w:sz w:val="24"/>
                <w:szCs w:val="24"/>
              </w:rPr>
              <w:t xml:space="preserve">Email: </w:t>
            </w:r>
          </w:p>
        </w:tc>
        <w:tc>
          <w:tcPr>
            <w:tcW w:w="4193" w:type="dxa"/>
          </w:tcPr>
          <w:p w:rsidR="003F7933" w:rsidRPr="003F7933" w:rsidRDefault="003F7933" w:rsidP="003F7933">
            <w:pPr>
              <w:spacing w:before="240" w:line="276" w:lineRule="auto"/>
              <w:rPr>
                <w:sz w:val="24"/>
                <w:szCs w:val="24"/>
              </w:rPr>
            </w:pPr>
          </w:p>
        </w:tc>
      </w:tr>
      <w:tr w:rsidR="003F7933" w:rsidRPr="003F7933" w:rsidTr="005D3E05">
        <w:tc>
          <w:tcPr>
            <w:tcW w:w="3656" w:type="dxa"/>
            <w:gridSpan w:val="2"/>
          </w:tcPr>
          <w:p w:rsidR="003F7933" w:rsidRPr="003F7933" w:rsidRDefault="003F7933" w:rsidP="003F7933">
            <w:pPr>
              <w:spacing w:before="240" w:line="276" w:lineRule="auto"/>
              <w:rPr>
                <w:sz w:val="24"/>
                <w:szCs w:val="24"/>
              </w:rPr>
            </w:pPr>
            <w:r w:rsidRPr="003F7933">
              <w:rPr>
                <w:sz w:val="24"/>
                <w:szCs w:val="24"/>
              </w:rPr>
              <w:t>Section and paragraph number:</w:t>
            </w:r>
          </w:p>
        </w:tc>
        <w:tc>
          <w:tcPr>
            <w:tcW w:w="7260" w:type="dxa"/>
            <w:gridSpan w:val="3"/>
          </w:tcPr>
          <w:p w:rsidR="003F7933" w:rsidRPr="003F7933" w:rsidRDefault="003F7933" w:rsidP="003F7933">
            <w:pPr>
              <w:spacing w:before="240" w:line="276" w:lineRule="auto"/>
              <w:rPr>
                <w:sz w:val="24"/>
                <w:szCs w:val="24"/>
              </w:rPr>
            </w:pPr>
          </w:p>
        </w:tc>
      </w:tr>
      <w:tr w:rsidR="003F7933" w:rsidRPr="003F7933" w:rsidTr="003301A6">
        <w:trPr>
          <w:trHeight w:val="914"/>
        </w:trPr>
        <w:tc>
          <w:tcPr>
            <w:tcW w:w="3656" w:type="dxa"/>
            <w:gridSpan w:val="2"/>
          </w:tcPr>
          <w:p w:rsidR="003F7933" w:rsidRPr="003F7933" w:rsidRDefault="003F7933" w:rsidP="003F7933">
            <w:pPr>
              <w:spacing w:before="240" w:line="276" w:lineRule="auto"/>
              <w:rPr>
                <w:sz w:val="24"/>
                <w:szCs w:val="24"/>
              </w:rPr>
            </w:pPr>
            <w:r w:rsidRPr="003F7933">
              <w:rPr>
                <w:sz w:val="24"/>
                <w:szCs w:val="24"/>
              </w:rPr>
              <w:t xml:space="preserve">Proposed change to wording: </w:t>
            </w:r>
          </w:p>
        </w:tc>
        <w:tc>
          <w:tcPr>
            <w:tcW w:w="7260" w:type="dxa"/>
            <w:gridSpan w:val="3"/>
          </w:tcPr>
          <w:p w:rsidR="003F7933" w:rsidRPr="003F7933" w:rsidRDefault="003F7933" w:rsidP="003F7933">
            <w:pPr>
              <w:spacing w:before="240" w:line="276" w:lineRule="auto"/>
              <w:rPr>
                <w:sz w:val="24"/>
                <w:szCs w:val="24"/>
              </w:rPr>
            </w:pPr>
          </w:p>
          <w:p w:rsidR="003F7933" w:rsidRPr="003F7933" w:rsidRDefault="003F7933" w:rsidP="003F7933">
            <w:pPr>
              <w:spacing w:before="240" w:line="276" w:lineRule="auto"/>
              <w:rPr>
                <w:sz w:val="24"/>
                <w:szCs w:val="24"/>
              </w:rPr>
            </w:pPr>
          </w:p>
        </w:tc>
      </w:tr>
      <w:tr w:rsidR="003F7933" w:rsidRPr="003F7933" w:rsidTr="005D3E05">
        <w:tc>
          <w:tcPr>
            <w:tcW w:w="3656" w:type="dxa"/>
            <w:gridSpan w:val="2"/>
          </w:tcPr>
          <w:p w:rsidR="003F7933" w:rsidRPr="003F7933" w:rsidRDefault="003F7933" w:rsidP="003F7933">
            <w:pPr>
              <w:spacing w:before="240" w:line="276" w:lineRule="auto"/>
              <w:rPr>
                <w:sz w:val="24"/>
                <w:szCs w:val="24"/>
              </w:rPr>
            </w:pPr>
            <w:r w:rsidRPr="003F7933">
              <w:rPr>
                <w:sz w:val="24"/>
                <w:szCs w:val="24"/>
              </w:rPr>
              <w:t xml:space="preserve">Evidence behind proposed change </w:t>
            </w:r>
            <w:r w:rsidRPr="003F7933">
              <w:rPr>
                <w:i/>
              </w:rPr>
              <w:t>e.g. change to local processes, national legislation etc</w:t>
            </w:r>
          </w:p>
        </w:tc>
        <w:tc>
          <w:tcPr>
            <w:tcW w:w="7260" w:type="dxa"/>
            <w:gridSpan w:val="3"/>
          </w:tcPr>
          <w:p w:rsidR="003F7933" w:rsidRPr="003F7933" w:rsidRDefault="003F7933" w:rsidP="003F7933">
            <w:pPr>
              <w:spacing w:before="240" w:line="276" w:lineRule="auto"/>
              <w:rPr>
                <w:sz w:val="24"/>
                <w:szCs w:val="24"/>
              </w:rPr>
            </w:pPr>
          </w:p>
        </w:tc>
      </w:tr>
      <w:tr w:rsidR="003F7933" w:rsidRPr="003F7933" w:rsidTr="005D3E05">
        <w:tc>
          <w:tcPr>
            <w:tcW w:w="3656" w:type="dxa"/>
            <w:gridSpan w:val="2"/>
          </w:tcPr>
          <w:p w:rsidR="003F7933" w:rsidRPr="003F7933" w:rsidRDefault="003F7933" w:rsidP="003F7933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Any further information: </w:t>
            </w:r>
          </w:p>
        </w:tc>
        <w:tc>
          <w:tcPr>
            <w:tcW w:w="7260" w:type="dxa"/>
            <w:gridSpan w:val="3"/>
          </w:tcPr>
          <w:p w:rsidR="003F7933" w:rsidRDefault="003F7933" w:rsidP="003F7933">
            <w:pPr>
              <w:spacing w:before="240"/>
              <w:rPr>
                <w:sz w:val="24"/>
                <w:szCs w:val="24"/>
              </w:rPr>
            </w:pPr>
          </w:p>
          <w:p w:rsidR="003F7933" w:rsidRPr="003F7933" w:rsidRDefault="003F7933" w:rsidP="003F7933">
            <w:pPr>
              <w:spacing w:before="240"/>
              <w:rPr>
                <w:sz w:val="24"/>
                <w:szCs w:val="24"/>
              </w:rPr>
            </w:pPr>
          </w:p>
        </w:tc>
      </w:tr>
    </w:tbl>
    <w:p w:rsidR="00364D35" w:rsidRDefault="003B714B" w:rsidP="00364D35">
      <w:r>
        <w:t>Please send this form to the named pe</w:t>
      </w:r>
      <w:r w:rsidR="003301A6">
        <w:t>ople</w:t>
      </w:r>
      <w:r>
        <w:t xml:space="preserve"> in </w:t>
      </w:r>
      <w:r w:rsidR="003301A6">
        <w:t>your</w:t>
      </w:r>
      <w:r>
        <w:t xml:space="preserve"> area</w:t>
      </w:r>
      <w:r w:rsidR="003301A6">
        <w:t xml:space="preserve"> and copy to </w:t>
      </w:r>
      <w:hyperlink r:id="rId6" w:history="1">
        <w:r w:rsidR="00364D35" w:rsidRPr="00010FCF">
          <w:rPr>
            <w:rStyle w:val="Hyperlink"/>
          </w:rPr>
          <w:t>procedures@reading.gov.uk</w:t>
        </w:r>
      </w:hyperlink>
    </w:p>
    <w:p w:rsidR="00A555EB" w:rsidRDefault="003B714B" w:rsidP="00364D35">
      <w:r w:rsidRPr="003301A6">
        <w:rPr>
          <w:b/>
        </w:rPr>
        <w:t>Slough</w:t>
      </w:r>
      <w:r w:rsidR="001C1C34">
        <w:rPr>
          <w:b/>
        </w:rPr>
        <w:t xml:space="preserve"> </w:t>
      </w:r>
      <w:hyperlink r:id="rId7" w:history="1">
        <w:r w:rsidR="009066AB" w:rsidRPr="00CC2829">
          <w:rPr>
            <w:rStyle w:val="Hyperlink"/>
          </w:rPr>
          <w:t>Dianne.Martin@slough.gov.uk</w:t>
        </w:r>
      </w:hyperlink>
      <w:r w:rsidR="001C1C34" w:rsidRPr="001C1C34">
        <w:t xml:space="preserve"> </w:t>
      </w:r>
      <w:proofErr w:type="gramStart"/>
      <w:r w:rsidR="001C1C34" w:rsidRPr="001C1C34">
        <w:t>and</w:t>
      </w:r>
      <w:r w:rsidR="001C1C34">
        <w:rPr>
          <w:b/>
        </w:rPr>
        <w:t xml:space="preserve"> </w:t>
      </w:r>
      <w:r>
        <w:t xml:space="preserve"> </w:t>
      </w:r>
      <w:proofErr w:type="gramEnd"/>
      <w:r w:rsidR="009066AB">
        <w:fldChar w:fldCharType="begin"/>
      </w:r>
      <w:r w:rsidR="009066AB">
        <w:instrText xml:space="preserve"> HYPERLINK "mailto:Simon.Broa</w:instrText>
      </w:r>
      <w:r w:rsidR="009066AB">
        <w:instrText xml:space="preserve">d@slough.gov.uk" </w:instrText>
      </w:r>
      <w:r w:rsidR="009066AB">
        <w:fldChar w:fldCharType="separate"/>
      </w:r>
      <w:r w:rsidRPr="00010FCF">
        <w:rPr>
          <w:rStyle w:val="Hyperlink"/>
        </w:rPr>
        <w:t>Simon.Broad@slough.gov.uk</w:t>
      </w:r>
      <w:r w:rsidR="009066AB">
        <w:rPr>
          <w:rStyle w:val="Hyperlink"/>
        </w:rPr>
        <w:fldChar w:fldCharType="end"/>
      </w:r>
      <w:r w:rsidR="001C1C34">
        <w:rPr>
          <w:rStyle w:val="Hyperlink"/>
        </w:rPr>
        <w:t xml:space="preserve"> </w:t>
      </w:r>
      <w:bookmarkStart w:id="0" w:name="_GoBack"/>
      <w:bookmarkEnd w:id="0"/>
    </w:p>
    <w:p w:rsidR="003B714B" w:rsidRDefault="003B714B" w:rsidP="003301A6">
      <w:pPr>
        <w:spacing w:line="240" w:lineRule="auto"/>
      </w:pPr>
      <w:r w:rsidRPr="003301A6">
        <w:rPr>
          <w:b/>
        </w:rPr>
        <w:t xml:space="preserve">Bracknell </w:t>
      </w:r>
      <w:proofErr w:type="gramStart"/>
      <w:r w:rsidRPr="003301A6">
        <w:rPr>
          <w:b/>
        </w:rPr>
        <w:t xml:space="preserve">Forest  </w:t>
      </w:r>
      <w:proofErr w:type="gramEnd"/>
      <w:hyperlink r:id="rId8" w:history="1">
        <w:r w:rsidRPr="00010FCF">
          <w:rPr>
            <w:rStyle w:val="Hyperlink"/>
          </w:rPr>
          <w:t>Abigail.Simmons@bracknell-forest.gov.uk</w:t>
        </w:r>
      </w:hyperlink>
      <w:r w:rsidRPr="003B714B">
        <w:t xml:space="preserve"> </w:t>
      </w:r>
      <w:r>
        <w:t xml:space="preserve">and </w:t>
      </w:r>
      <w:hyperlink r:id="rId9" w:history="1">
        <w:r w:rsidRPr="00010FCF">
          <w:rPr>
            <w:rStyle w:val="Hyperlink"/>
          </w:rPr>
          <w:t>Dave.Phillips@bracknell-forest.gov.uk</w:t>
        </w:r>
      </w:hyperlink>
    </w:p>
    <w:p w:rsidR="003B714B" w:rsidRDefault="003B714B" w:rsidP="003301A6">
      <w:pPr>
        <w:spacing w:line="240" w:lineRule="auto"/>
      </w:pPr>
      <w:r w:rsidRPr="003301A6">
        <w:rPr>
          <w:b/>
        </w:rPr>
        <w:t>Reading</w:t>
      </w:r>
      <w:r>
        <w:t xml:space="preserve"> </w:t>
      </w:r>
      <w:hyperlink r:id="rId10" w:history="1">
        <w:r w:rsidRPr="00010FCF">
          <w:rPr>
            <w:rStyle w:val="Hyperlink"/>
          </w:rPr>
          <w:t>Rebecca.Flynn2@reading.gov.uk</w:t>
        </w:r>
      </w:hyperlink>
      <w:r w:rsidRPr="003B714B">
        <w:t xml:space="preserve"> and </w:t>
      </w:r>
      <w:hyperlink r:id="rId11" w:history="1">
        <w:r w:rsidR="003301A6" w:rsidRPr="00010FCF">
          <w:rPr>
            <w:rStyle w:val="Hyperlink"/>
          </w:rPr>
          <w:t>natalie.madden@reading.gov.uk</w:t>
        </w:r>
      </w:hyperlink>
    </w:p>
    <w:p w:rsidR="003B714B" w:rsidRDefault="003B714B" w:rsidP="003301A6">
      <w:pPr>
        <w:spacing w:line="240" w:lineRule="auto"/>
      </w:pPr>
      <w:r w:rsidRPr="003301A6">
        <w:rPr>
          <w:b/>
        </w:rPr>
        <w:t>Royal Borough of Windsor and Maidenhead</w:t>
      </w:r>
      <w:r>
        <w:t xml:space="preserve"> </w:t>
      </w:r>
      <w:hyperlink r:id="rId12" w:history="1">
        <w:r w:rsidRPr="00010FCF">
          <w:rPr>
            <w:rStyle w:val="Hyperlink"/>
          </w:rPr>
          <w:t>Deborah.Maynard@RBWM.gov.uk</w:t>
        </w:r>
      </w:hyperlink>
    </w:p>
    <w:p w:rsidR="003B714B" w:rsidRDefault="003B714B" w:rsidP="003301A6">
      <w:pPr>
        <w:spacing w:line="240" w:lineRule="auto"/>
      </w:pPr>
      <w:r w:rsidRPr="003301A6">
        <w:rPr>
          <w:b/>
        </w:rPr>
        <w:t>West Berkshire</w:t>
      </w:r>
      <w:r>
        <w:t xml:space="preserve"> </w:t>
      </w:r>
      <w:hyperlink r:id="rId13" w:history="1">
        <w:r w:rsidRPr="00010FCF">
          <w:rPr>
            <w:rStyle w:val="Hyperlink"/>
          </w:rPr>
          <w:t>Sue.Brain@westberks.gov.uk</w:t>
        </w:r>
      </w:hyperlink>
      <w:r w:rsidRPr="003B714B">
        <w:t xml:space="preserve"> and </w:t>
      </w:r>
      <w:hyperlink r:id="rId14" w:history="1">
        <w:r w:rsidR="003301A6" w:rsidRPr="00010FCF">
          <w:rPr>
            <w:rStyle w:val="Hyperlink"/>
          </w:rPr>
          <w:t>natalie.madden@reading.gov.uk</w:t>
        </w:r>
      </w:hyperlink>
    </w:p>
    <w:p w:rsidR="00A555EB" w:rsidRDefault="003B714B" w:rsidP="003301A6">
      <w:pPr>
        <w:spacing w:line="240" w:lineRule="auto"/>
      </w:pPr>
      <w:r w:rsidRPr="003301A6">
        <w:rPr>
          <w:b/>
        </w:rPr>
        <w:t xml:space="preserve">Wokingham </w:t>
      </w:r>
      <w:hyperlink r:id="rId15" w:history="1">
        <w:r w:rsidR="005804B5" w:rsidRPr="007649F1">
          <w:rPr>
            <w:rStyle w:val="Hyperlink"/>
          </w:rPr>
          <w:t>sarah.oconnor@wokingham.gov.uk</w:t>
        </w:r>
      </w:hyperlink>
      <w:r>
        <w:t xml:space="preserve"> and </w:t>
      </w:r>
      <w:hyperlink r:id="rId16" w:history="1">
        <w:r w:rsidRPr="00010FCF">
          <w:rPr>
            <w:rStyle w:val="Hyperlink"/>
          </w:rPr>
          <w:t>natalie.madden@reading.gov.uk</w:t>
        </w:r>
      </w:hyperlink>
    </w:p>
    <w:sectPr w:rsidR="00A555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555EB"/>
    <w:rsid w:val="000000E2"/>
    <w:rsid w:val="00002BDE"/>
    <w:rsid w:val="00004F28"/>
    <w:rsid w:val="00005021"/>
    <w:rsid w:val="0001059C"/>
    <w:rsid w:val="00012EA1"/>
    <w:rsid w:val="00016B50"/>
    <w:rsid w:val="0001711D"/>
    <w:rsid w:val="00020B20"/>
    <w:rsid w:val="000248B2"/>
    <w:rsid w:val="000250D6"/>
    <w:rsid w:val="00025E9A"/>
    <w:rsid w:val="00026F62"/>
    <w:rsid w:val="00030825"/>
    <w:rsid w:val="00035B73"/>
    <w:rsid w:val="00045C9D"/>
    <w:rsid w:val="0005405B"/>
    <w:rsid w:val="00062252"/>
    <w:rsid w:val="000638E0"/>
    <w:rsid w:val="00077944"/>
    <w:rsid w:val="00077BE1"/>
    <w:rsid w:val="000844C6"/>
    <w:rsid w:val="0008657C"/>
    <w:rsid w:val="000A2B31"/>
    <w:rsid w:val="000A5544"/>
    <w:rsid w:val="000A5858"/>
    <w:rsid w:val="000B0C03"/>
    <w:rsid w:val="000B0C28"/>
    <w:rsid w:val="000B7603"/>
    <w:rsid w:val="000C0F13"/>
    <w:rsid w:val="000C1789"/>
    <w:rsid w:val="000C4C77"/>
    <w:rsid w:val="000C7B97"/>
    <w:rsid w:val="000D740B"/>
    <w:rsid w:val="000E0B96"/>
    <w:rsid w:val="000F0196"/>
    <w:rsid w:val="000F26B9"/>
    <w:rsid w:val="000F5D8B"/>
    <w:rsid w:val="000F712A"/>
    <w:rsid w:val="00100ACE"/>
    <w:rsid w:val="00104F11"/>
    <w:rsid w:val="00124959"/>
    <w:rsid w:val="001303BE"/>
    <w:rsid w:val="00133F03"/>
    <w:rsid w:val="00140DA7"/>
    <w:rsid w:val="0014163C"/>
    <w:rsid w:val="00142DA3"/>
    <w:rsid w:val="00144BB7"/>
    <w:rsid w:val="001512D0"/>
    <w:rsid w:val="00152813"/>
    <w:rsid w:val="001558EB"/>
    <w:rsid w:val="001643F7"/>
    <w:rsid w:val="001662AB"/>
    <w:rsid w:val="00172D03"/>
    <w:rsid w:val="00174263"/>
    <w:rsid w:val="001766DD"/>
    <w:rsid w:val="0018191F"/>
    <w:rsid w:val="0018606D"/>
    <w:rsid w:val="00190B39"/>
    <w:rsid w:val="001912BD"/>
    <w:rsid w:val="00195D7C"/>
    <w:rsid w:val="00197476"/>
    <w:rsid w:val="001C1C34"/>
    <w:rsid w:val="001C5AE3"/>
    <w:rsid w:val="001D2254"/>
    <w:rsid w:val="001D33D9"/>
    <w:rsid w:val="001D6D23"/>
    <w:rsid w:val="001D7A26"/>
    <w:rsid w:val="001E0974"/>
    <w:rsid w:val="001E1CA4"/>
    <w:rsid w:val="001E1F60"/>
    <w:rsid w:val="001E23B2"/>
    <w:rsid w:val="001F1BBF"/>
    <w:rsid w:val="002143FB"/>
    <w:rsid w:val="00217415"/>
    <w:rsid w:val="00224604"/>
    <w:rsid w:val="002248C5"/>
    <w:rsid w:val="00225DFD"/>
    <w:rsid w:val="00226E36"/>
    <w:rsid w:val="00237829"/>
    <w:rsid w:val="00242AA0"/>
    <w:rsid w:val="002437B5"/>
    <w:rsid w:val="00244498"/>
    <w:rsid w:val="00246C16"/>
    <w:rsid w:val="002515BE"/>
    <w:rsid w:val="00254BB9"/>
    <w:rsid w:val="00260DDB"/>
    <w:rsid w:val="00261508"/>
    <w:rsid w:val="00262EAB"/>
    <w:rsid w:val="00263C0C"/>
    <w:rsid w:val="00273A97"/>
    <w:rsid w:val="002775B9"/>
    <w:rsid w:val="00277A0A"/>
    <w:rsid w:val="0028138C"/>
    <w:rsid w:val="00290114"/>
    <w:rsid w:val="002939FB"/>
    <w:rsid w:val="00293EDD"/>
    <w:rsid w:val="002A0C29"/>
    <w:rsid w:val="002A1E00"/>
    <w:rsid w:val="002A63E2"/>
    <w:rsid w:val="002B0FB5"/>
    <w:rsid w:val="002B5797"/>
    <w:rsid w:val="002B58CE"/>
    <w:rsid w:val="002B5F3D"/>
    <w:rsid w:val="002C1CF3"/>
    <w:rsid w:val="002C5441"/>
    <w:rsid w:val="002D12E5"/>
    <w:rsid w:val="002E2A40"/>
    <w:rsid w:val="002E5409"/>
    <w:rsid w:val="002E6154"/>
    <w:rsid w:val="002E698F"/>
    <w:rsid w:val="002E7CBC"/>
    <w:rsid w:val="00310BBD"/>
    <w:rsid w:val="00315D27"/>
    <w:rsid w:val="00326D3E"/>
    <w:rsid w:val="003301A6"/>
    <w:rsid w:val="00332587"/>
    <w:rsid w:val="00335891"/>
    <w:rsid w:val="0033630A"/>
    <w:rsid w:val="0034570E"/>
    <w:rsid w:val="0034572B"/>
    <w:rsid w:val="00346F5E"/>
    <w:rsid w:val="00353449"/>
    <w:rsid w:val="00361DE3"/>
    <w:rsid w:val="00364D35"/>
    <w:rsid w:val="003666BE"/>
    <w:rsid w:val="00373BA4"/>
    <w:rsid w:val="00383EA8"/>
    <w:rsid w:val="003A04D7"/>
    <w:rsid w:val="003A52B7"/>
    <w:rsid w:val="003A5880"/>
    <w:rsid w:val="003B0C3C"/>
    <w:rsid w:val="003B67BB"/>
    <w:rsid w:val="003B714B"/>
    <w:rsid w:val="003C6A9D"/>
    <w:rsid w:val="003D1C0C"/>
    <w:rsid w:val="003D417D"/>
    <w:rsid w:val="003E5068"/>
    <w:rsid w:val="003F416D"/>
    <w:rsid w:val="003F7933"/>
    <w:rsid w:val="00403EA3"/>
    <w:rsid w:val="00417407"/>
    <w:rsid w:val="00421EEC"/>
    <w:rsid w:val="00422D4F"/>
    <w:rsid w:val="00427D3E"/>
    <w:rsid w:val="004545CB"/>
    <w:rsid w:val="00455127"/>
    <w:rsid w:val="004674E3"/>
    <w:rsid w:val="004704E9"/>
    <w:rsid w:val="00470CA3"/>
    <w:rsid w:val="00472F30"/>
    <w:rsid w:val="00474283"/>
    <w:rsid w:val="0047596C"/>
    <w:rsid w:val="00477855"/>
    <w:rsid w:val="0049138F"/>
    <w:rsid w:val="0049276B"/>
    <w:rsid w:val="004A190A"/>
    <w:rsid w:val="004A1A57"/>
    <w:rsid w:val="004B66F8"/>
    <w:rsid w:val="004D1077"/>
    <w:rsid w:val="004D7743"/>
    <w:rsid w:val="004D7CCE"/>
    <w:rsid w:val="004E18C8"/>
    <w:rsid w:val="004E7417"/>
    <w:rsid w:val="004F3339"/>
    <w:rsid w:val="004F3F40"/>
    <w:rsid w:val="00501F22"/>
    <w:rsid w:val="00505D61"/>
    <w:rsid w:val="00510076"/>
    <w:rsid w:val="0051049A"/>
    <w:rsid w:val="00512EA1"/>
    <w:rsid w:val="00520F40"/>
    <w:rsid w:val="00522C76"/>
    <w:rsid w:val="00535031"/>
    <w:rsid w:val="005352E2"/>
    <w:rsid w:val="00537E6E"/>
    <w:rsid w:val="00545D76"/>
    <w:rsid w:val="005463D5"/>
    <w:rsid w:val="005521B4"/>
    <w:rsid w:val="005534EF"/>
    <w:rsid w:val="00554321"/>
    <w:rsid w:val="00565B23"/>
    <w:rsid w:val="00566262"/>
    <w:rsid w:val="005729F8"/>
    <w:rsid w:val="0057674E"/>
    <w:rsid w:val="005804B5"/>
    <w:rsid w:val="005828A0"/>
    <w:rsid w:val="00582CEF"/>
    <w:rsid w:val="005836A2"/>
    <w:rsid w:val="00584F17"/>
    <w:rsid w:val="0059020E"/>
    <w:rsid w:val="00595B52"/>
    <w:rsid w:val="005A2ECF"/>
    <w:rsid w:val="005C1B1C"/>
    <w:rsid w:val="005C25EF"/>
    <w:rsid w:val="005C311D"/>
    <w:rsid w:val="005C3E69"/>
    <w:rsid w:val="005C58E3"/>
    <w:rsid w:val="005D3E05"/>
    <w:rsid w:val="005D43CF"/>
    <w:rsid w:val="005D7CAB"/>
    <w:rsid w:val="005E1AD6"/>
    <w:rsid w:val="005E3A8D"/>
    <w:rsid w:val="005E5CC1"/>
    <w:rsid w:val="005E60B4"/>
    <w:rsid w:val="005E6E33"/>
    <w:rsid w:val="005F0341"/>
    <w:rsid w:val="005F1E13"/>
    <w:rsid w:val="005F316F"/>
    <w:rsid w:val="005F33C8"/>
    <w:rsid w:val="005F629E"/>
    <w:rsid w:val="006049A1"/>
    <w:rsid w:val="0062081B"/>
    <w:rsid w:val="006219C4"/>
    <w:rsid w:val="0063034D"/>
    <w:rsid w:val="00634C0E"/>
    <w:rsid w:val="0064426F"/>
    <w:rsid w:val="0064771E"/>
    <w:rsid w:val="0065005C"/>
    <w:rsid w:val="00656AD7"/>
    <w:rsid w:val="00656EAE"/>
    <w:rsid w:val="00661046"/>
    <w:rsid w:val="006616F0"/>
    <w:rsid w:val="00667609"/>
    <w:rsid w:val="0067264B"/>
    <w:rsid w:val="00681BA8"/>
    <w:rsid w:val="006832DA"/>
    <w:rsid w:val="00684F5E"/>
    <w:rsid w:val="00685122"/>
    <w:rsid w:val="00692043"/>
    <w:rsid w:val="00695243"/>
    <w:rsid w:val="006953AD"/>
    <w:rsid w:val="00696FFE"/>
    <w:rsid w:val="006A0DBF"/>
    <w:rsid w:val="006B2271"/>
    <w:rsid w:val="006C07C3"/>
    <w:rsid w:val="006C2BB6"/>
    <w:rsid w:val="006C5182"/>
    <w:rsid w:val="006D0554"/>
    <w:rsid w:val="006D39E2"/>
    <w:rsid w:val="006E0CD2"/>
    <w:rsid w:val="006E3409"/>
    <w:rsid w:val="006E45C1"/>
    <w:rsid w:val="006F4137"/>
    <w:rsid w:val="006F576C"/>
    <w:rsid w:val="006F594E"/>
    <w:rsid w:val="006F6D7E"/>
    <w:rsid w:val="00703B68"/>
    <w:rsid w:val="007061DA"/>
    <w:rsid w:val="007070F8"/>
    <w:rsid w:val="00711052"/>
    <w:rsid w:val="00712609"/>
    <w:rsid w:val="00722F54"/>
    <w:rsid w:val="00727209"/>
    <w:rsid w:val="00746F12"/>
    <w:rsid w:val="00762B68"/>
    <w:rsid w:val="00767DFE"/>
    <w:rsid w:val="007803A1"/>
    <w:rsid w:val="00780F20"/>
    <w:rsid w:val="007834CF"/>
    <w:rsid w:val="00787408"/>
    <w:rsid w:val="007A6557"/>
    <w:rsid w:val="007B0163"/>
    <w:rsid w:val="007B2A6E"/>
    <w:rsid w:val="007B3AAD"/>
    <w:rsid w:val="007B6F6D"/>
    <w:rsid w:val="007B7B4E"/>
    <w:rsid w:val="007C7396"/>
    <w:rsid w:val="007D15FA"/>
    <w:rsid w:val="007D41CC"/>
    <w:rsid w:val="007D6220"/>
    <w:rsid w:val="007D6665"/>
    <w:rsid w:val="007D787D"/>
    <w:rsid w:val="007E15C2"/>
    <w:rsid w:val="007E1E1A"/>
    <w:rsid w:val="007F5A41"/>
    <w:rsid w:val="00814C9A"/>
    <w:rsid w:val="0082758C"/>
    <w:rsid w:val="00835863"/>
    <w:rsid w:val="008367A2"/>
    <w:rsid w:val="008428C4"/>
    <w:rsid w:val="00845123"/>
    <w:rsid w:val="00845AC5"/>
    <w:rsid w:val="00846658"/>
    <w:rsid w:val="00852C8C"/>
    <w:rsid w:val="008534DD"/>
    <w:rsid w:val="00860177"/>
    <w:rsid w:val="0087067C"/>
    <w:rsid w:val="00870C55"/>
    <w:rsid w:val="00872B12"/>
    <w:rsid w:val="00876D27"/>
    <w:rsid w:val="00876E81"/>
    <w:rsid w:val="00876F1B"/>
    <w:rsid w:val="0088003F"/>
    <w:rsid w:val="00884ED1"/>
    <w:rsid w:val="0088598A"/>
    <w:rsid w:val="00895B95"/>
    <w:rsid w:val="008A6CD8"/>
    <w:rsid w:val="008A7E51"/>
    <w:rsid w:val="008B0ABF"/>
    <w:rsid w:val="008B481D"/>
    <w:rsid w:val="008C024E"/>
    <w:rsid w:val="008C31B3"/>
    <w:rsid w:val="008D295D"/>
    <w:rsid w:val="008D6FD6"/>
    <w:rsid w:val="008D79DA"/>
    <w:rsid w:val="008E4C66"/>
    <w:rsid w:val="008E59D7"/>
    <w:rsid w:val="009008BD"/>
    <w:rsid w:val="00902FE8"/>
    <w:rsid w:val="00903AD6"/>
    <w:rsid w:val="009066AB"/>
    <w:rsid w:val="00910BD9"/>
    <w:rsid w:val="00923023"/>
    <w:rsid w:val="0094059C"/>
    <w:rsid w:val="00942B58"/>
    <w:rsid w:val="0094635E"/>
    <w:rsid w:val="00946F95"/>
    <w:rsid w:val="00952774"/>
    <w:rsid w:val="00952EE2"/>
    <w:rsid w:val="00953D88"/>
    <w:rsid w:val="009616CE"/>
    <w:rsid w:val="00962894"/>
    <w:rsid w:val="00963175"/>
    <w:rsid w:val="009757A1"/>
    <w:rsid w:val="00980C7C"/>
    <w:rsid w:val="00982D1B"/>
    <w:rsid w:val="00986CF0"/>
    <w:rsid w:val="009A13AB"/>
    <w:rsid w:val="009A74CD"/>
    <w:rsid w:val="009C35F7"/>
    <w:rsid w:val="009C3EE7"/>
    <w:rsid w:val="009C5BDF"/>
    <w:rsid w:val="009C7F25"/>
    <w:rsid w:val="009D0082"/>
    <w:rsid w:val="009D2211"/>
    <w:rsid w:val="00A00EF8"/>
    <w:rsid w:val="00A03668"/>
    <w:rsid w:val="00A03C01"/>
    <w:rsid w:val="00A078D6"/>
    <w:rsid w:val="00A365C8"/>
    <w:rsid w:val="00A366F3"/>
    <w:rsid w:val="00A42665"/>
    <w:rsid w:val="00A44A6C"/>
    <w:rsid w:val="00A46483"/>
    <w:rsid w:val="00A47A83"/>
    <w:rsid w:val="00A50918"/>
    <w:rsid w:val="00A555EB"/>
    <w:rsid w:val="00A56B7C"/>
    <w:rsid w:val="00A60C89"/>
    <w:rsid w:val="00A61B4F"/>
    <w:rsid w:val="00A65FEB"/>
    <w:rsid w:val="00A671BF"/>
    <w:rsid w:val="00A70064"/>
    <w:rsid w:val="00A75ABA"/>
    <w:rsid w:val="00A778E4"/>
    <w:rsid w:val="00A835F2"/>
    <w:rsid w:val="00A95ADE"/>
    <w:rsid w:val="00AA1DC0"/>
    <w:rsid w:val="00AA328E"/>
    <w:rsid w:val="00AA3A95"/>
    <w:rsid w:val="00AA493E"/>
    <w:rsid w:val="00AA77B9"/>
    <w:rsid w:val="00AB35CF"/>
    <w:rsid w:val="00AB4ECC"/>
    <w:rsid w:val="00AB694D"/>
    <w:rsid w:val="00AC2185"/>
    <w:rsid w:val="00AC5E35"/>
    <w:rsid w:val="00AE47D4"/>
    <w:rsid w:val="00AF6D86"/>
    <w:rsid w:val="00AF6FCE"/>
    <w:rsid w:val="00B03365"/>
    <w:rsid w:val="00B158A0"/>
    <w:rsid w:val="00B2638C"/>
    <w:rsid w:val="00B335B7"/>
    <w:rsid w:val="00B73F73"/>
    <w:rsid w:val="00B75818"/>
    <w:rsid w:val="00B76509"/>
    <w:rsid w:val="00B812F3"/>
    <w:rsid w:val="00BA2E4B"/>
    <w:rsid w:val="00BA488D"/>
    <w:rsid w:val="00BB5FAE"/>
    <w:rsid w:val="00BD6A3C"/>
    <w:rsid w:val="00BF5796"/>
    <w:rsid w:val="00BF7250"/>
    <w:rsid w:val="00C02E5C"/>
    <w:rsid w:val="00C04A7A"/>
    <w:rsid w:val="00C313A6"/>
    <w:rsid w:val="00C3211F"/>
    <w:rsid w:val="00C333BE"/>
    <w:rsid w:val="00C401E6"/>
    <w:rsid w:val="00C45F37"/>
    <w:rsid w:val="00C462F5"/>
    <w:rsid w:val="00C55CB3"/>
    <w:rsid w:val="00C56306"/>
    <w:rsid w:val="00C575FF"/>
    <w:rsid w:val="00C63384"/>
    <w:rsid w:val="00C67B97"/>
    <w:rsid w:val="00C71590"/>
    <w:rsid w:val="00C737B2"/>
    <w:rsid w:val="00C7425E"/>
    <w:rsid w:val="00C755FF"/>
    <w:rsid w:val="00C762DE"/>
    <w:rsid w:val="00C77A51"/>
    <w:rsid w:val="00C77F18"/>
    <w:rsid w:val="00C8213D"/>
    <w:rsid w:val="00C82D0F"/>
    <w:rsid w:val="00C83474"/>
    <w:rsid w:val="00C84AB2"/>
    <w:rsid w:val="00C906F8"/>
    <w:rsid w:val="00C967D2"/>
    <w:rsid w:val="00CA1389"/>
    <w:rsid w:val="00CA28E7"/>
    <w:rsid w:val="00CB3CF3"/>
    <w:rsid w:val="00CB69FC"/>
    <w:rsid w:val="00CC3231"/>
    <w:rsid w:val="00CD232E"/>
    <w:rsid w:val="00CD2B48"/>
    <w:rsid w:val="00CD7169"/>
    <w:rsid w:val="00CF1D16"/>
    <w:rsid w:val="00CF2185"/>
    <w:rsid w:val="00D018D2"/>
    <w:rsid w:val="00D10A96"/>
    <w:rsid w:val="00D17505"/>
    <w:rsid w:val="00D32BBF"/>
    <w:rsid w:val="00D45C62"/>
    <w:rsid w:val="00D60D36"/>
    <w:rsid w:val="00D61B5B"/>
    <w:rsid w:val="00D61D3E"/>
    <w:rsid w:val="00D70629"/>
    <w:rsid w:val="00D747DD"/>
    <w:rsid w:val="00D74FDA"/>
    <w:rsid w:val="00D91100"/>
    <w:rsid w:val="00D94CF9"/>
    <w:rsid w:val="00DA2F85"/>
    <w:rsid w:val="00DA6949"/>
    <w:rsid w:val="00DB134B"/>
    <w:rsid w:val="00DB3F2A"/>
    <w:rsid w:val="00DC1AD3"/>
    <w:rsid w:val="00DC6EBB"/>
    <w:rsid w:val="00DD11C6"/>
    <w:rsid w:val="00DD26F2"/>
    <w:rsid w:val="00DD3981"/>
    <w:rsid w:val="00DE0C5F"/>
    <w:rsid w:val="00DE1D77"/>
    <w:rsid w:val="00DF6213"/>
    <w:rsid w:val="00DF7FB8"/>
    <w:rsid w:val="00E04C89"/>
    <w:rsid w:val="00E061BF"/>
    <w:rsid w:val="00E204A0"/>
    <w:rsid w:val="00E235BD"/>
    <w:rsid w:val="00E31FFB"/>
    <w:rsid w:val="00E33AF8"/>
    <w:rsid w:val="00E41A7A"/>
    <w:rsid w:val="00E575FE"/>
    <w:rsid w:val="00E760BA"/>
    <w:rsid w:val="00E818E1"/>
    <w:rsid w:val="00E917E3"/>
    <w:rsid w:val="00E918DB"/>
    <w:rsid w:val="00EA15F6"/>
    <w:rsid w:val="00EA2F9C"/>
    <w:rsid w:val="00EA3A7E"/>
    <w:rsid w:val="00EB00CF"/>
    <w:rsid w:val="00EB1494"/>
    <w:rsid w:val="00EB36C5"/>
    <w:rsid w:val="00EC23F8"/>
    <w:rsid w:val="00EC5095"/>
    <w:rsid w:val="00EC661D"/>
    <w:rsid w:val="00ED2BFF"/>
    <w:rsid w:val="00ED3D90"/>
    <w:rsid w:val="00EE0C7A"/>
    <w:rsid w:val="00EF64A9"/>
    <w:rsid w:val="00EF7E7D"/>
    <w:rsid w:val="00F0799A"/>
    <w:rsid w:val="00F11A43"/>
    <w:rsid w:val="00F15BBB"/>
    <w:rsid w:val="00F178DF"/>
    <w:rsid w:val="00F220D2"/>
    <w:rsid w:val="00F27633"/>
    <w:rsid w:val="00F44843"/>
    <w:rsid w:val="00F53336"/>
    <w:rsid w:val="00F536F1"/>
    <w:rsid w:val="00F623CD"/>
    <w:rsid w:val="00F65CC7"/>
    <w:rsid w:val="00F74935"/>
    <w:rsid w:val="00F77ABD"/>
    <w:rsid w:val="00F804DF"/>
    <w:rsid w:val="00F833CB"/>
    <w:rsid w:val="00FB7E0F"/>
    <w:rsid w:val="00FC0410"/>
    <w:rsid w:val="00FC7123"/>
    <w:rsid w:val="00FD36A2"/>
    <w:rsid w:val="00FD3F8B"/>
    <w:rsid w:val="00FE1083"/>
    <w:rsid w:val="00FF4933"/>
    <w:rsid w:val="00FF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55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D3E0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igail.Simmons@bracknell-forest.gov.uk" TargetMode="External"/><Relationship Id="rId13" Type="http://schemas.openxmlformats.org/officeDocument/2006/relationships/hyperlink" Target="mailto:Sue.Brain@westberks.gov.uk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Dianne.Martin@slough.gov.uk" TargetMode="External"/><Relationship Id="rId12" Type="http://schemas.openxmlformats.org/officeDocument/2006/relationships/hyperlink" Target="mailto:Deborah.Maynard@RBWM.gov.uk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mailto:natalie.madden@reading.gov.uk" TargetMode="External"/><Relationship Id="rId1" Type="http://schemas.openxmlformats.org/officeDocument/2006/relationships/styles" Target="styles.xml"/><Relationship Id="rId6" Type="http://schemas.openxmlformats.org/officeDocument/2006/relationships/hyperlink" Target="mailto:procedures@reading.gov.uk" TargetMode="External"/><Relationship Id="rId11" Type="http://schemas.openxmlformats.org/officeDocument/2006/relationships/hyperlink" Target="mailto:natalie.madden@reading.gov.uk" TargetMode="External"/><Relationship Id="rId5" Type="http://schemas.openxmlformats.org/officeDocument/2006/relationships/hyperlink" Target="mailto:procedures@reading.gov.uk" TargetMode="External"/><Relationship Id="rId15" Type="http://schemas.openxmlformats.org/officeDocument/2006/relationships/hyperlink" Target="mailto:sarah.oconnor@wokingham.gov.uk" TargetMode="External"/><Relationship Id="rId10" Type="http://schemas.openxmlformats.org/officeDocument/2006/relationships/hyperlink" Target="mailto:Rebecca.Flynn2@reading.gov.u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ave.Phillips@bracknell-forest.gov.uk" TargetMode="External"/><Relationship Id="rId14" Type="http://schemas.openxmlformats.org/officeDocument/2006/relationships/hyperlink" Target="mailto:natalie.madden@reading.gov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Reading Borough Council</Company>
  <LinksUpToDate>false</LinksUpToDate>
  <CharactersWithSpaces>2281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Madden, Natalie</dc:creator>
  <cp:lastModifiedBy>Madden, Natalie</cp:lastModifiedBy>
  <cp:revision>7</cp:revision>
  <dcterms:created xsi:type="dcterms:W3CDTF">2016-10-10T10:35:00Z</dcterms:created>
  <dcterms:modified xsi:type="dcterms:W3CDTF">2016-11-03T12:02:00Z</dcterms:modified>
</cp:coreProperties>
</file>