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EA4E" w14:textId="77777777" w:rsidR="00E6468F" w:rsidRDefault="00E6468F" w:rsidP="00E6468F">
      <w:pPr>
        <w:jc w:val="center"/>
      </w:pPr>
      <w:r>
        <w:rPr>
          <w:rFonts w:ascii="Aptos Display" w:eastAsia="Aptos Display" w:hAnsi="Aptos Display"/>
          <w:b/>
          <w:color w:val="1F4E79"/>
          <w:sz w:val="48"/>
        </w:rPr>
        <w:t>SAP Secure Document Manager</w:t>
      </w:r>
    </w:p>
    <w:p w14:paraId="3860AD25" w14:textId="77777777" w:rsidR="00E6468F" w:rsidRDefault="00E6468F" w:rsidP="00E6468F">
      <w:pPr>
        <w:jc w:val="center"/>
      </w:pPr>
      <w:r>
        <w:rPr>
          <w:b/>
          <w:color w:val="5A5A5A"/>
          <w:sz w:val="28"/>
        </w:rPr>
        <w:t>Project Documentation</w:t>
      </w:r>
    </w:p>
    <w:p w14:paraId="6FDF3330" w14:textId="77777777" w:rsidR="00E6468F" w:rsidRDefault="00E6468F" w:rsidP="00E6468F">
      <w:pPr>
        <w:jc w:val="center"/>
      </w:pPr>
      <w:r>
        <w:rPr>
          <w:color w:val="5A5A5A"/>
          <w:sz w:val="22"/>
        </w:rPr>
        <w:t>Version Control System for documents with workflow, RBAC, notifications, and export features</w:t>
      </w:r>
    </w:p>
    <w:tbl>
      <w:tblPr>
        <w:tblStyle w:val="TableGrid"/>
        <w:tblW w:w="0" w:type="auto"/>
        <w:jc w:val="center"/>
        <w:tblLook w:val="04A0" w:firstRow="1" w:lastRow="0" w:firstColumn="1" w:lastColumn="0" w:noHBand="0" w:noVBand="1"/>
      </w:tblPr>
      <w:tblGrid>
        <w:gridCol w:w="4963"/>
        <w:gridCol w:w="4963"/>
      </w:tblGrid>
      <w:tr w:rsidR="00E6468F" w14:paraId="3B7114BD" w14:textId="77777777" w:rsidTr="00AE5F87">
        <w:trPr>
          <w:jc w:val="center"/>
        </w:trPr>
        <w:tc>
          <w:tcPr>
            <w:tcW w:w="4968" w:type="dxa"/>
            <w:shd w:val="clear" w:color="auto" w:fill="D9EAF7"/>
            <w:tcMar>
              <w:top w:w="80" w:type="dxa"/>
              <w:left w:w="100" w:type="dxa"/>
              <w:bottom w:w="80" w:type="dxa"/>
              <w:right w:w="100" w:type="dxa"/>
            </w:tcMar>
            <w:vAlign w:val="center"/>
          </w:tcPr>
          <w:p w14:paraId="60BBB4F7" w14:textId="77777777" w:rsidR="00E6468F" w:rsidRDefault="00E6468F" w:rsidP="00AE5F87">
            <w:r>
              <w:rPr>
                <w:b/>
                <w:sz w:val="22"/>
              </w:rPr>
              <w:t>Project type</w:t>
            </w:r>
          </w:p>
        </w:tc>
        <w:tc>
          <w:tcPr>
            <w:tcW w:w="4968" w:type="dxa"/>
            <w:tcMar>
              <w:top w:w="80" w:type="dxa"/>
              <w:left w:w="100" w:type="dxa"/>
              <w:bottom w:w="80" w:type="dxa"/>
              <w:right w:w="100" w:type="dxa"/>
            </w:tcMar>
            <w:vAlign w:val="center"/>
          </w:tcPr>
          <w:p w14:paraId="1C1A63BD" w14:textId="77777777" w:rsidR="00E6468F" w:rsidRDefault="00E6468F" w:rsidP="00AE5F87">
            <w:r>
              <w:rPr>
                <w:sz w:val="22"/>
              </w:rPr>
              <w:t>Enterprise document version control system</w:t>
            </w:r>
          </w:p>
        </w:tc>
      </w:tr>
      <w:tr w:rsidR="00E6468F" w14:paraId="1BE53528" w14:textId="77777777" w:rsidTr="00AE5F87">
        <w:trPr>
          <w:jc w:val="center"/>
        </w:trPr>
        <w:tc>
          <w:tcPr>
            <w:tcW w:w="4968" w:type="dxa"/>
            <w:shd w:val="clear" w:color="auto" w:fill="D9EAF7"/>
            <w:tcMar>
              <w:top w:w="80" w:type="dxa"/>
              <w:left w:w="100" w:type="dxa"/>
              <w:bottom w:w="80" w:type="dxa"/>
              <w:right w:w="100" w:type="dxa"/>
            </w:tcMar>
            <w:vAlign w:val="center"/>
          </w:tcPr>
          <w:p w14:paraId="7C3570A5" w14:textId="2AB4CDAC" w:rsidR="00E6468F" w:rsidRDefault="002648AF" w:rsidP="00AE5F87">
            <w:r>
              <w:rPr>
                <w:b/>
                <w:sz w:val="22"/>
              </w:rPr>
              <w:t>C</w:t>
            </w:r>
            <w:r w:rsidRPr="002648AF">
              <w:rPr>
                <w:b/>
                <w:sz w:val="22"/>
              </w:rPr>
              <w:t>lient-server application</w:t>
            </w:r>
          </w:p>
        </w:tc>
        <w:tc>
          <w:tcPr>
            <w:tcW w:w="4968" w:type="dxa"/>
            <w:tcMar>
              <w:top w:w="80" w:type="dxa"/>
              <w:left w:w="100" w:type="dxa"/>
              <w:bottom w:w="80" w:type="dxa"/>
              <w:right w:w="100" w:type="dxa"/>
            </w:tcMar>
            <w:vAlign w:val="center"/>
          </w:tcPr>
          <w:p w14:paraId="292F6FEA" w14:textId="77777777" w:rsidR="00E6468F" w:rsidRDefault="00E6468F" w:rsidP="00AE5F87">
            <w:r>
              <w:rPr>
                <w:sz w:val="22"/>
              </w:rPr>
              <w:t>Java, Spring Boot 3.2, Spring Web, Spring Data JPA, H2, OpenPDF</w:t>
            </w:r>
          </w:p>
        </w:tc>
      </w:tr>
    </w:tbl>
    <w:p w14:paraId="43350E81" w14:textId="77777777" w:rsidR="00E6468F" w:rsidRDefault="00E6468F" w:rsidP="00E6468F">
      <w:pPr>
        <w:pStyle w:val="Heading1"/>
      </w:pPr>
      <w:r>
        <w:rPr>
          <w:rFonts w:ascii="Aptos" w:eastAsia="Aptos" w:hAnsi="Aptos"/>
          <w:b/>
          <w:color w:val="1F4E79"/>
          <w:sz w:val="30"/>
        </w:rPr>
        <w:t>1. Overview</w:t>
      </w:r>
    </w:p>
    <w:p w14:paraId="657A55EF" w14:textId="77777777" w:rsidR="00E6468F" w:rsidRDefault="00E6468F" w:rsidP="00E6468F">
      <w:r>
        <w:rPr>
          <w:b/>
          <w:sz w:val="22"/>
        </w:rPr>
        <w:t xml:space="preserve">SAP Secure Document Manager </w:t>
      </w:r>
      <w:r>
        <w:t>is an enterprise-style document management system that tracks document versions, supports a strict approval workflow, and enforces role-based access control. It keeps a full history of revisions so that users can review how a document evolved over time.</w:t>
      </w:r>
    </w:p>
    <w:p w14:paraId="213FA152" w14:textId="77777777" w:rsidR="00E6468F" w:rsidRDefault="00E6468F" w:rsidP="00E6468F">
      <w:pPr>
        <w:pStyle w:val="Heading1"/>
      </w:pPr>
      <w:r>
        <w:rPr>
          <w:rFonts w:ascii="Aptos" w:eastAsia="Aptos" w:hAnsi="Aptos"/>
          <w:b/>
          <w:color w:val="1F4E79"/>
          <w:sz w:val="30"/>
        </w:rPr>
        <w:t>2. Project Objectives</w:t>
      </w:r>
    </w:p>
    <w:p w14:paraId="211C850F" w14:textId="77777777" w:rsidR="00E6468F" w:rsidRDefault="00E6468F" w:rsidP="00E6468F">
      <w:pPr>
        <w:pStyle w:val="ListBullet"/>
        <w:tabs>
          <w:tab w:val="num" w:pos="360"/>
        </w:tabs>
        <w:ind w:left="360" w:hanging="360"/>
      </w:pPr>
      <w:r>
        <w:rPr>
          <w:sz w:val="22"/>
        </w:rPr>
        <w:t>Prevent data loss and confusion about the latest document version.</w:t>
      </w:r>
    </w:p>
    <w:p w14:paraId="5E2941C0" w14:textId="77777777" w:rsidR="00E6468F" w:rsidRDefault="00E6468F" w:rsidP="00E6468F">
      <w:pPr>
        <w:pStyle w:val="ListBullet"/>
        <w:tabs>
          <w:tab w:val="num" w:pos="360"/>
        </w:tabs>
        <w:ind w:left="360" w:hanging="360"/>
      </w:pPr>
      <w:r>
        <w:rPr>
          <w:sz w:val="22"/>
        </w:rPr>
        <w:t>Support controlled creation, review, approval, and rejection of versions.</w:t>
      </w:r>
    </w:p>
    <w:p w14:paraId="6FCC5084" w14:textId="77777777" w:rsidR="00E6468F" w:rsidRDefault="00E6468F" w:rsidP="00E6468F">
      <w:pPr>
        <w:pStyle w:val="ListBullet"/>
        <w:tabs>
          <w:tab w:val="num" w:pos="360"/>
        </w:tabs>
        <w:ind w:left="360" w:hanging="360"/>
      </w:pPr>
      <w:r>
        <w:rPr>
          <w:sz w:val="22"/>
        </w:rPr>
        <w:t>Provide traceability through history, comments, audit logs, and notifications.</w:t>
      </w:r>
    </w:p>
    <w:p w14:paraId="0C39DC21" w14:textId="77777777" w:rsidR="00E6468F" w:rsidRDefault="00E6468F" w:rsidP="00E6468F">
      <w:pPr>
        <w:pStyle w:val="ListBullet"/>
        <w:tabs>
          <w:tab w:val="num" w:pos="360"/>
        </w:tabs>
        <w:ind w:left="360" w:hanging="360"/>
      </w:pPr>
      <w:r>
        <w:rPr>
          <w:sz w:val="22"/>
        </w:rPr>
        <w:t>Enforce role-based permissions for ADMIN, AUTHOR, REVIEWER, and READER.</w:t>
      </w:r>
    </w:p>
    <w:p w14:paraId="22BEA15A" w14:textId="77777777" w:rsidR="00E6468F" w:rsidRDefault="00E6468F" w:rsidP="00E6468F">
      <w:pPr>
        <w:pStyle w:val="ListBullet"/>
        <w:tabs>
          <w:tab w:val="num" w:pos="360"/>
        </w:tabs>
        <w:ind w:left="360" w:hanging="360"/>
      </w:pPr>
      <w:r>
        <w:rPr>
          <w:sz w:val="22"/>
        </w:rPr>
        <w:t>Offer export of approved versions to PDF and TXT.</w:t>
      </w:r>
    </w:p>
    <w:p w14:paraId="0640B87D" w14:textId="77777777" w:rsidR="00E6468F" w:rsidRDefault="00E6468F" w:rsidP="00E6468F">
      <w:pPr>
        <w:pStyle w:val="Heading1"/>
      </w:pPr>
      <w:r>
        <w:rPr>
          <w:rFonts w:ascii="Aptos" w:eastAsia="Aptos" w:hAnsi="Aptos"/>
          <w:b/>
          <w:color w:val="1F4E79"/>
          <w:sz w:val="30"/>
        </w:rPr>
        <w:t>3. Technologies Used</w:t>
      </w:r>
    </w:p>
    <w:tbl>
      <w:tblPr>
        <w:tblStyle w:val="TableGrid"/>
        <w:tblW w:w="0" w:type="auto"/>
        <w:jc w:val="center"/>
        <w:tblLook w:val="04A0" w:firstRow="1" w:lastRow="0" w:firstColumn="1" w:lastColumn="0" w:noHBand="0" w:noVBand="1"/>
      </w:tblPr>
      <w:tblGrid>
        <w:gridCol w:w="4962"/>
        <w:gridCol w:w="4964"/>
      </w:tblGrid>
      <w:tr w:rsidR="00E6468F" w14:paraId="3A024C14" w14:textId="77777777" w:rsidTr="00AE5F87">
        <w:trPr>
          <w:jc w:val="center"/>
        </w:trPr>
        <w:tc>
          <w:tcPr>
            <w:tcW w:w="4968" w:type="dxa"/>
            <w:shd w:val="clear" w:color="auto" w:fill="D9EAF7"/>
            <w:tcMar>
              <w:top w:w="80" w:type="dxa"/>
              <w:left w:w="100" w:type="dxa"/>
              <w:bottom w:w="80" w:type="dxa"/>
              <w:right w:w="100" w:type="dxa"/>
            </w:tcMar>
          </w:tcPr>
          <w:p w14:paraId="7BF24F20" w14:textId="77777777" w:rsidR="00E6468F" w:rsidRDefault="00E6468F" w:rsidP="00AE5F87">
            <w:r>
              <w:rPr>
                <w:b/>
                <w:sz w:val="22"/>
              </w:rPr>
              <w:t>Layer</w:t>
            </w:r>
          </w:p>
        </w:tc>
        <w:tc>
          <w:tcPr>
            <w:tcW w:w="4968" w:type="dxa"/>
            <w:shd w:val="clear" w:color="auto" w:fill="D9EAF7"/>
            <w:tcMar>
              <w:top w:w="80" w:type="dxa"/>
              <w:left w:w="100" w:type="dxa"/>
              <w:bottom w:w="80" w:type="dxa"/>
              <w:right w:w="100" w:type="dxa"/>
            </w:tcMar>
          </w:tcPr>
          <w:p w14:paraId="19D275EA" w14:textId="77777777" w:rsidR="00E6468F" w:rsidRDefault="00E6468F" w:rsidP="00AE5F87">
            <w:r>
              <w:rPr>
                <w:b/>
                <w:sz w:val="22"/>
              </w:rPr>
              <w:t>Technology / Component</w:t>
            </w:r>
          </w:p>
        </w:tc>
      </w:tr>
      <w:tr w:rsidR="00E6468F" w14:paraId="75F108DD" w14:textId="77777777" w:rsidTr="00AE5F87">
        <w:trPr>
          <w:jc w:val="center"/>
        </w:trPr>
        <w:tc>
          <w:tcPr>
            <w:tcW w:w="4968" w:type="dxa"/>
            <w:tcMar>
              <w:top w:w="80" w:type="dxa"/>
              <w:left w:w="100" w:type="dxa"/>
              <w:bottom w:w="80" w:type="dxa"/>
              <w:right w:w="100" w:type="dxa"/>
            </w:tcMar>
            <w:vAlign w:val="center"/>
          </w:tcPr>
          <w:p w14:paraId="052D6C58" w14:textId="77777777" w:rsidR="00E6468F" w:rsidRDefault="00E6468F" w:rsidP="00AE5F87">
            <w:r>
              <w:rPr>
                <w:sz w:val="22"/>
              </w:rPr>
              <w:t>Backend</w:t>
            </w:r>
          </w:p>
        </w:tc>
        <w:tc>
          <w:tcPr>
            <w:tcW w:w="4968" w:type="dxa"/>
            <w:tcMar>
              <w:top w:w="80" w:type="dxa"/>
              <w:left w:w="100" w:type="dxa"/>
              <w:bottom w:w="80" w:type="dxa"/>
              <w:right w:w="100" w:type="dxa"/>
            </w:tcMar>
            <w:vAlign w:val="center"/>
          </w:tcPr>
          <w:p w14:paraId="3AA20D9D" w14:textId="77777777" w:rsidR="00E6468F" w:rsidRDefault="00E6468F" w:rsidP="00AE5F87">
            <w:r>
              <w:rPr>
                <w:sz w:val="22"/>
              </w:rPr>
              <w:t>Java, Spring Boot 3.2, Spring Web, Spring Data JPA</w:t>
            </w:r>
          </w:p>
        </w:tc>
      </w:tr>
      <w:tr w:rsidR="00E6468F" w14:paraId="67117ED1" w14:textId="77777777" w:rsidTr="00AE5F87">
        <w:trPr>
          <w:jc w:val="center"/>
        </w:trPr>
        <w:tc>
          <w:tcPr>
            <w:tcW w:w="4968" w:type="dxa"/>
            <w:tcMar>
              <w:top w:w="80" w:type="dxa"/>
              <w:left w:w="100" w:type="dxa"/>
              <w:bottom w:w="80" w:type="dxa"/>
              <w:right w:w="100" w:type="dxa"/>
            </w:tcMar>
            <w:vAlign w:val="center"/>
          </w:tcPr>
          <w:p w14:paraId="3AEDF568" w14:textId="77777777" w:rsidR="00E6468F" w:rsidRDefault="00E6468F" w:rsidP="00AE5F87">
            <w:r>
              <w:rPr>
                <w:sz w:val="22"/>
              </w:rPr>
              <w:t>Database</w:t>
            </w:r>
          </w:p>
        </w:tc>
        <w:tc>
          <w:tcPr>
            <w:tcW w:w="4968" w:type="dxa"/>
            <w:tcMar>
              <w:top w:w="80" w:type="dxa"/>
              <w:left w:w="100" w:type="dxa"/>
              <w:bottom w:w="80" w:type="dxa"/>
              <w:right w:w="100" w:type="dxa"/>
            </w:tcMar>
            <w:vAlign w:val="center"/>
          </w:tcPr>
          <w:p w14:paraId="55EC58A4" w14:textId="77777777" w:rsidR="00E6468F" w:rsidRDefault="00E6468F" w:rsidP="00AE5F87">
            <w:r>
              <w:rPr>
                <w:sz w:val="22"/>
              </w:rPr>
              <w:t>H2 in-memory database, Hibernate ORM</w:t>
            </w:r>
          </w:p>
        </w:tc>
      </w:tr>
      <w:tr w:rsidR="00E6468F" w14:paraId="69FF036D" w14:textId="77777777" w:rsidTr="00AE5F87">
        <w:trPr>
          <w:jc w:val="center"/>
        </w:trPr>
        <w:tc>
          <w:tcPr>
            <w:tcW w:w="4968" w:type="dxa"/>
            <w:tcMar>
              <w:top w:w="80" w:type="dxa"/>
              <w:left w:w="100" w:type="dxa"/>
              <w:bottom w:w="80" w:type="dxa"/>
              <w:right w:w="100" w:type="dxa"/>
            </w:tcMar>
            <w:vAlign w:val="center"/>
          </w:tcPr>
          <w:p w14:paraId="253AFFB4" w14:textId="77777777" w:rsidR="00E6468F" w:rsidRDefault="00E6468F" w:rsidP="00AE5F87">
            <w:r>
              <w:rPr>
                <w:sz w:val="22"/>
              </w:rPr>
              <w:t>Client</w:t>
            </w:r>
          </w:p>
        </w:tc>
        <w:tc>
          <w:tcPr>
            <w:tcW w:w="4968" w:type="dxa"/>
            <w:tcMar>
              <w:top w:w="80" w:type="dxa"/>
              <w:left w:w="100" w:type="dxa"/>
              <w:bottom w:w="80" w:type="dxa"/>
              <w:right w:w="100" w:type="dxa"/>
            </w:tcMar>
            <w:vAlign w:val="center"/>
          </w:tcPr>
          <w:p w14:paraId="637065D2" w14:textId="77777777" w:rsidR="00E6468F" w:rsidRDefault="00E6468F" w:rsidP="00AE5F87">
            <w:r>
              <w:rPr>
                <w:sz w:val="22"/>
              </w:rPr>
              <w:t>Core Java console client using java.net.http.HttpClient</w:t>
            </w:r>
          </w:p>
        </w:tc>
      </w:tr>
      <w:tr w:rsidR="00E6468F" w14:paraId="4FFE5421" w14:textId="77777777" w:rsidTr="00AE5F87">
        <w:trPr>
          <w:jc w:val="center"/>
        </w:trPr>
        <w:tc>
          <w:tcPr>
            <w:tcW w:w="4968" w:type="dxa"/>
            <w:tcMar>
              <w:top w:w="80" w:type="dxa"/>
              <w:left w:w="100" w:type="dxa"/>
              <w:bottom w:w="80" w:type="dxa"/>
              <w:right w:w="100" w:type="dxa"/>
            </w:tcMar>
            <w:vAlign w:val="center"/>
          </w:tcPr>
          <w:p w14:paraId="77335A24" w14:textId="77777777" w:rsidR="00E6468F" w:rsidRDefault="00E6468F" w:rsidP="00AE5F87">
            <w:r>
              <w:rPr>
                <w:sz w:val="22"/>
              </w:rPr>
              <w:t>File export</w:t>
            </w:r>
          </w:p>
        </w:tc>
        <w:tc>
          <w:tcPr>
            <w:tcW w:w="4968" w:type="dxa"/>
            <w:tcMar>
              <w:top w:w="80" w:type="dxa"/>
              <w:left w:w="100" w:type="dxa"/>
              <w:bottom w:w="80" w:type="dxa"/>
              <w:right w:w="100" w:type="dxa"/>
            </w:tcMar>
            <w:vAlign w:val="center"/>
          </w:tcPr>
          <w:p w14:paraId="0816065A" w14:textId="77777777" w:rsidR="00E6468F" w:rsidRDefault="00E6468F" w:rsidP="00AE5F87">
            <w:r>
              <w:rPr>
                <w:sz w:val="22"/>
              </w:rPr>
              <w:t>OpenPDF for PDF generation</w:t>
            </w:r>
          </w:p>
        </w:tc>
      </w:tr>
    </w:tbl>
    <w:p w14:paraId="6AEE60FC" w14:textId="77777777" w:rsidR="00E6468F" w:rsidRDefault="00E6468F" w:rsidP="00E6468F">
      <w:pPr>
        <w:pStyle w:val="Heading1"/>
      </w:pPr>
      <w:r>
        <w:rPr>
          <w:rFonts w:ascii="Aptos" w:eastAsia="Aptos" w:hAnsi="Aptos"/>
          <w:b/>
          <w:color w:val="1F4E79"/>
          <w:sz w:val="30"/>
        </w:rPr>
        <w:lastRenderedPageBreak/>
        <w:t>4. System Roles and Permissions</w:t>
      </w:r>
    </w:p>
    <w:tbl>
      <w:tblPr>
        <w:tblStyle w:val="TableGrid"/>
        <w:tblW w:w="0" w:type="auto"/>
        <w:jc w:val="center"/>
        <w:tblLook w:val="04A0" w:firstRow="1" w:lastRow="0" w:firstColumn="1" w:lastColumn="0" w:noHBand="0" w:noVBand="1"/>
      </w:tblPr>
      <w:tblGrid>
        <w:gridCol w:w="3308"/>
        <w:gridCol w:w="3309"/>
        <w:gridCol w:w="3309"/>
      </w:tblGrid>
      <w:tr w:rsidR="00E6468F" w14:paraId="6FA8D82A" w14:textId="77777777" w:rsidTr="00AE5F87">
        <w:trPr>
          <w:jc w:val="center"/>
        </w:trPr>
        <w:tc>
          <w:tcPr>
            <w:tcW w:w="3312" w:type="dxa"/>
            <w:shd w:val="clear" w:color="auto" w:fill="D9EAF7"/>
            <w:tcMar>
              <w:top w:w="80" w:type="dxa"/>
              <w:left w:w="100" w:type="dxa"/>
              <w:bottom w:w="80" w:type="dxa"/>
              <w:right w:w="100" w:type="dxa"/>
            </w:tcMar>
          </w:tcPr>
          <w:p w14:paraId="560B8C12" w14:textId="77777777" w:rsidR="00E6468F" w:rsidRDefault="00E6468F" w:rsidP="00AE5F87">
            <w:r>
              <w:rPr>
                <w:b/>
                <w:sz w:val="22"/>
              </w:rPr>
              <w:t>Role</w:t>
            </w:r>
          </w:p>
        </w:tc>
        <w:tc>
          <w:tcPr>
            <w:tcW w:w="3312" w:type="dxa"/>
            <w:shd w:val="clear" w:color="auto" w:fill="D9EAF7"/>
            <w:tcMar>
              <w:top w:w="80" w:type="dxa"/>
              <w:left w:w="100" w:type="dxa"/>
              <w:bottom w:w="80" w:type="dxa"/>
              <w:right w:w="100" w:type="dxa"/>
            </w:tcMar>
          </w:tcPr>
          <w:p w14:paraId="1409775E" w14:textId="77777777" w:rsidR="00E6468F" w:rsidRDefault="00E6468F" w:rsidP="00AE5F87">
            <w:r>
              <w:rPr>
                <w:b/>
                <w:sz w:val="22"/>
              </w:rPr>
              <w:t>Main responsibilities</w:t>
            </w:r>
          </w:p>
        </w:tc>
        <w:tc>
          <w:tcPr>
            <w:tcW w:w="3312" w:type="dxa"/>
            <w:shd w:val="clear" w:color="auto" w:fill="D9EAF7"/>
            <w:tcMar>
              <w:top w:w="80" w:type="dxa"/>
              <w:left w:w="100" w:type="dxa"/>
              <w:bottom w:w="80" w:type="dxa"/>
              <w:right w:w="100" w:type="dxa"/>
            </w:tcMar>
          </w:tcPr>
          <w:p w14:paraId="4A35090B" w14:textId="77777777" w:rsidR="00E6468F" w:rsidRDefault="00E6468F" w:rsidP="00AE5F87">
            <w:r>
              <w:rPr>
                <w:b/>
                <w:sz w:val="22"/>
              </w:rPr>
              <w:t>Restrictions</w:t>
            </w:r>
          </w:p>
        </w:tc>
      </w:tr>
      <w:tr w:rsidR="00E6468F" w14:paraId="7428289B" w14:textId="77777777" w:rsidTr="00AE5F87">
        <w:trPr>
          <w:jc w:val="center"/>
        </w:trPr>
        <w:tc>
          <w:tcPr>
            <w:tcW w:w="3312" w:type="dxa"/>
            <w:tcMar>
              <w:top w:w="80" w:type="dxa"/>
              <w:left w:w="100" w:type="dxa"/>
              <w:bottom w:w="80" w:type="dxa"/>
              <w:right w:w="100" w:type="dxa"/>
            </w:tcMar>
            <w:vAlign w:val="center"/>
          </w:tcPr>
          <w:p w14:paraId="3B79B60C" w14:textId="77777777" w:rsidR="00E6468F" w:rsidRDefault="00E6468F" w:rsidP="00AE5F87">
            <w:r>
              <w:rPr>
                <w:sz w:val="22"/>
              </w:rPr>
              <w:t>ADMIN</w:t>
            </w:r>
          </w:p>
        </w:tc>
        <w:tc>
          <w:tcPr>
            <w:tcW w:w="3312" w:type="dxa"/>
            <w:tcMar>
              <w:top w:w="80" w:type="dxa"/>
              <w:left w:w="100" w:type="dxa"/>
              <w:bottom w:w="80" w:type="dxa"/>
              <w:right w:w="100" w:type="dxa"/>
            </w:tcMar>
            <w:vAlign w:val="center"/>
          </w:tcPr>
          <w:p w14:paraId="4749CEB0" w14:textId="77777777" w:rsidR="00E6468F" w:rsidRDefault="00E6468F" w:rsidP="00AE5F87">
            <w:r>
              <w:rPr>
                <w:sz w:val="22"/>
              </w:rPr>
              <w:t>Manages users, roles, and system configuration.</w:t>
            </w:r>
          </w:p>
        </w:tc>
        <w:tc>
          <w:tcPr>
            <w:tcW w:w="3312" w:type="dxa"/>
            <w:tcMar>
              <w:top w:w="80" w:type="dxa"/>
              <w:left w:w="100" w:type="dxa"/>
              <w:bottom w:w="80" w:type="dxa"/>
              <w:right w:w="100" w:type="dxa"/>
            </w:tcMar>
            <w:vAlign w:val="center"/>
          </w:tcPr>
          <w:p w14:paraId="758B1817" w14:textId="77777777" w:rsidR="00E6468F" w:rsidRDefault="00E6468F" w:rsidP="00AE5F87">
            <w:r>
              <w:rPr>
                <w:sz w:val="22"/>
              </w:rPr>
              <w:t>Cannot remove their own ADMIN access or deactivate themselves.</w:t>
            </w:r>
          </w:p>
        </w:tc>
      </w:tr>
      <w:tr w:rsidR="00E6468F" w14:paraId="64DB70F1" w14:textId="77777777" w:rsidTr="00AE5F87">
        <w:trPr>
          <w:jc w:val="center"/>
        </w:trPr>
        <w:tc>
          <w:tcPr>
            <w:tcW w:w="3312" w:type="dxa"/>
            <w:tcMar>
              <w:top w:w="80" w:type="dxa"/>
              <w:left w:w="100" w:type="dxa"/>
              <w:bottom w:w="80" w:type="dxa"/>
              <w:right w:w="100" w:type="dxa"/>
            </w:tcMar>
            <w:vAlign w:val="center"/>
          </w:tcPr>
          <w:p w14:paraId="43AAC50F" w14:textId="77777777" w:rsidR="00E6468F" w:rsidRDefault="00E6468F" w:rsidP="00AE5F87">
            <w:r>
              <w:rPr>
                <w:sz w:val="22"/>
              </w:rPr>
              <w:t>AUTHOR</w:t>
            </w:r>
          </w:p>
        </w:tc>
        <w:tc>
          <w:tcPr>
            <w:tcW w:w="3312" w:type="dxa"/>
            <w:tcMar>
              <w:top w:w="80" w:type="dxa"/>
              <w:left w:w="100" w:type="dxa"/>
              <w:bottom w:w="80" w:type="dxa"/>
              <w:right w:w="100" w:type="dxa"/>
            </w:tcMar>
            <w:vAlign w:val="center"/>
          </w:tcPr>
          <w:p w14:paraId="0956A8F1" w14:textId="77777777" w:rsidR="00E6468F" w:rsidRDefault="00E6468F" w:rsidP="00AE5F87">
            <w:r>
              <w:rPr>
                <w:sz w:val="22"/>
              </w:rPr>
              <w:t>Creates documents, drafts versions, and submits them for review.</w:t>
            </w:r>
          </w:p>
        </w:tc>
        <w:tc>
          <w:tcPr>
            <w:tcW w:w="3312" w:type="dxa"/>
            <w:tcMar>
              <w:top w:w="80" w:type="dxa"/>
              <w:left w:w="100" w:type="dxa"/>
              <w:bottom w:w="80" w:type="dxa"/>
              <w:right w:w="100" w:type="dxa"/>
            </w:tcMar>
            <w:vAlign w:val="center"/>
          </w:tcPr>
          <w:p w14:paraId="5C9BECE2" w14:textId="77777777" w:rsidR="00E6468F" w:rsidRDefault="00E6468F" w:rsidP="00AE5F87">
            <w:r>
              <w:rPr>
                <w:sz w:val="22"/>
              </w:rPr>
              <w:t>Can edit drafts only before review is started.</w:t>
            </w:r>
          </w:p>
        </w:tc>
      </w:tr>
      <w:tr w:rsidR="00E6468F" w14:paraId="48A246B1" w14:textId="77777777" w:rsidTr="00AE5F87">
        <w:trPr>
          <w:jc w:val="center"/>
        </w:trPr>
        <w:tc>
          <w:tcPr>
            <w:tcW w:w="3312" w:type="dxa"/>
            <w:tcMar>
              <w:top w:w="80" w:type="dxa"/>
              <w:left w:w="100" w:type="dxa"/>
              <w:bottom w:w="80" w:type="dxa"/>
              <w:right w:w="100" w:type="dxa"/>
            </w:tcMar>
            <w:vAlign w:val="center"/>
          </w:tcPr>
          <w:p w14:paraId="5188BB65" w14:textId="77777777" w:rsidR="00E6468F" w:rsidRDefault="00E6468F" w:rsidP="00AE5F87">
            <w:r>
              <w:rPr>
                <w:sz w:val="22"/>
              </w:rPr>
              <w:t>REVIEWER</w:t>
            </w:r>
          </w:p>
        </w:tc>
        <w:tc>
          <w:tcPr>
            <w:tcW w:w="3312" w:type="dxa"/>
            <w:tcMar>
              <w:top w:w="80" w:type="dxa"/>
              <w:left w:w="100" w:type="dxa"/>
              <w:bottom w:w="80" w:type="dxa"/>
              <w:right w:w="100" w:type="dxa"/>
            </w:tcMar>
            <w:vAlign w:val="center"/>
          </w:tcPr>
          <w:p w14:paraId="0589F679" w14:textId="77777777" w:rsidR="00E6468F" w:rsidRDefault="00E6468F" w:rsidP="00AE5F87">
            <w:r>
              <w:rPr>
                <w:sz w:val="22"/>
              </w:rPr>
              <w:t>Approves or rejects versions and adds comments.</w:t>
            </w:r>
          </w:p>
        </w:tc>
        <w:tc>
          <w:tcPr>
            <w:tcW w:w="3312" w:type="dxa"/>
            <w:tcMar>
              <w:top w:w="80" w:type="dxa"/>
              <w:left w:w="100" w:type="dxa"/>
              <w:bottom w:w="80" w:type="dxa"/>
              <w:right w:w="100" w:type="dxa"/>
            </w:tcMar>
            <w:vAlign w:val="center"/>
          </w:tcPr>
          <w:p w14:paraId="18C13F33" w14:textId="77777777" w:rsidR="00E6468F" w:rsidRDefault="00E6468F" w:rsidP="00AE5F87">
            <w:r>
              <w:rPr>
                <w:sz w:val="22"/>
              </w:rPr>
              <w:t>Cannot approve their own document version.</w:t>
            </w:r>
          </w:p>
        </w:tc>
      </w:tr>
      <w:tr w:rsidR="00E6468F" w14:paraId="35271F14" w14:textId="77777777" w:rsidTr="00AE5F87">
        <w:trPr>
          <w:jc w:val="center"/>
        </w:trPr>
        <w:tc>
          <w:tcPr>
            <w:tcW w:w="3312" w:type="dxa"/>
            <w:tcMar>
              <w:top w:w="80" w:type="dxa"/>
              <w:left w:w="100" w:type="dxa"/>
              <w:bottom w:w="80" w:type="dxa"/>
              <w:right w:w="100" w:type="dxa"/>
            </w:tcMar>
            <w:vAlign w:val="center"/>
          </w:tcPr>
          <w:p w14:paraId="147ED2DD" w14:textId="77777777" w:rsidR="00E6468F" w:rsidRDefault="00E6468F" w:rsidP="00AE5F87">
            <w:r>
              <w:rPr>
                <w:sz w:val="22"/>
              </w:rPr>
              <w:t>READER</w:t>
            </w:r>
          </w:p>
        </w:tc>
        <w:tc>
          <w:tcPr>
            <w:tcW w:w="3312" w:type="dxa"/>
            <w:tcMar>
              <w:top w:w="80" w:type="dxa"/>
              <w:left w:w="100" w:type="dxa"/>
              <w:bottom w:w="80" w:type="dxa"/>
              <w:right w:w="100" w:type="dxa"/>
            </w:tcMar>
            <w:vAlign w:val="center"/>
          </w:tcPr>
          <w:p w14:paraId="606C249A" w14:textId="77777777" w:rsidR="00E6468F" w:rsidRDefault="00E6468F" w:rsidP="00AE5F87">
            <w:r>
              <w:rPr>
                <w:sz w:val="22"/>
              </w:rPr>
              <w:t>Reads only approved and active versions.</w:t>
            </w:r>
          </w:p>
        </w:tc>
        <w:tc>
          <w:tcPr>
            <w:tcW w:w="3312" w:type="dxa"/>
            <w:tcMar>
              <w:top w:w="80" w:type="dxa"/>
              <w:left w:w="100" w:type="dxa"/>
              <w:bottom w:w="80" w:type="dxa"/>
              <w:right w:w="100" w:type="dxa"/>
            </w:tcMar>
            <w:vAlign w:val="center"/>
          </w:tcPr>
          <w:p w14:paraId="2FC50A41" w14:textId="77777777" w:rsidR="00E6468F" w:rsidRDefault="00E6468F" w:rsidP="00AE5F87">
            <w:r>
              <w:rPr>
                <w:sz w:val="22"/>
              </w:rPr>
              <w:t>Has no permission to edit or approve documents.</w:t>
            </w:r>
          </w:p>
        </w:tc>
      </w:tr>
    </w:tbl>
    <w:p w14:paraId="38E01656" w14:textId="77777777" w:rsidR="00E6468F" w:rsidRDefault="00E6468F" w:rsidP="00E6468F">
      <w:pPr>
        <w:pStyle w:val="Heading1"/>
      </w:pPr>
      <w:r>
        <w:rPr>
          <w:rFonts w:ascii="Aptos" w:eastAsia="Aptos" w:hAnsi="Aptos"/>
          <w:b/>
          <w:color w:val="1F4E79"/>
          <w:sz w:val="30"/>
        </w:rPr>
        <w:t>5. Main Functionalities</w:t>
      </w:r>
    </w:p>
    <w:p w14:paraId="07C5B371" w14:textId="77777777" w:rsidR="00E6468F" w:rsidRDefault="00E6468F" w:rsidP="00E6468F">
      <w:pPr>
        <w:pStyle w:val="ListBullet"/>
        <w:tabs>
          <w:tab w:val="num" w:pos="360"/>
        </w:tabs>
        <w:ind w:left="360" w:hanging="360"/>
      </w:pPr>
      <w:r>
        <w:rPr>
          <w:sz w:val="22"/>
        </w:rPr>
        <w:t>Document creation and metadata management.</w:t>
      </w:r>
    </w:p>
    <w:p w14:paraId="4681B37E" w14:textId="77777777" w:rsidR="00E6468F" w:rsidRDefault="00E6468F" w:rsidP="00E6468F">
      <w:pPr>
        <w:pStyle w:val="ListBullet"/>
        <w:tabs>
          <w:tab w:val="num" w:pos="360"/>
        </w:tabs>
        <w:ind w:left="360" w:hanging="360"/>
      </w:pPr>
      <w:r>
        <w:rPr>
          <w:sz w:val="22"/>
        </w:rPr>
        <w:t>Linear versioning with immutable saved versions.</w:t>
      </w:r>
    </w:p>
    <w:p w14:paraId="78CFC083" w14:textId="77777777" w:rsidR="00E6468F" w:rsidRDefault="00E6468F" w:rsidP="00E6468F">
      <w:pPr>
        <w:pStyle w:val="ListBullet"/>
        <w:tabs>
          <w:tab w:val="num" w:pos="360"/>
        </w:tabs>
        <w:ind w:left="360" w:hanging="360"/>
      </w:pPr>
      <w:r>
        <w:rPr>
          <w:sz w:val="22"/>
        </w:rPr>
        <w:t>Approval workflow with DRAFT, PENDING_REVIEW, APPROVED, and REJECTED statuses.</w:t>
      </w:r>
    </w:p>
    <w:p w14:paraId="55195654" w14:textId="77777777" w:rsidR="00E6468F" w:rsidRDefault="00E6468F" w:rsidP="00E6468F">
      <w:pPr>
        <w:pStyle w:val="ListBullet"/>
        <w:tabs>
          <w:tab w:val="num" w:pos="360"/>
        </w:tabs>
        <w:ind w:left="360" w:hanging="360"/>
      </w:pPr>
      <w:r>
        <w:rPr>
          <w:sz w:val="22"/>
        </w:rPr>
        <w:t>Document history viewing and version comparison.</w:t>
      </w:r>
    </w:p>
    <w:p w14:paraId="4811AE5B" w14:textId="77777777" w:rsidR="00E6468F" w:rsidRDefault="00E6468F" w:rsidP="00E6468F">
      <w:pPr>
        <w:pStyle w:val="ListBullet"/>
        <w:tabs>
          <w:tab w:val="num" w:pos="360"/>
        </w:tabs>
        <w:ind w:left="360" w:hanging="360"/>
      </w:pPr>
      <w:r>
        <w:rPr>
          <w:sz w:val="22"/>
        </w:rPr>
        <w:t>Audit logging for administrative actions.</w:t>
      </w:r>
    </w:p>
    <w:p w14:paraId="695AAABA" w14:textId="77777777" w:rsidR="00E6468F" w:rsidRDefault="00E6468F" w:rsidP="00E6468F">
      <w:pPr>
        <w:pStyle w:val="ListBullet"/>
        <w:tabs>
          <w:tab w:val="num" w:pos="360"/>
        </w:tabs>
        <w:ind w:left="360" w:hanging="360"/>
      </w:pPr>
      <w:r>
        <w:rPr>
          <w:sz w:val="22"/>
        </w:rPr>
        <w:t>Notification system for role changes and review results.</w:t>
      </w:r>
    </w:p>
    <w:p w14:paraId="5654A152" w14:textId="77777777" w:rsidR="00E6468F" w:rsidRDefault="00E6468F" w:rsidP="00E6468F">
      <w:pPr>
        <w:pStyle w:val="ListBullet"/>
        <w:tabs>
          <w:tab w:val="num" w:pos="360"/>
        </w:tabs>
        <w:ind w:left="360" w:hanging="360"/>
      </w:pPr>
      <w:r>
        <w:rPr>
          <w:sz w:val="22"/>
        </w:rPr>
        <w:t>Export of approved documents to PDF or TXT.</w:t>
      </w:r>
    </w:p>
    <w:p w14:paraId="07BDBB62" w14:textId="77777777" w:rsidR="00E6468F" w:rsidRDefault="00E6468F" w:rsidP="00E6468F">
      <w:pPr>
        <w:pStyle w:val="Heading1"/>
      </w:pPr>
      <w:r>
        <w:rPr>
          <w:rFonts w:ascii="Aptos" w:eastAsia="Aptos" w:hAnsi="Aptos"/>
          <w:b/>
          <w:color w:val="1F4E79"/>
          <w:sz w:val="30"/>
        </w:rPr>
        <w:t>6. Architecture Overview</w:t>
      </w:r>
    </w:p>
    <w:p w14:paraId="14CA43FE" w14:textId="77777777" w:rsidR="00E6468F" w:rsidRDefault="00E6468F" w:rsidP="00E6468F">
      <w:r>
        <w:rPr>
          <w:b/>
          <w:sz w:val="22"/>
        </w:rPr>
        <w:t xml:space="preserve">The system follows a layered client-server architecture. </w:t>
      </w:r>
      <w:r>
        <w:t>Users interact through a console client, which sends requests to the Spring Boot backend. The backend contains controllers, services, mappers, repositories, and domain models. The database layer stores users, roles, documents, versions, comments, notifications, and audit logs.</w:t>
      </w:r>
    </w:p>
    <w:tbl>
      <w:tblPr>
        <w:tblStyle w:val="TableGrid"/>
        <w:tblW w:w="0" w:type="auto"/>
        <w:jc w:val="center"/>
        <w:tblLook w:val="04A0" w:firstRow="1" w:lastRow="0" w:firstColumn="1" w:lastColumn="0" w:noHBand="0" w:noVBand="1"/>
      </w:tblPr>
      <w:tblGrid>
        <w:gridCol w:w="4963"/>
        <w:gridCol w:w="4963"/>
      </w:tblGrid>
      <w:tr w:rsidR="00E6468F" w14:paraId="78B18FDE" w14:textId="77777777" w:rsidTr="00AE5F87">
        <w:trPr>
          <w:jc w:val="center"/>
        </w:trPr>
        <w:tc>
          <w:tcPr>
            <w:tcW w:w="4968" w:type="dxa"/>
            <w:shd w:val="clear" w:color="auto" w:fill="D9EAF7"/>
            <w:tcMar>
              <w:top w:w="80" w:type="dxa"/>
              <w:left w:w="100" w:type="dxa"/>
              <w:bottom w:w="80" w:type="dxa"/>
              <w:right w:w="100" w:type="dxa"/>
            </w:tcMar>
          </w:tcPr>
          <w:p w14:paraId="2E9F3341" w14:textId="77777777" w:rsidR="00E6468F" w:rsidRDefault="00E6468F" w:rsidP="00AE5F87">
            <w:r>
              <w:rPr>
                <w:b/>
                <w:sz w:val="22"/>
              </w:rPr>
              <w:t>Layer</w:t>
            </w:r>
          </w:p>
        </w:tc>
        <w:tc>
          <w:tcPr>
            <w:tcW w:w="4968" w:type="dxa"/>
            <w:shd w:val="clear" w:color="auto" w:fill="D9EAF7"/>
            <w:tcMar>
              <w:top w:w="80" w:type="dxa"/>
              <w:left w:w="100" w:type="dxa"/>
              <w:bottom w:w="80" w:type="dxa"/>
              <w:right w:w="100" w:type="dxa"/>
            </w:tcMar>
          </w:tcPr>
          <w:p w14:paraId="2C7DFF22" w14:textId="77777777" w:rsidR="00E6468F" w:rsidRDefault="00E6468F" w:rsidP="00AE5F87">
            <w:r>
              <w:rPr>
                <w:b/>
                <w:sz w:val="22"/>
              </w:rPr>
              <w:t>Purpose</w:t>
            </w:r>
          </w:p>
        </w:tc>
      </w:tr>
      <w:tr w:rsidR="00E6468F" w14:paraId="476F0F08" w14:textId="77777777" w:rsidTr="00AE5F87">
        <w:trPr>
          <w:jc w:val="center"/>
        </w:trPr>
        <w:tc>
          <w:tcPr>
            <w:tcW w:w="4968" w:type="dxa"/>
            <w:tcMar>
              <w:top w:w="80" w:type="dxa"/>
              <w:left w:w="100" w:type="dxa"/>
              <w:bottom w:w="80" w:type="dxa"/>
              <w:right w:w="100" w:type="dxa"/>
            </w:tcMar>
          </w:tcPr>
          <w:p w14:paraId="4EE933A7" w14:textId="77777777" w:rsidR="00E6468F" w:rsidRDefault="00E6468F" w:rsidP="00AE5F87">
            <w:r>
              <w:rPr>
                <w:sz w:val="22"/>
              </w:rPr>
              <w:t>Client Layer</w:t>
            </w:r>
          </w:p>
        </w:tc>
        <w:tc>
          <w:tcPr>
            <w:tcW w:w="4968" w:type="dxa"/>
            <w:tcMar>
              <w:top w:w="80" w:type="dxa"/>
              <w:left w:w="100" w:type="dxa"/>
              <w:bottom w:w="80" w:type="dxa"/>
              <w:right w:w="100" w:type="dxa"/>
            </w:tcMar>
          </w:tcPr>
          <w:p w14:paraId="636F7F2F" w14:textId="77777777" w:rsidR="00E6468F" w:rsidRDefault="00E6468F" w:rsidP="00AE5F87">
            <w:r>
              <w:rPr>
                <w:sz w:val="22"/>
              </w:rPr>
              <w:t>Console interface used by the end user.</w:t>
            </w:r>
          </w:p>
        </w:tc>
      </w:tr>
      <w:tr w:rsidR="00E6468F" w14:paraId="30B6F66F" w14:textId="77777777" w:rsidTr="00AE5F87">
        <w:trPr>
          <w:jc w:val="center"/>
        </w:trPr>
        <w:tc>
          <w:tcPr>
            <w:tcW w:w="4968" w:type="dxa"/>
            <w:tcMar>
              <w:top w:w="80" w:type="dxa"/>
              <w:left w:w="100" w:type="dxa"/>
              <w:bottom w:w="80" w:type="dxa"/>
              <w:right w:w="100" w:type="dxa"/>
            </w:tcMar>
          </w:tcPr>
          <w:p w14:paraId="0AA08166" w14:textId="77777777" w:rsidR="00E6468F" w:rsidRDefault="00E6468F" w:rsidP="00AE5F87">
            <w:r>
              <w:rPr>
                <w:sz w:val="22"/>
              </w:rPr>
              <w:t>API Layer</w:t>
            </w:r>
          </w:p>
        </w:tc>
        <w:tc>
          <w:tcPr>
            <w:tcW w:w="4968" w:type="dxa"/>
            <w:tcMar>
              <w:top w:w="80" w:type="dxa"/>
              <w:left w:w="100" w:type="dxa"/>
              <w:bottom w:w="80" w:type="dxa"/>
              <w:right w:w="100" w:type="dxa"/>
            </w:tcMar>
          </w:tcPr>
          <w:p w14:paraId="4A90D137" w14:textId="77777777" w:rsidR="00E6468F" w:rsidRDefault="00E6468F" w:rsidP="00AE5F87">
            <w:r>
              <w:rPr>
                <w:sz w:val="22"/>
              </w:rPr>
              <w:t>Receives requests and delegates them to services.</w:t>
            </w:r>
          </w:p>
        </w:tc>
      </w:tr>
      <w:tr w:rsidR="00E6468F" w14:paraId="1D5E3CD9" w14:textId="77777777" w:rsidTr="00AE5F87">
        <w:trPr>
          <w:jc w:val="center"/>
        </w:trPr>
        <w:tc>
          <w:tcPr>
            <w:tcW w:w="4968" w:type="dxa"/>
            <w:tcMar>
              <w:top w:w="80" w:type="dxa"/>
              <w:left w:w="100" w:type="dxa"/>
              <w:bottom w:w="80" w:type="dxa"/>
              <w:right w:w="100" w:type="dxa"/>
            </w:tcMar>
          </w:tcPr>
          <w:p w14:paraId="7618D6CA" w14:textId="77777777" w:rsidR="00E6468F" w:rsidRDefault="00E6468F" w:rsidP="00AE5F87">
            <w:r>
              <w:rPr>
                <w:sz w:val="22"/>
              </w:rPr>
              <w:lastRenderedPageBreak/>
              <w:t>Service Layer</w:t>
            </w:r>
          </w:p>
        </w:tc>
        <w:tc>
          <w:tcPr>
            <w:tcW w:w="4968" w:type="dxa"/>
            <w:tcMar>
              <w:top w:w="80" w:type="dxa"/>
              <w:left w:w="100" w:type="dxa"/>
              <w:bottom w:w="80" w:type="dxa"/>
              <w:right w:w="100" w:type="dxa"/>
            </w:tcMar>
          </w:tcPr>
          <w:p w14:paraId="31F4F4C0" w14:textId="77777777" w:rsidR="00E6468F" w:rsidRDefault="00E6468F" w:rsidP="00AE5F87">
            <w:r>
              <w:rPr>
                <w:sz w:val="22"/>
              </w:rPr>
              <w:t>Contains the business rules and workflow logic.</w:t>
            </w:r>
          </w:p>
        </w:tc>
      </w:tr>
      <w:tr w:rsidR="00E6468F" w14:paraId="2E73534D" w14:textId="77777777" w:rsidTr="00AE5F87">
        <w:trPr>
          <w:jc w:val="center"/>
        </w:trPr>
        <w:tc>
          <w:tcPr>
            <w:tcW w:w="4968" w:type="dxa"/>
            <w:tcMar>
              <w:top w:w="80" w:type="dxa"/>
              <w:left w:w="100" w:type="dxa"/>
              <w:bottom w:w="80" w:type="dxa"/>
              <w:right w:w="100" w:type="dxa"/>
            </w:tcMar>
          </w:tcPr>
          <w:p w14:paraId="4351152B" w14:textId="77777777" w:rsidR="00E6468F" w:rsidRDefault="00E6468F" w:rsidP="00AE5F87">
            <w:r>
              <w:rPr>
                <w:sz w:val="22"/>
              </w:rPr>
              <w:t>Persistence Layer</w:t>
            </w:r>
          </w:p>
        </w:tc>
        <w:tc>
          <w:tcPr>
            <w:tcW w:w="4968" w:type="dxa"/>
            <w:tcMar>
              <w:top w:w="80" w:type="dxa"/>
              <w:left w:w="100" w:type="dxa"/>
              <w:bottom w:w="80" w:type="dxa"/>
              <w:right w:w="100" w:type="dxa"/>
            </w:tcMar>
          </w:tcPr>
          <w:p w14:paraId="18A5DF47" w14:textId="77777777" w:rsidR="00E6468F" w:rsidRDefault="00E6468F" w:rsidP="00AE5F87">
            <w:r>
              <w:rPr>
                <w:sz w:val="22"/>
              </w:rPr>
              <w:t>Handles database operations through repositories.</w:t>
            </w:r>
          </w:p>
        </w:tc>
      </w:tr>
      <w:tr w:rsidR="00E6468F" w14:paraId="4D19C417" w14:textId="77777777" w:rsidTr="00AE5F87">
        <w:trPr>
          <w:jc w:val="center"/>
        </w:trPr>
        <w:tc>
          <w:tcPr>
            <w:tcW w:w="4968" w:type="dxa"/>
            <w:tcMar>
              <w:top w:w="80" w:type="dxa"/>
              <w:left w:w="100" w:type="dxa"/>
              <w:bottom w:w="80" w:type="dxa"/>
              <w:right w:w="100" w:type="dxa"/>
            </w:tcMar>
          </w:tcPr>
          <w:p w14:paraId="194F86C5" w14:textId="77777777" w:rsidR="00E6468F" w:rsidRDefault="00E6468F" w:rsidP="00AE5F87">
            <w:r>
              <w:rPr>
                <w:sz w:val="22"/>
              </w:rPr>
              <w:t>Database</w:t>
            </w:r>
          </w:p>
        </w:tc>
        <w:tc>
          <w:tcPr>
            <w:tcW w:w="4968" w:type="dxa"/>
            <w:tcMar>
              <w:top w:w="80" w:type="dxa"/>
              <w:left w:w="100" w:type="dxa"/>
              <w:bottom w:w="80" w:type="dxa"/>
              <w:right w:w="100" w:type="dxa"/>
            </w:tcMar>
          </w:tcPr>
          <w:p w14:paraId="1AF1E638" w14:textId="77777777" w:rsidR="00E6468F" w:rsidRDefault="00E6468F" w:rsidP="00AE5F87">
            <w:r>
              <w:rPr>
                <w:sz w:val="22"/>
              </w:rPr>
              <w:t>Stores structured data and keeps the system state.</w:t>
            </w:r>
          </w:p>
        </w:tc>
      </w:tr>
    </w:tbl>
    <w:p w14:paraId="708486B6" w14:textId="77777777" w:rsidR="00E6468F" w:rsidRDefault="00E6468F" w:rsidP="00E6468F">
      <w:pPr>
        <w:pStyle w:val="Heading1"/>
      </w:pPr>
      <w:r>
        <w:rPr>
          <w:rFonts w:ascii="Aptos" w:eastAsia="Aptos" w:hAnsi="Aptos"/>
          <w:b/>
          <w:color w:val="1F4E79"/>
          <w:sz w:val="30"/>
        </w:rPr>
        <w:t>7. Data Model</w:t>
      </w:r>
    </w:p>
    <w:p w14:paraId="2730E496" w14:textId="77777777" w:rsidR="00E6468F" w:rsidRDefault="00E6468F" w:rsidP="00E6468F">
      <w:r>
        <w:rPr>
          <w:b/>
          <w:sz w:val="22"/>
        </w:rPr>
        <w:t xml:space="preserve">The database includes the following main entities: </w:t>
      </w:r>
      <w:r>
        <w:t>users, roles, documents, versions, comments, notifications, audit logs, and the current active version pointer. Versions are linked in a linear chain through a parent version reference.</w:t>
      </w:r>
    </w:p>
    <w:p w14:paraId="19BE1AB2" w14:textId="77777777" w:rsidR="00E6468F" w:rsidRDefault="00E6468F" w:rsidP="00E6468F">
      <w:pPr>
        <w:pStyle w:val="Heading1"/>
      </w:pPr>
      <w:r>
        <w:rPr>
          <w:rFonts w:ascii="Aptos" w:eastAsia="Aptos" w:hAnsi="Aptos"/>
          <w:b/>
          <w:color w:val="1F4E79"/>
          <w:sz w:val="30"/>
        </w:rPr>
        <w:t>8. Document Workflow</w:t>
      </w:r>
    </w:p>
    <w:p w14:paraId="2D12EE17" w14:textId="77777777" w:rsidR="00E6468F" w:rsidRDefault="00E6468F" w:rsidP="00E6468F">
      <w:pPr>
        <w:pStyle w:val="ListNumber"/>
        <w:tabs>
          <w:tab w:val="num" w:pos="360"/>
        </w:tabs>
        <w:ind w:left="360" w:hanging="360"/>
      </w:pPr>
      <w:r>
        <w:rPr>
          <w:sz w:val="22"/>
        </w:rPr>
        <w:t>AUTHOR creates a draft document version.</w:t>
      </w:r>
    </w:p>
    <w:p w14:paraId="4A44B083" w14:textId="77777777" w:rsidR="00E6468F" w:rsidRDefault="00E6468F" w:rsidP="00E6468F">
      <w:pPr>
        <w:pStyle w:val="ListNumber"/>
        <w:tabs>
          <w:tab w:val="num" w:pos="360"/>
        </w:tabs>
        <w:ind w:left="360" w:hanging="360"/>
      </w:pPr>
      <w:r>
        <w:rPr>
          <w:sz w:val="22"/>
        </w:rPr>
        <w:t>AUTHOR submits the version for review, changing its status to PENDING_REVIEW.</w:t>
      </w:r>
    </w:p>
    <w:p w14:paraId="4834685B" w14:textId="77777777" w:rsidR="00E6468F" w:rsidRDefault="00E6468F" w:rsidP="00E6468F">
      <w:pPr>
        <w:pStyle w:val="ListNumber"/>
        <w:tabs>
          <w:tab w:val="num" w:pos="360"/>
        </w:tabs>
        <w:ind w:left="360" w:hanging="360"/>
      </w:pPr>
      <w:r>
        <w:rPr>
          <w:sz w:val="22"/>
        </w:rPr>
        <w:t>REVIEWER checks the content, adds a comment, and approves or rejects the version.</w:t>
      </w:r>
    </w:p>
    <w:p w14:paraId="1D9451F0" w14:textId="77777777" w:rsidR="00E6468F" w:rsidRDefault="00E6468F" w:rsidP="00E6468F">
      <w:pPr>
        <w:pStyle w:val="ListNumber"/>
        <w:tabs>
          <w:tab w:val="num" w:pos="360"/>
        </w:tabs>
        <w:ind w:left="360" w:hanging="360"/>
      </w:pPr>
      <w:r>
        <w:rPr>
          <w:sz w:val="22"/>
        </w:rPr>
        <w:t>APPROVED versions become active and can be exported or viewed by readers.</w:t>
      </w:r>
    </w:p>
    <w:p w14:paraId="5E1826B9" w14:textId="77777777" w:rsidR="00E6468F" w:rsidRDefault="00E6468F" w:rsidP="00E6468F">
      <w:pPr>
        <w:pStyle w:val="ListNumber"/>
        <w:tabs>
          <w:tab w:val="num" w:pos="360"/>
        </w:tabs>
        <w:ind w:left="360" w:hanging="360"/>
      </w:pPr>
      <w:r>
        <w:rPr>
          <w:sz w:val="22"/>
        </w:rPr>
        <w:t>REJECTED versions remain in history and are not treated as active content.</w:t>
      </w:r>
    </w:p>
    <w:p w14:paraId="5F926C6F" w14:textId="77777777" w:rsidR="00E6468F" w:rsidRDefault="00E6468F" w:rsidP="00E6468F">
      <w:pPr>
        <w:pStyle w:val="Heading1"/>
      </w:pPr>
      <w:r>
        <w:rPr>
          <w:rFonts w:ascii="Aptos" w:eastAsia="Aptos" w:hAnsi="Aptos"/>
          <w:b/>
          <w:color w:val="1F4E79"/>
          <w:sz w:val="30"/>
        </w:rPr>
        <w:t>9. API Layer Summary</w:t>
      </w:r>
    </w:p>
    <w:tbl>
      <w:tblPr>
        <w:tblStyle w:val="TableGrid"/>
        <w:tblW w:w="0" w:type="auto"/>
        <w:jc w:val="center"/>
        <w:tblLook w:val="04A0" w:firstRow="1" w:lastRow="0" w:firstColumn="1" w:lastColumn="0" w:noHBand="0" w:noVBand="1"/>
      </w:tblPr>
      <w:tblGrid>
        <w:gridCol w:w="3309"/>
        <w:gridCol w:w="3309"/>
        <w:gridCol w:w="3308"/>
      </w:tblGrid>
      <w:tr w:rsidR="00E6468F" w14:paraId="42E13D95" w14:textId="77777777" w:rsidTr="00AE5F87">
        <w:trPr>
          <w:jc w:val="center"/>
        </w:trPr>
        <w:tc>
          <w:tcPr>
            <w:tcW w:w="3312" w:type="dxa"/>
            <w:shd w:val="clear" w:color="auto" w:fill="D9EAF7"/>
            <w:tcMar>
              <w:top w:w="80" w:type="dxa"/>
              <w:left w:w="100" w:type="dxa"/>
              <w:bottom w:w="80" w:type="dxa"/>
              <w:right w:w="100" w:type="dxa"/>
            </w:tcMar>
          </w:tcPr>
          <w:p w14:paraId="0F56C761" w14:textId="77777777" w:rsidR="00E6468F" w:rsidRDefault="00E6468F" w:rsidP="00AE5F87">
            <w:r>
              <w:rPr>
                <w:b/>
                <w:sz w:val="22"/>
              </w:rPr>
              <w:t>Controller</w:t>
            </w:r>
          </w:p>
        </w:tc>
        <w:tc>
          <w:tcPr>
            <w:tcW w:w="3312" w:type="dxa"/>
            <w:shd w:val="clear" w:color="auto" w:fill="D9EAF7"/>
            <w:tcMar>
              <w:top w:w="80" w:type="dxa"/>
              <w:left w:w="100" w:type="dxa"/>
              <w:bottom w:w="80" w:type="dxa"/>
              <w:right w:w="100" w:type="dxa"/>
            </w:tcMar>
          </w:tcPr>
          <w:p w14:paraId="0F2B7AAE" w14:textId="77777777" w:rsidR="00E6468F" w:rsidRDefault="00E6468F" w:rsidP="00AE5F87">
            <w:r>
              <w:rPr>
                <w:b/>
                <w:sz w:val="22"/>
              </w:rPr>
              <w:t>Main endpoints</w:t>
            </w:r>
          </w:p>
        </w:tc>
        <w:tc>
          <w:tcPr>
            <w:tcW w:w="3312" w:type="dxa"/>
            <w:shd w:val="clear" w:color="auto" w:fill="D9EAF7"/>
            <w:tcMar>
              <w:top w:w="80" w:type="dxa"/>
              <w:left w:w="100" w:type="dxa"/>
              <w:bottom w:w="80" w:type="dxa"/>
              <w:right w:w="100" w:type="dxa"/>
            </w:tcMar>
          </w:tcPr>
          <w:p w14:paraId="120E1FA8" w14:textId="77777777" w:rsidR="00E6468F" w:rsidRDefault="00E6468F" w:rsidP="00AE5F87">
            <w:r>
              <w:rPr>
                <w:b/>
                <w:sz w:val="22"/>
              </w:rPr>
              <w:t>Purpose</w:t>
            </w:r>
          </w:p>
        </w:tc>
      </w:tr>
      <w:tr w:rsidR="00E6468F" w14:paraId="33505E3E" w14:textId="77777777" w:rsidTr="00AE5F87">
        <w:trPr>
          <w:jc w:val="center"/>
        </w:trPr>
        <w:tc>
          <w:tcPr>
            <w:tcW w:w="3312" w:type="dxa"/>
            <w:tcMar>
              <w:top w:w="80" w:type="dxa"/>
              <w:left w:w="100" w:type="dxa"/>
              <w:bottom w:w="80" w:type="dxa"/>
              <w:right w:w="100" w:type="dxa"/>
            </w:tcMar>
          </w:tcPr>
          <w:p w14:paraId="560456E4" w14:textId="77777777" w:rsidR="00E6468F" w:rsidRDefault="00E6468F" w:rsidP="00AE5F87">
            <w:r>
              <w:t>DocumentController</w:t>
            </w:r>
          </w:p>
        </w:tc>
        <w:tc>
          <w:tcPr>
            <w:tcW w:w="3312" w:type="dxa"/>
            <w:tcMar>
              <w:top w:w="80" w:type="dxa"/>
              <w:left w:w="100" w:type="dxa"/>
              <w:bottom w:w="80" w:type="dxa"/>
              <w:right w:w="100" w:type="dxa"/>
            </w:tcMar>
          </w:tcPr>
          <w:p w14:paraId="7F8659E4" w14:textId="77777777" w:rsidR="00E6468F" w:rsidRDefault="00E6468F" w:rsidP="00AE5F87">
            <w:r>
              <w:t>/api/documents</w:t>
            </w:r>
          </w:p>
        </w:tc>
        <w:tc>
          <w:tcPr>
            <w:tcW w:w="3312" w:type="dxa"/>
            <w:tcMar>
              <w:top w:w="80" w:type="dxa"/>
              <w:left w:w="100" w:type="dxa"/>
              <w:bottom w:w="80" w:type="dxa"/>
              <w:right w:w="100" w:type="dxa"/>
            </w:tcMar>
          </w:tcPr>
          <w:p w14:paraId="603383B3" w14:textId="77777777" w:rsidR="00E6468F" w:rsidRDefault="00E6468F" w:rsidP="00AE5F87">
            <w:r>
              <w:t>History viewing, approval, rejection, export.</w:t>
            </w:r>
          </w:p>
        </w:tc>
      </w:tr>
      <w:tr w:rsidR="00E6468F" w14:paraId="28122AD4" w14:textId="77777777" w:rsidTr="00AE5F87">
        <w:trPr>
          <w:jc w:val="center"/>
        </w:trPr>
        <w:tc>
          <w:tcPr>
            <w:tcW w:w="3312" w:type="dxa"/>
            <w:tcMar>
              <w:top w:w="80" w:type="dxa"/>
              <w:left w:w="100" w:type="dxa"/>
              <w:bottom w:w="80" w:type="dxa"/>
              <w:right w:w="100" w:type="dxa"/>
            </w:tcMar>
          </w:tcPr>
          <w:p w14:paraId="2D3C3FCD" w14:textId="77777777" w:rsidR="00E6468F" w:rsidRDefault="00E6468F" w:rsidP="00AE5F87">
            <w:r>
              <w:t>UserController</w:t>
            </w:r>
          </w:p>
        </w:tc>
        <w:tc>
          <w:tcPr>
            <w:tcW w:w="3312" w:type="dxa"/>
            <w:tcMar>
              <w:top w:w="80" w:type="dxa"/>
              <w:left w:w="100" w:type="dxa"/>
              <w:bottom w:w="80" w:type="dxa"/>
              <w:right w:w="100" w:type="dxa"/>
            </w:tcMar>
          </w:tcPr>
          <w:p w14:paraId="7B6855B0" w14:textId="77777777" w:rsidR="00E6468F" w:rsidRDefault="00E6468F" w:rsidP="00AE5F87">
            <w:r>
              <w:t>/api/users</w:t>
            </w:r>
          </w:p>
        </w:tc>
        <w:tc>
          <w:tcPr>
            <w:tcW w:w="3312" w:type="dxa"/>
            <w:tcMar>
              <w:top w:w="80" w:type="dxa"/>
              <w:left w:w="100" w:type="dxa"/>
              <w:bottom w:w="80" w:type="dxa"/>
              <w:right w:w="100" w:type="dxa"/>
            </w:tcMar>
          </w:tcPr>
          <w:p w14:paraId="6CAC464F" w14:textId="77777777" w:rsidR="00E6468F" w:rsidRDefault="00E6468F" w:rsidP="00AE5F87">
            <w:r>
              <w:t>Login, registration, role assignment.</w:t>
            </w:r>
          </w:p>
        </w:tc>
      </w:tr>
      <w:tr w:rsidR="00E6468F" w14:paraId="69FF0C14" w14:textId="77777777" w:rsidTr="00AE5F87">
        <w:trPr>
          <w:jc w:val="center"/>
        </w:trPr>
        <w:tc>
          <w:tcPr>
            <w:tcW w:w="3312" w:type="dxa"/>
            <w:tcMar>
              <w:top w:w="80" w:type="dxa"/>
              <w:left w:w="100" w:type="dxa"/>
              <w:bottom w:w="80" w:type="dxa"/>
              <w:right w:w="100" w:type="dxa"/>
            </w:tcMar>
          </w:tcPr>
          <w:p w14:paraId="5C01D0AB" w14:textId="77777777" w:rsidR="00E6468F" w:rsidRDefault="00E6468F" w:rsidP="00AE5F87">
            <w:r>
              <w:t>NotificationController</w:t>
            </w:r>
          </w:p>
        </w:tc>
        <w:tc>
          <w:tcPr>
            <w:tcW w:w="3312" w:type="dxa"/>
            <w:tcMar>
              <w:top w:w="80" w:type="dxa"/>
              <w:left w:w="100" w:type="dxa"/>
              <w:bottom w:w="80" w:type="dxa"/>
              <w:right w:w="100" w:type="dxa"/>
            </w:tcMar>
          </w:tcPr>
          <w:p w14:paraId="4CAF1F2A" w14:textId="77777777" w:rsidR="00E6468F" w:rsidRDefault="00E6468F" w:rsidP="00AE5F87">
            <w:r>
              <w:t>/api/notifications</w:t>
            </w:r>
          </w:p>
        </w:tc>
        <w:tc>
          <w:tcPr>
            <w:tcW w:w="3312" w:type="dxa"/>
            <w:tcMar>
              <w:top w:w="80" w:type="dxa"/>
              <w:left w:w="100" w:type="dxa"/>
              <w:bottom w:w="80" w:type="dxa"/>
              <w:right w:w="100" w:type="dxa"/>
            </w:tcMar>
          </w:tcPr>
          <w:p w14:paraId="754B6F70" w14:textId="77777777" w:rsidR="00E6468F" w:rsidRDefault="00E6468F" w:rsidP="00AE5F87">
            <w:r>
              <w:t>Unread notification retrieval.</w:t>
            </w:r>
          </w:p>
        </w:tc>
      </w:tr>
    </w:tbl>
    <w:p w14:paraId="787F46C9" w14:textId="77777777" w:rsidR="00E6468F" w:rsidRDefault="00E6468F" w:rsidP="00E6468F">
      <w:pPr>
        <w:pStyle w:val="Heading1"/>
      </w:pPr>
      <w:r>
        <w:rPr>
          <w:rFonts w:ascii="Aptos" w:eastAsia="Aptos" w:hAnsi="Aptos"/>
          <w:b/>
          <w:color w:val="1F4E79"/>
          <w:sz w:val="30"/>
        </w:rPr>
        <w:t>10. How to Run the Project</w:t>
      </w:r>
    </w:p>
    <w:p w14:paraId="45CB7FF6" w14:textId="77777777" w:rsidR="00E6468F" w:rsidRDefault="00E6468F" w:rsidP="00E6468F">
      <w:pPr>
        <w:pStyle w:val="ListNumber"/>
        <w:tabs>
          <w:tab w:val="num" w:pos="360"/>
        </w:tabs>
        <w:ind w:left="360" w:hanging="360"/>
      </w:pPr>
      <w:r>
        <w:rPr>
          <w:sz w:val="22"/>
        </w:rPr>
        <w:t>Start the Spring Boot backend by running the main application class.</w:t>
      </w:r>
    </w:p>
    <w:p w14:paraId="2AF8CC6C" w14:textId="77777777" w:rsidR="00E6468F" w:rsidRDefault="00E6468F" w:rsidP="00E6468F">
      <w:pPr>
        <w:pStyle w:val="ListNumber"/>
        <w:tabs>
          <w:tab w:val="num" w:pos="360"/>
        </w:tabs>
        <w:ind w:left="360" w:hanging="360"/>
      </w:pPr>
      <w:r>
        <w:rPr>
          <w:sz w:val="22"/>
        </w:rPr>
        <w:t>The H2 in-memory database initializes automatically and loads the seed data.</w:t>
      </w:r>
    </w:p>
    <w:p w14:paraId="25C70CB9" w14:textId="77777777" w:rsidR="00E6468F" w:rsidRDefault="00E6468F" w:rsidP="00E6468F">
      <w:pPr>
        <w:pStyle w:val="ListNumber"/>
        <w:tabs>
          <w:tab w:val="num" w:pos="360"/>
        </w:tabs>
        <w:ind w:left="360" w:hanging="360"/>
      </w:pPr>
      <w:r>
        <w:rPr>
          <w:sz w:val="22"/>
        </w:rPr>
        <w:t>Start the console client to access the interactive command-line interface.</w:t>
      </w:r>
    </w:p>
    <w:p w14:paraId="603FE59A" w14:textId="77777777" w:rsidR="00E6468F" w:rsidRDefault="00E6468F" w:rsidP="00E6468F">
      <w:pPr>
        <w:pStyle w:val="ListNumber"/>
        <w:tabs>
          <w:tab w:val="num" w:pos="360"/>
        </w:tabs>
        <w:ind w:left="360" w:hanging="360"/>
      </w:pPr>
      <w:r>
        <w:rPr>
          <w:sz w:val="22"/>
        </w:rPr>
        <w:t>Open the H2 console in a browser if you need to inspect the database content.</w:t>
      </w:r>
    </w:p>
    <w:p w14:paraId="4114EF7F" w14:textId="62EBB5F0" w:rsidR="00E6468F" w:rsidRDefault="00E6468F" w:rsidP="00E6468F">
      <w:pPr>
        <w:pStyle w:val="Heading1"/>
      </w:pPr>
      <w:r>
        <w:rPr>
          <w:rFonts w:ascii="Aptos" w:eastAsia="Aptos" w:hAnsi="Aptos"/>
          <w:b/>
          <w:color w:val="1F4E79"/>
          <w:sz w:val="30"/>
        </w:rPr>
        <w:lastRenderedPageBreak/>
        <w:t>1</w:t>
      </w:r>
      <w:r w:rsidR="00EA3956">
        <w:rPr>
          <w:rFonts w:ascii="Aptos" w:eastAsia="Aptos" w:hAnsi="Aptos"/>
          <w:b/>
          <w:color w:val="1F4E79"/>
          <w:sz w:val="30"/>
        </w:rPr>
        <w:t>1</w:t>
      </w:r>
      <w:r>
        <w:rPr>
          <w:rFonts w:ascii="Aptos" w:eastAsia="Aptos" w:hAnsi="Aptos"/>
          <w:b/>
          <w:color w:val="1F4E79"/>
          <w:sz w:val="30"/>
        </w:rPr>
        <w:t>. Error Handling and Quality Rules</w:t>
      </w:r>
    </w:p>
    <w:p w14:paraId="5B34B69F" w14:textId="77777777" w:rsidR="00E6468F" w:rsidRDefault="00E6468F" w:rsidP="00E6468F">
      <w:pPr>
        <w:pStyle w:val="ListBullet"/>
        <w:tabs>
          <w:tab w:val="num" w:pos="360"/>
        </w:tabs>
        <w:ind w:left="360" w:hanging="360"/>
      </w:pPr>
      <w:r>
        <w:rPr>
          <w:sz w:val="22"/>
        </w:rPr>
        <w:t>The application reports invalid actions, missing data, and unauthorized access clearly.</w:t>
      </w:r>
    </w:p>
    <w:p w14:paraId="104EE9A6" w14:textId="77777777" w:rsidR="00E6468F" w:rsidRDefault="00E6468F" w:rsidP="00E6468F">
      <w:pPr>
        <w:pStyle w:val="ListBullet"/>
        <w:tabs>
          <w:tab w:val="num" w:pos="360"/>
        </w:tabs>
        <w:ind w:left="360" w:hanging="360"/>
      </w:pPr>
      <w:r>
        <w:rPr>
          <w:sz w:val="22"/>
        </w:rPr>
        <w:t>Business rules are enforced in the service layer, not in the controllers.</w:t>
      </w:r>
    </w:p>
    <w:p w14:paraId="3E6650C2" w14:textId="77777777" w:rsidR="00E6468F" w:rsidRDefault="00E6468F" w:rsidP="00E6468F">
      <w:pPr>
        <w:pStyle w:val="ListBullet"/>
        <w:tabs>
          <w:tab w:val="num" w:pos="360"/>
        </w:tabs>
        <w:ind w:left="360" w:hanging="360"/>
      </w:pPr>
      <w:r>
        <w:rPr>
          <w:sz w:val="22"/>
        </w:rPr>
        <w:t>Version entities are immutable after creation, preserving traceability.</w:t>
      </w:r>
    </w:p>
    <w:p w14:paraId="7634F8F1" w14:textId="77777777" w:rsidR="00E6468F" w:rsidRDefault="00E6468F" w:rsidP="00E6468F">
      <w:pPr>
        <w:pStyle w:val="ListBullet"/>
        <w:tabs>
          <w:tab w:val="num" w:pos="360"/>
        </w:tabs>
        <w:ind w:left="360" w:hanging="360"/>
      </w:pPr>
      <w:r>
        <w:rPr>
          <w:sz w:val="22"/>
        </w:rPr>
        <w:t>Transactional operations ensure that related changes succeed or fail together.</w:t>
      </w:r>
    </w:p>
    <w:p w14:paraId="693F26EA" w14:textId="79E2F5C6" w:rsidR="00E6468F" w:rsidRDefault="00E6468F" w:rsidP="00E6468F">
      <w:pPr>
        <w:pStyle w:val="Heading1"/>
      </w:pPr>
      <w:r>
        <w:rPr>
          <w:rFonts w:ascii="Aptos" w:eastAsia="Aptos" w:hAnsi="Aptos"/>
          <w:b/>
          <w:color w:val="1F4E79"/>
          <w:sz w:val="30"/>
        </w:rPr>
        <w:t>1</w:t>
      </w:r>
      <w:r w:rsidR="00EA3956">
        <w:rPr>
          <w:rFonts w:ascii="Aptos" w:eastAsia="Aptos" w:hAnsi="Aptos"/>
          <w:b/>
          <w:color w:val="1F4E79"/>
          <w:sz w:val="30"/>
        </w:rPr>
        <w:t>2</w:t>
      </w:r>
      <w:r>
        <w:rPr>
          <w:rFonts w:ascii="Aptos" w:eastAsia="Aptos" w:hAnsi="Aptos"/>
          <w:b/>
          <w:color w:val="1F4E79"/>
          <w:sz w:val="30"/>
        </w:rPr>
        <w:t>. Conclusion</w:t>
      </w:r>
    </w:p>
    <w:p w14:paraId="36C4D878" w14:textId="0F5B764A" w:rsidR="00E6468F" w:rsidRPr="0087117A" w:rsidRDefault="00E6468F" w:rsidP="00E6468F">
      <w:pPr>
        <w:rPr>
          <w:lang w:val="bg-BG"/>
        </w:rPr>
      </w:pPr>
      <w:r>
        <w:rPr>
          <w:b/>
          <w:sz w:val="22"/>
        </w:rPr>
        <w:t>This project demonstrates a complete document version control platform with secure access control, workflow management, change history, notifications, and export capabilities</w:t>
      </w:r>
      <w:r w:rsidR="00E02F44">
        <w:rPr>
          <w:b/>
          <w:sz w:val="22"/>
        </w:rPr>
        <w:t>.</w:t>
      </w:r>
    </w:p>
    <w:p w14:paraId="6D70A373" w14:textId="77777777" w:rsidR="00410363" w:rsidRPr="002648AF" w:rsidRDefault="00410363">
      <w:pPr>
        <w:rPr>
          <w:lang w:val="bg-BG"/>
        </w:rPr>
      </w:pPr>
    </w:p>
    <w:sectPr w:rsidR="00410363" w:rsidRPr="002648AF" w:rsidSect="00E6468F">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2885B8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82A7B2E"/>
    <w:lvl w:ilvl="0">
      <w:start w:val="1"/>
      <w:numFmt w:val="bullet"/>
      <w:pStyle w:val="ListBullet"/>
      <w:lvlText w:val=""/>
      <w:lvlJc w:val="left"/>
      <w:pPr>
        <w:tabs>
          <w:tab w:val="num" w:pos="360"/>
        </w:tabs>
        <w:ind w:left="360" w:hanging="360"/>
      </w:pPr>
      <w:rPr>
        <w:rFonts w:ascii="Symbol" w:hAnsi="Symbol" w:hint="default"/>
      </w:rPr>
    </w:lvl>
  </w:abstractNum>
  <w:num w:numId="1" w16cid:durableId="1123421482">
    <w:abstractNumId w:val="1"/>
  </w:num>
  <w:num w:numId="2" w16cid:durableId="210622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21"/>
    <w:rsid w:val="002648AF"/>
    <w:rsid w:val="003B2321"/>
    <w:rsid w:val="00410363"/>
    <w:rsid w:val="00683A35"/>
    <w:rsid w:val="0074737A"/>
    <w:rsid w:val="0087117A"/>
    <w:rsid w:val="00917A50"/>
    <w:rsid w:val="00E02F44"/>
    <w:rsid w:val="00E6468F"/>
    <w:rsid w:val="00EA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61E5"/>
  <w15:chartTrackingRefBased/>
  <w15:docId w15:val="{51641EB3-28E7-465F-8D4A-8015E325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68F"/>
    <w:pPr>
      <w:spacing w:after="200" w:line="276" w:lineRule="auto"/>
    </w:pPr>
    <w:rPr>
      <w:rFonts w:ascii="Aptos" w:eastAsia="Aptos" w:hAnsi="Aptos"/>
      <w:kern w:val="0"/>
      <w:sz w:val="21"/>
      <w:szCs w:val="22"/>
      <w14:ligatures w14:val="none"/>
    </w:rPr>
  </w:style>
  <w:style w:type="paragraph" w:styleId="Heading1">
    <w:name w:val="heading 1"/>
    <w:basedOn w:val="Normal"/>
    <w:next w:val="Normal"/>
    <w:link w:val="Heading1Char"/>
    <w:uiPriority w:val="9"/>
    <w:qFormat/>
    <w:rsid w:val="003B2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321"/>
    <w:rPr>
      <w:rFonts w:eastAsiaTheme="majorEastAsia" w:cstheme="majorBidi"/>
      <w:color w:val="272727" w:themeColor="text1" w:themeTint="D8"/>
    </w:rPr>
  </w:style>
  <w:style w:type="paragraph" w:styleId="Title">
    <w:name w:val="Title"/>
    <w:basedOn w:val="Normal"/>
    <w:next w:val="Normal"/>
    <w:link w:val="TitleChar"/>
    <w:uiPriority w:val="10"/>
    <w:qFormat/>
    <w:rsid w:val="003B2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321"/>
    <w:pPr>
      <w:spacing w:before="160"/>
      <w:jc w:val="center"/>
    </w:pPr>
    <w:rPr>
      <w:i/>
      <w:iCs/>
      <w:color w:val="404040" w:themeColor="text1" w:themeTint="BF"/>
    </w:rPr>
  </w:style>
  <w:style w:type="character" w:customStyle="1" w:styleId="QuoteChar">
    <w:name w:val="Quote Char"/>
    <w:basedOn w:val="DefaultParagraphFont"/>
    <w:link w:val="Quote"/>
    <w:uiPriority w:val="29"/>
    <w:rsid w:val="003B2321"/>
    <w:rPr>
      <w:i/>
      <w:iCs/>
      <w:color w:val="404040" w:themeColor="text1" w:themeTint="BF"/>
    </w:rPr>
  </w:style>
  <w:style w:type="paragraph" w:styleId="ListParagraph">
    <w:name w:val="List Paragraph"/>
    <w:basedOn w:val="Normal"/>
    <w:uiPriority w:val="34"/>
    <w:qFormat/>
    <w:rsid w:val="003B2321"/>
    <w:pPr>
      <w:ind w:left="720"/>
      <w:contextualSpacing/>
    </w:pPr>
  </w:style>
  <w:style w:type="character" w:styleId="IntenseEmphasis">
    <w:name w:val="Intense Emphasis"/>
    <w:basedOn w:val="DefaultParagraphFont"/>
    <w:uiPriority w:val="21"/>
    <w:qFormat/>
    <w:rsid w:val="003B2321"/>
    <w:rPr>
      <w:i/>
      <w:iCs/>
      <w:color w:val="0F4761" w:themeColor="accent1" w:themeShade="BF"/>
    </w:rPr>
  </w:style>
  <w:style w:type="paragraph" w:styleId="IntenseQuote">
    <w:name w:val="Intense Quote"/>
    <w:basedOn w:val="Normal"/>
    <w:next w:val="Normal"/>
    <w:link w:val="IntenseQuoteChar"/>
    <w:uiPriority w:val="30"/>
    <w:qFormat/>
    <w:rsid w:val="003B2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321"/>
    <w:rPr>
      <w:i/>
      <w:iCs/>
      <w:color w:val="0F4761" w:themeColor="accent1" w:themeShade="BF"/>
    </w:rPr>
  </w:style>
  <w:style w:type="character" w:styleId="IntenseReference">
    <w:name w:val="Intense Reference"/>
    <w:basedOn w:val="DefaultParagraphFont"/>
    <w:uiPriority w:val="32"/>
    <w:qFormat/>
    <w:rsid w:val="003B2321"/>
    <w:rPr>
      <w:b/>
      <w:bCs/>
      <w:smallCaps/>
      <w:color w:val="0F4761" w:themeColor="accent1" w:themeShade="BF"/>
      <w:spacing w:val="5"/>
    </w:rPr>
  </w:style>
  <w:style w:type="paragraph" w:styleId="ListBullet">
    <w:name w:val="List Bullet"/>
    <w:basedOn w:val="Normal"/>
    <w:uiPriority w:val="99"/>
    <w:unhideWhenUsed/>
    <w:rsid w:val="00E6468F"/>
    <w:pPr>
      <w:numPr>
        <w:numId w:val="1"/>
      </w:numPr>
      <w:tabs>
        <w:tab w:val="clear" w:pos="360"/>
      </w:tabs>
      <w:ind w:left="0" w:firstLine="0"/>
      <w:contextualSpacing/>
    </w:pPr>
  </w:style>
  <w:style w:type="paragraph" w:styleId="ListNumber">
    <w:name w:val="List Number"/>
    <w:basedOn w:val="Normal"/>
    <w:uiPriority w:val="99"/>
    <w:unhideWhenUsed/>
    <w:rsid w:val="00E6468F"/>
    <w:pPr>
      <w:numPr>
        <w:numId w:val="2"/>
      </w:numPr>
      <w:tabs>
        <w:tab w:val="clear" w:pos="360"/>
      </w:tabs>
      <w:ind w:left="0" w:firstLine="0"/>
      <w:contextualSpacing/>
    </w:pPr>
  </w:style>
  <w:style w:type="table" w:styleId="TableGrid">
    <w:name w:val="Table Grid"/>
    <w:basedOn w:val="TableNormal"/>
    <w:uiPriority w:val="59"/>
    <w:rsid w:val="00E6468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Kiradzhiev</dc:creator>
  <cp:keywords/>
  <dc:description/>
  <cp:lastModifiedBy>Nikolay Kiradzhiev</cp:lastModifiedBy>
  <cp:revision>10</cp:revision>
  <dcterms:created xsi:type="dcterms:W3CDTF">2026-04-21T11:00:00Z</dcterms:created>
  <dcterms:modified xsi:type="dcterms:W3CDTF">2026-04-21T11:40:00Z</dcterms:modified>
</cp:coreProperties>
</file>