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99169921875" w:line="240" w:lineRule="auto"/>
        <w:ind w:left="1516.0637664794922" w:right="0" w:firstLine="0"/>
        <w:jc w:val="left"/>
        <w:rPr>
          <w:rFonts w:ascii="Constantia" w:cs="Constantia" w:eastAsia="Constantia" w:hAnsi="Constantia"/>
          <w:b w:val="1"/>
          <w:i w:val="0"/>
          <w:smallCaps w:val="0"/>
          <w:strike w:val="0"/>
          <w:color w:val="ffffff"/>
          <w:sz w:val="58.33949661254883"/>
          <w:szCs w:val="58.3394966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ffffff"/>
          <w:sz w:val="58.33949661254883"/>
          <w:szCs w:val="58.33949661254883"/>
          <w:u w:val="none"/>
          <w:shd w:fill="auto" w:val="clear"/>
          <w:vertAlign w:val="baseline"/>
          <w:rtl w:val="0"/>
        </w:rPr>
        <w:t xml:space="preserve">Sample Fillable PDF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80138</wp:posOffset>
            </wp:positionV>
            <wp:extent cx="630936" cy="633984"/>
            <wp:effectExtent b="0" l="0" r="0" t="0"/>
            <wp:wrapSquare wrapText="righ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" cy="633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4577802</wp:posOffset>
            </wp:positionH>
            <wp:positionV relativeFrom="paragraph">
              <wp:posOffset>29846</wp:posOffset>
            </wp:positionV>
            <wp:extent cx="845058" cy="847344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058" cy="847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4.897232055664" w:right="0" w:firstLine="0"/>
        <w:jc w:val="left"/>
        <w:rPr>
          <w:rFonts w:ascii="Constantia" w:cs="Constantia" w:eastAsia="Constantia" w:hAnsi="Constantia"/>
          <w:b w:val="1"/>
          <w:i w:val="0"/>
          <w:smallCaps w:val="0"/>
          <w:strike w:val="0"/>
          <w:color w:val="ffffff"/>
          <w:sz w:val="58.33949661254883"/>
          <w:szCs w:val="58.33949661254883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0"/>
          <w:smallCaps w:val="0"/>
          <w:strike w:val="0"/>
          <w:color w:val="ffffff"/>
          <w:sz w:val="58.33949661254883"/>
          <w:szCs w:val="58.33949661254883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0302734375" w:line="240" w:lineRule="auto"/>
        <w:ind w:left="360.651397705078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1f497c"/>
          <w:sz w:val="31.153200149536133"/>
          <w:szCs w:val="31.15320014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1f497c"/>
          <w:sz w:val="31.153200149536133"/>
          <w:szCs w:val="31.153200149536133"/>
          <w:u w:val="none"/>
          <w:shd w:fill="auto" w:val="clear"/>
          <w:vertAlign w:val="baseline"/>
          <w:rtl w:val="0"/>
        </w:rPr>
        <w:t xml:space="preserve">Hello!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38100</wp:posOffset>
            </wp:positionV>
            <wp:extent cx="7086600" cy="122453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245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53076171875" w:line="245.4562282562256" w:lineRule="auto"/>
        <w:ind w:left="336.9347381591797" w:right="401.3427734375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2100372314453"/>
          <w:szCs w:val="21.352100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2100372314453"/>
          <w:szCs w:val="21.352100372314453"/>
          <w:u w:val="none"/>
          <w:shd w:fill="auto" w:val="clear"/>
          <w:vertAlign w:val="baseline"/>
          <w:rtl w:val="0"/>
        </w:rPr>
        <w:t xml:space="preserve">This is a sample fillable PDF form by Mangrol Multimedia Limited. We can convert any PDF form like this. Your  customers can simply download it or even fill up all requisite details online. A fillable PDF form saves time,  stationery, ensures accurate data collection and even help you save, access and evaluate data in the simplest way.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4677734375" w:line="240" w:lineRule="auto"/>
        <w:ind w:left="360.6513977050781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1f497c"/>
          <w:sz w:val="31.153200149536133"/>
          <w:szCs w:val="31.15320014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1f497c"/>
          <w:sz w:val="31.153200149536133"/>
          <w:szCs w:val="31.153200149536133"/>
          <w:u w:val="none"/>
          <w:shd w:fill="auto" w:val="clear"/>
          <w:vertAlign w:val="baseline"/>
          <w:rtl w:val="0"/>
        </w:rPr>
        <w:t xml:space="preserve">Basic Information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85693359375" w:line="240" w:lineRule="auto"/>
        <w:ind w:left="349.3254852294922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Customer Name Customer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4970703125" w:line="240" w:lineRule="auto"/>
        <w:ind w:left="340.9803009033203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20458984375" w:line="240" w:lineRule="auto"/>
        <w:ind w:left="0" w:right="1748.754272460937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  <w:sectPr>
          <w:pgSz w:h="16840" w:w="11900" w:orient="portrait"/>
          <w:pgMar w:bottom="386.58599853515625" w:top="1080" w:left="365.99998474121094" w:right="378.40087890625" w:header="0" w:footer="720"/>
          <w:pgNumType w:start="1"/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Pin Code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791259765625" w:line="391.0338306427002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Customer Mobile Customer email Customer Website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325317382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Returning Customer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030639648437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Amount Paid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0395507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Reference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1707763671875" w:line="360.1347827911377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Customer Bank Name Branch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54150390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Account Type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307739257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Account Number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Customer Date of Birth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6.79016113281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Yes No Enquiry For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17822265625" w:line="240" w:lineRule="auto"/>
        <w:ind w:left="0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386.58599853515625" w:top="1080" w:left="714.4715118408203" w:right="3553.283081054687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127067565918"/>
          <w:szCs w:val="21.35127067565918"/>
          <w:u w:val="none"/>
          <w:shd w:fill="auto" w:val="clear"/>
          <w:vertAlign w:val="baseline"/>
          <w:rtl w:val="0"/>
        </w:rPr>
        <w:t xml:space="preserve">Part 1 Part 2 Total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1.993408203125" w:line="244.9057388305664" w:lineRule="auto"/>
        <w:ind w:left="341.82861328125" w:right="398.182373046875" w:hanging="6.404266357421875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2100372314453"/>
          <w:szCs w:val="21.352100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2100372314453"/>
          <w:szCs w:val="21.352100372314453"/>
          <w:u w:val="none"/>
          <w:shd w:fill="auto" w:val="clear"/>
          <w:vertAlign w:val="baseline"/>
          <w:rtl w:val="0"/>
        </w:rPr>
        <w:t xml:space="preserve">A fillable PDF form can have many features. It can compute, capitalize letters, provide exact formats like  letters/numbers/both so that details can be filled just as required. It can also have optional fields in a way that one  or more choices as commanded can only be selected. The output data from a fillable PDF can be self-explanatory  and help the receiver understand it easily. Please contact us at info@mangrol.com if you wish to get your forms  converted into fillable PDF forms. We provide this service at very attractive charges and delivery pretty quickly.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7208862304688" w:line="240" w:lineRule="auto"/>
        <w:ind w:left="336.91864013671875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2100372314453"/>
          <w:szCs w:val="21.352100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2100372314453"/>
          <w:szCs w:val="21.352100372314453"/>
          <w:u w:val="none"/>
          <w:shd w:fill="auto" w:val="clear"/>
          <w:vertAlign w:val="baseline"/>
          <w:rtl w:val="0"/>
        </w:rPr>
        <w:t xml:space="preserve">Signature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5040893554688" w:line="240" w:lineRule="auto"/>
        <w:ind w:left="0" w:right="635.93017578125" w:firstLine="0"/>
        <w:jc w:val="righ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aa4055"/>
          <w:sz w:val="21.356000900268555"/>
          <w:szCs w:val="21.356000900268555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aa4055"/>
          <w:sz w:val="21.356000900268555"/>
          <w:szCs w:val="21.356000900268555"/>
          <w:u w:val="none"/>
          <w:shd w:fill="auto" w:val="clear"/>
          <w:vertAlign w:val="baseline"/>
          <w:rtl w:val="0"/>
        </w:rPr>
        <w:t xml:space="preserve">www.mangrol.in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.5022888183594" w:right="0" w:firstLine="0"/>
        <w:jc w:val="left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2100372314453"/>
          <w:szCs w:val="21.352100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000000"/>
          <w:sz w:val="21.352100372314453"/>
          <w:szCs w:val="21.352100372314453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218017578125" w:line="279.880313873291" w:lineRule="auto"/>
        <w:ind w:left="910.5200958251953" w:right="718.3642578125" w:firstLine="0"/>
        <w:jc w:val="center"/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Content Creation | Content Localization | Graphic Designing | Web Solutions | Interpretation Audio-Video Editing | Voice-Over | PPT Presentation | And More...</w:t>
      </w:r>
    </w:p>
    <w:sectPr>
      <w:type w:val="continuous"/>
      <w:pgSz w:h="16840" w:w="11900" w:orient="portrait"/>
      <w:pgMar w:bottom="386.58599853515625" w:top="1080" w:left="365.99998474121094" w:right="378.40087890625" w:header="0" w:footer="720"/>
      <w:cols w:equalWidth="0" w:num="1">
        <w:col w:space="0" w:w="11155.59913635253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