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AE2" w:rsidRDefault="00DE1AE2" w:rsidP="00DE1AE2">
      <w:r>
        <w:rPr>
          <w:noProof/>
        </w:rPr>
        <w:drawing>
          <wp:anchor distT="0" distB="0" distL="114300" distR="114300" simplePos="0" relativeHeight="251659264" behindDoc="0" locked="0" layoutInCell="1" allowOverlap="1">
            <wp:simplePos x="0" y="0"/>
            <wp:positionH relativeFrom="margin">
              <wp:posOffset>2018665</wp:posOffset>
            </wp:positionH>
            <wp:positionV relativeFrom="margin">
              <wp:posOffset>-434340</wp:posOffset>
            </wp:positionV>
            <wp:extent cx="1473835" cy="1084580"/>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e-nou.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835" cy="1084580"/>
                    </a:xfrm>
                    <a:prstGeom prst="rect">
                      <a:avLst/>
                    </a:prstGeom>
                  </pic:spPr>
                </pic:pic>
              </a:graphicData>
            </a:graphic>
          </wp:anchor>
        </w:drawing>
      </w:r>
    </w:p>
    <w:p w:rsidR="00DE1AE2" w:rsidRDefault="00DE1AE2" w:rsidP="00DE1AE2">
      <w:pPr>
        <w:jc w:val="center"/>
        <w:rPr>
          <w:b/>
          <w:sz w:val="44"/>
          <w:szCs w:val="44"/>
        </w:rPr>
      </w:pPr>
    </w:p>
    <w:p w:rsidR="00DE1AE2" w:rsidRPr="00F712FF" w:rsidRDefault="00DE1AE2" w:rsidP="00DE1AE2">
      <w:pPr>
        <w:jc w:val="center"/>
        <w:rPr>
          <w:b/>
          <w:sz w:val="32"/>
          <w:szCs w:val="32"/>
        </w:rPr>
      </w:pPr>
      <w:r w:rsidRPr="00F712FF">
        <w:rPr>
          <w:b/>
          <w:sz w:val="32"/>
          <w:szCs w:val="32"/>
        </w:rPr>
        <w:t xml:space="preserve">Academia de </w:t>
      </w:r>
      <w:proofErr w:type="spellStart"/>
      <w:r w:rsidRPr="00F712FF">
        <w:rPr>
          <w:b/>
          <w:sz w:val="32"/>
          <w:szCs w:val="32"/>
        </w:rPr>
        <w:t>Studii</w:t>
      </w:r>
      <w:proofErr w:type="spellEnd"/>
      <w:r w:rsidRPr="00F712FF">
        <w:rPr>
          <w:b/>
          <w:sz w:val="32"/>
          <w:szCs w:val="32"/>
        </w:rPr>
        <w:t xml:space="preserve"> </w:t>
      </w:r>
      <w:proofErr w:type="spellStart"/>
      <w:r w:rsidRPr="00F712FF">
        <w:rPr>
          <w:b/>
          <w:sz w:val="32"/>
          <w:szCs w:val="32"/>
        </w:rPr>
        <w:t>Economice</w:t>
      </w:r>
      <w:proofErr w:type="spellEnd"/>
    </w:p>
    <w:p w:rsidR="00DE1AE2" w:rsidRPr="00F712FF" w:rsidRDefault="00DE1AE2" w:rsidP="00DE1AE2">
      <w:pPr>
        <w:jc w:val="center"/>
        <w:rPr>
          <w:b/>
          <w:sz w:val="32"/>
          <w:szCs w:val="32"/>
        </w:rPr>
      </w:pPr>
      <w:proofErr w:type="spellStart"/>
      <w:r w:rsidRPr="00F712FF">
        <w:rPr>
          <w:b/>
          <w:sz w:val="32"/>
          <w:szCs w:val="32"/>
        </w:rPr>
        <w:t>Facultatea</w:t>
      </w:r>
      <w:proofErr w:type="spellEnd"/>
      <w:r w:rsidRPr="00F712FF">
        <w:rPr>
          <w:b/>
          <w:sz w:val="32"/>
          <w:szCs w:val="32"/>
        </w:rPr>
        <w:t xml:space="preserve"> de </w:t>
      </w:r>
      <w:proofErr w:type="spellStart"/>
      <w:r w:rsidRPr="00F712FF">
        <w:rPr>
          <w:b/>
          <w:sz w:val="32"/>
          <w:szCs w:val="32"/>
        </w:rPr>
        <w:t>Cibernetică</w:t>
      </w:r>
      <w:proofErr w:type="spellEnd"/>
      <w:r w:rsidRPr="00F712FF">
        <w:rPr>
          <w:b/>
          <w:sz w:val="32"/>
          <w:szCs w:val="32"/>
        </w:rPr>
        <w:t xml:space="preserve">, </w:t>
      </w:r>
      <w:proofErr w:type="spellStart"/>
      <w:r w:rsidRPr="00F712FF">
        <w:rPr>
          <w:b/>
          <w:sz w:val="32"/>
          <w:szCs w:val="32"/>
        </w:rPr>
        <w:t>Statistică</w:t>
      </w:r>
      <w:proofErr w:type="spellEnd"/>
      <w:r w:rsidRPr="00F712FF">
        <w:rPr>
          <w:b/>
          <w:sz w:val="32"/>
          <w:szCs w:val="32"/>
        </w:rPr>
        <w:t xml:space="preserve"> </w:t>
      </w:r>
      <w:proofErr w:type="spellStart"/>
      <w:r w:rsidRPr="00F712FF">
        <w:rPr>
          <w:b/>
          <w:sz w:val="32"/>
          <w:szCs w:val="32"/>
        </w:rPr>
        <w:t>și</w:t>
      </w:r>
      <w:proofErr w:type="spellEnd"/>
      <w:r w:rsidRPr="00F712FF">
        <w:rPr>
          <w:b/>
          <w:sz w:val="32"/>
          <w:szCs w:val="32"/>
        </w:rPr>
        <w:t xml:space="preserve"> </w:t>
      </w:r>
      <w:proofErr w:type="spellStart"/>
      <w:r w:rsidRPr="00F712FF">
        <w:rPr>
          <w:b/>
          <w:sz w:val="32"/>
          <w:szCs w:val="32"/>
        </w:rPr>
        <w:t>Informatică</w:t>
      </w:r>
      <w:proofErr w:type="spellEnd"/>
      <w:r w:rsidRPr="00F712FF">
        <w:rPr>
          <w:b/>
          <w:sz w:val="32"/>
          <w:szCs w:val="32"/>
        </w:rPr>
        <w:t xml:space="preserve"> </w:t>
      </w:r>
      <w:proofErr w:type="spellStart"/>
      <w:r w:rsidRPr="00F712FF">
        <w:rPr>
          <w:b/>
          <w:sz w:val="32"/>
          <w:szCs w:val="32"/>
        </w:rPr>
        <w:t>Economică</w:t>
      </w:r>
      <w:proofErr w:type="spellEnd"/>
    </w:p>
    <w:p w:rsidR="00DE1AE2" w:rsidRDefault="00DE1AE2" w:rsidP="00DE1AE2">
      <w:pPr>
        <w:jc w:val="center"/>
        <w:rPr>
          <w:b/>
          <w:sz w:val="44"/>
          <w:szCs w:val="44"/>
        </w:rPr>
      </w:pPr>
    </w:p>
    <w:p w:rsidR="00DE1AE2" w:rsidRDefault="00DE1AE2" w:rsidP="00DE1AE2">
      <w:pPr>
        <w:jc w:val="center"/>
        <w:rPr>
          <w:b/>
          <w:sz w:val="56"/>
          <w:szCs w:val="56"/>
        </w:rPr>
      </w:pPr>
    </w:p>
    <w:p w:rsidR="00DE1AE2" w:rsidRDefault="00DE1AE2" w:rsidP="00DE1AE2">
      <w:pPr>
        <w:jc w:val="center"/>
        <w:rPr>
          <w:b/>
          <w:sz w:val="56"/>
          <w:szCs w:val="56"/>
        </w:rPr>
      </w:pPr>
    </w:p>
    <w:p w:rsidR="00DE1AE2" w:rsidRDefault="00DE1AE2" w:rsidP="00DE1AE2">
      <w:pPr>
        <w:jc w:val="center"/>
        <w:rPr>
          <w:b/>
          <w:sz w:val="56"/>
          <w:szCs w:val="56"/>
        </w:rPr>
      </w:pPr>
      <w:proofErr w:type="spellStart"/>
      <w:r>
        <w:rPr>
          <w:b/>
          <w:sz w:val="56"/>
          <w:szCs w:val="56"/>
        </w:rPr>
        <w:t>Proiect</w:t>
      </w:r>
      <w:proofErr w:type="spellEnd"/>
    </w:p>
    <w:p w:rsidR="00DE1AE2" w:rsidRDefault="00DE1AE2" w:rsidP="00DE1AE2">
      <w:pPr>
        <w:jc w:val="center"/>
        <w:rPr>
          <w:b/>
          <w:sz w:val="56"/>
          <w:szCs w:val="56"/>
        </w:rPr>
      </w:pPr>
      <w:r>
        <w:rPr>
          <w:b/>
          <w:sz w:val="56"/>
          <w:szCs w:val="56"/>
        </w:rPr>
        <w:t>Java</w:t>
      </w:r>
    </w:p>
    <w:p w:rsidR="00DE1AE2" w:rsidRDefault="00DE1AE2" w:rsidP="00DE1AE2">
      <w:pPr>
        <w:rPr>
          <w:b/>
          <w:sz w:val="56"/>
          <w:szCs w:val="56"/>
        </w:rPr>
      </w:pPr>
    </w:p>
    <w:p w:rsidR="00DE1AE2" w:rsidRDefault="00DE1AE2" w:rsidP="00DE1AE2">
      <w:pPr>
        <w:rPr>
          <w:b/>
          <w:sz w:val="32"/>
          <w:szCs w:val="32"/>
        </w:rPr>
      </w:pPr>
    </w:p>
    <w:p w:rsidR="00DE1AE2" w:rsidRDefault="00DE1AE2" w:rsidP="00DE1AE2">
      <w:pPr>
        <w:rPr>
          <w:b/>
          <w:sz w:val="32"/>
          <w:szCs w:val="32"/>
        </w:rPr>
      </w:pPr>
    </w:p>
    <w:p w:rsidR="00DE1AE2" w:rsidRDefault="00DE1AE2" w:rsidP="00DE1AE2">
      <w:pPr>
        <w:rPr>
          <w:b/>
          <w:sz w:val="32"/>
          <w:szCs w:val="32"/>
        </w:rPr>
      </w:pPr>
    </w:p>
    <w:p w:rsidR="00DE1AE2" w:rsidRDefault="00DE1AE2" w:rsidP="00DE1AE2">
      <w:pPr>
        <w:rPr>
          <w:b/>
          <w:sz w:val="32"/>
          <w:szCs w:val="32"/>
        </w:rPr>
      </w:pPr>
    </w:p>
    <w:p w:rsidR="00DE1AE2" w:rsidRDefault="00DE1AE2" w:rsidP="00DE1AE2">
      <w:pPr>
        <w:rPr>
          <w:b/>
          <w:sz w:val="32"/>
          <w:szCs w:val="32"/>
        </w:rPr>
      </w:pPr>
      <w:proofErr w:type="spellStart"/>
      <w:r>
        <w:rPr>
          <w:b/>
          <w:sz w:val="32"/>
          <w:szCs w:val="32"/>
        </w:rPr>
        <w:t>Realizatori</w:t>
      </w:r>
      <w:proofErr w:type="spellEnd"/>
      <w:r>
        <w:rPr>
          <w:b/>
          <w:sz w:val="32"/>
          <w:szCs w:val="32"/>
        </w:rPr>
        <w:t xml:space="preserve">: </w:t>
      </w:r>
      <w:proofErr w:type="spellStart"/>
      <w:r>
        <w:rPr>
          <w:b/>
          <w:sz w:val="32"/>
          <w:szCs w:val="32"/>
        </w:rPr>
        <w:t>Rusșindilar</w:t>
      </w:r>
      <w:proofErr w:type="spellEnd"/>
      <w:r>
        <w:rPr>
          <w:b/>
          <w:sz w:val="32"/>
          <w:szCs w:val="32"/>
        </w:rPr>
        <w:t xml:space="preserve"> </w:t>
      </w:r>
      <w:proofErr w:type="spellStart"/>
      <w:r>
        <w:rPr>
          <w:b/>
          <w:sz w:val="32"/>
          <w:szCs w:val="32"/>
        </w:rPr>
        <w:t>Raluca</w:t>
      </w:r>
      <w:proofErr w:type="spellEnd"/>
      <w:r>
        <w:rPr>
          <w:b/>
          <w:sz w:val="32"/>
          <w:szCs w:val="32"/>
        </w:rPr>
        <w:t xml:space="preserve">, </w:t>
      </w:r>
      <w:proofErr w:type="spellStart"/>
      <w:r>
        <w:rPr>
          <w:b/>
          <w:sz w:val="32"/>
          <w:szCs w:val="32"/>
        </w:rPr>
        <w:t>Scripcaru</w:t>
      </w:r>
      <w:proofErr w:type="spellEnd"/>
      <w:r>
        <w:rPr>
          <w:b/>
          <w:sz w:val="32"/>
          <w:szCs w:val="32"/>
        </w:rPr>
        <w:t xml:space="preserve"> </w:t>
      </w:r>
      <w:proofErr w:type="spellStart"/>
      <w:r>
        <w:rPr>
          <w:b/>
          <w:sz w:val="32"/>
          <w:szCs w:val="32"/>
        </w:rPr>
        <w:t>Mihaela</w:t>
      </w:r>
      <w:proofErr w:type="spellEnd"/>
    </w:p>
    <w:p w:rsidR="00DE1AE2" w:rsidRPr="00DE1AE2" w:rsidRDefault="00DE1AE2" w:rsidP="00DE1AE2">
      <w:pPr>
        <w:rPr>
          <w:b/>
          <w:sz w:val="32"/>
          <w:szCs w:val="32"/>
          <w:lang w:val="ro-RO"/>
        </w:rPr>
      </w:pPr>
      <w:proofErr w:type="spellStart"/>
      <w:r>
        <w:rPr>
          <w:b/>
          <w:sz w:val="32"/>
          <w:szCs w:val="32"/>
        </w:rPr>
        <w:t>Coordonator</w:t>
      </w:r>
      <w:proofErr w:type="spellEnd"/>
      <w:r>
        <w:rPr>
          <w:b/>
          <w:sz w:val="32"/>
          <w:szCs w:val="32"/>
        </w:rPr>
        <w:t xml:space="preserve">: Conf. </w:t>
      </w:r>
      <w:proofErr w:type="spellStart"/>
      <w:r>
        <w:rPr>
          <w:b/>
          <w:sz w:val="32"/>
          <w:szCs w:val="32"/>
        </w:rPr>
        <w:t>univ.</w:t>
      </w:r>
      <w:proofErr w:type="spellEnd"/>
      <w:r>
        <w:rPr>
          <w:b/>
          <w:sz w:val="32"/>
          <w:szCs w:val="32"/>
        </w:rPr>
        <w:t xml:space="preserve"> </w:t>
      </w:r>
      <w:proofErr w:type="gramStart"/>
      <w:r>
        <w:rPr>
          <w:b/>
          <w:sz w:val="32"/>
          <w:szCs w:val="32"/>
        </w:rPr>
        <w:t>dr</w:t>
      </w:r>
      <w:proofErr w:type="gramEnd"/>
      <w:r>
        <w:rPr>
          <w:b/>
          <w:sz w:val="32"/>
          <w:szCs w:val="32"/>
        </w:rPr>
        <w:t xml:space="preserve">. Felix Titus </w:t>
      </w:r>
      <w:proofErr w:type="spellStart"/>
      <w:r>
        <w:rPr>
          <w:b/>
          <w:sz w:val="32"/>
          <w:szCs w:val="32"/>
        </w:rPr>
        <w:t>Furtună</w:t>
      </w:r>
      <w:proofErr w:type="spellEnd"/>
    </w:p>
    <w:p w:rsidR="00DE1AE2" w:rsidRPr="00CC5759" w:rsidRDefault="00DE1AE2" w:rsidP="00DE1AE2">
      <w:pPr>
        <w:rPr>
          <w:b/>
          <w:sz w:val="32"/>
          <w:szCs w:val="32"/>
        </w:rPr>
      </w:pPr>
      <w:r>
        <w:rPr>
          <w:b/>
          <w:sz w:val="32"/>
          <w:szCs w:val="32"/>
        </w:rPr>
        <w:t xml:space="preserve">An II, </w:t>
      </w:r>
      <w:proofErr w:type="spellStart"/>
      <w:r>
        <w:rPr>
          <w:b/>
          <w:sz w:val="32"/>
          <w:szCs w:val="32"/>
        </w:rPr>
        <w:t>Seria</w:t>
      </w:r>
      <w:proofErr w:type="spellEnd"/>
      <w:r>
        <w:rPr>
          <w:b/>
          <w:sz w:val="32"/>
          <w:szCs w:val="32"/>
        </w:rPr>
        <w:t xml:space="preserve"> B, </w:t>
      </w:r>
      <w:proofErr w:type="spellStart"/>
      <w:r>
        <w:rPr>
          <w:b/>
          <w:sz w:val="32"/>
          <w:szCs w:val="32"/>
        </w:rPr>
        <w:t>Grupa</w:t>
      </w:r>
      <w:proofErr w:type="spellEnd"/>
      <w:r>
        <w:rPr>
          <w:b/>
          <w:sz w:val="32"/>
          <w:szCs w:val="32"/>
        </w:rPr>
        <w:t xml:space="preserve"> 1032</w:t>
      </w:r>
    </w:p>
    <w:p w:rsidR="003F22B0" w:rsidRDefault="00DE1AE2" w:rsidP="00DE1AE2">
      <w:pPr>
        <w:ind w:firstLine="720"/>
      </w:pPr>
      <w:r>
        <w:lastRenderedPageBreak/>
        <w:t xml:space="preserve"> </w:t>
      </w:r>
      <w:proofErr w:type="spellStart"/>
      <w:r>
        <w:t>Proiectul</w:t>
      </w:r>
      <w:proofErr w:type="spellEnd"/>
      <w:r>
        <w:t xml:space="preserve"> ales de </w:t>
      </w:r>
      <w:proofErr w:type="spellStart"/>
      <w:r>
        <w:t>noi</w:t>
      </w:r>
      <w:proofErr w:type="spellEnd"/>
      <w:r>
        <w:t xml:space="preserve"> are </w:t>
      </w:r>
      <w:proofErr w:type="spellStart"/>
      <w:r>
        <w:t>drept</w:t>
      </w:r>
      <w:proofErr w:type="spellEnd"/>
      <w:r>
        <w:t xml:space="preserve"> </w:t>
      </w:r>
      <w:proofErr w:type="spellStart"/>
      <w:r>
        <w:t>scop</w:t>
      </w:r>
      <w:proofErr w:type="spellEnd"/>
      <w:r>
        <w:t xml:space="preserve"> </w:t>
      </w:r>
      <w:proofErr w:type="spellStart"/>
      <w:r>
        <w:t>facilitarea</w:t>
      </w:r>
      <w:proofErr w:type="spellEnd"/>
      <w:r>
        <w:t xml:space="preserve"> </w:t>
      </w:r>
      <w:proofErr w:type="spellStart"/>
      <w:r>
        <w:t>gestiunii</w:t>
      </w:r>
      <w:proofErr w:type="spellEnd"/>
      <w:r>
        <w:t xml:space="preserve"> </w:t>
      </w:r>
      <w:proofErr w:type="spellStart"/>
      <w:r>
        <w:t>comenzilor</w:t>
      </w:r>
      <w:proofErr w:type="spellEnd"/>
      <w:r>
        <w:t xml:space="preserve"> </w:t>
      </w:r>
      <w:proofErr w:type="spellStart"/>
      <w:r>
        <w:t>pentru</w:t>
      </w:r>
      <w:proofErr w:type="spellEnd"/>
      <w:r>
        <w:t xml:space="preserve"> o </w:t>
      </w:r>
      <w:proofErr w:type="spellStart"/>
      <w:r>
        <w:t>serie</w:t>
      </w:r>
      <w:proofErr w:type="spellEnd"/>
      <w:r>
        <w:t xml:space="preserve"> de magazine. </w:t>
      </w:r>
      <w:proofErr w:type="spellStart"/>
      <w:r>
        <w:t>Există</w:t>
      </w:r>
      <w:proofErr w:type="spellEnd"/>
      <w:r>
        <w:t xml:space="preserve"> </w:t>
      </w:r>
      <w:proofErr w:type="spellStart"/>
      <w:r>
        <w:t>posibilitatea</w:t>
      </w:r>
      <w:proofErr w:type="spellEnd"/>
      <w:r>
        <w:t xml:space="preserve"> </w:t>
      </w:r>
      <w:proofErr w:type="spellStart"/>
      <w:r>
        <w:t>conectării</w:t>
      </w:r>
      <w:proofErr w:type="spellEnd"/>
      <w:r>
        <w:t xml:space="preserve"> cu </w:t>
      </w:r>
      <w:proofErr w:type="gramStart"/>
      <w:r>
        <w:t>un</w:t>
      </w:r>
      <w:proofErr w:type="gramEnd"/>
      <w:r>
        <w:t xml:space="preserve"> </w:t>
      </w:r>
      <w:proofErr w:type="spellStart"/>
      <w:r>
        <w:t>anumit</w:t>
      </w:r>
      <w:proofErr w:type="spellEnd"/>
      <w:r>
        <w:t xml:space="preserve"> user (username </w:t>
      </w:r>
      <w:proofErr w:type="spellStart"/>
      <w:r>
        <w:t>și</w:t>
      </w:r>
      <w:proofErr w:type="spellEnd"/>
      <w:r>
        <w:t xml:space="preserve"> </w:t>
      </w:r>
      <w:proofErr w:type="spellStart"/>
      <w:r>
        <w:t>parola</w:t>
      </w:r>
      <w:proofErr w:type="spellEnd"/>
      <w:r>
        <w:t xml:space="preserve">) </w:t>
      </w:r>
      <w:proofErr w:type="spellStart"/>
      <w:r>
        <w:t>sau</w:t>
      </w:r>
      <w:proofErr w:type="spellEnd"/>
      <w:r>
        <w:t xml:space="preserve"> </w:t>
      </w:r>
      <w:proofErr w:type="spellStart"/>
      <w:r>
        <w:t>înregistrării</w:t>
      </w:r>
      <w:proofErr w:type="spellEnd"/>
      <w:r>
        <w:t xml:space="preserve"> user-</w:t>
      </w:r>
      <w:proofErr w:type="spellStart"/>
      <w:r>
        <w:t>ului</w:t>
      </w:r>
      <w:proofErr w:type="spellEnd"/>
      <w:r>
        <w:t xml:space="preserve"> </w:t>
      </w:r>
      <w:proofErr w:type="spellStart"/>
      <w:r>
        <w:t>respectiv</w:t>
      </w:r>
      <w:proofErr w:type="spellEnd"/>
      <w:r>
        <w:t xml:space="preserve"> </w:t>
      </w:r>
      <w:proofErr w:type="spellStart"/>
      <w:r>
        <w:t>da</w:t>
      </w:r>
      <w:r w:rsidR="0072075B">
        <w:t>că</w:t>
      </w:r>
      <w:proofErr w:type="spellEnd"/>
      <w:r w:rsidR="0072075B">
        <w:t xml:space="preserve"> </w:t>
      </w:r>
      <w:proofErr w:type="spellStart"/>
      <w:r w:rsidR="0072075B">
        <w:t>acest</w:t>
      </w:r>
      <w:proofErr w:type="spellEnd"/>
      <w:r w:rsidR="0072075B">
        <w:t xml:space="preserve"> </w:t>
      </w:r>
      <w:proofErr w:type="spellStart"/>
      <w:r w:rsidR="0072075B">
        <w:t>lucru</w:t>
      </w:r>
      <w:proofErr w:type="spellEnd"/>
      <w:r w:rsidR="0072075B">
        <w:t xml:space="preserve"> nu a </w:t>
      </w:r>
      <w:proofErr w:type="spellStart"/>
      <w:r w:rsidR="0072075B">
        <w:t>fost</w:t>
      </w:r>
      <w:proofErr w:type="spellEnd"/>
      <w:r w:rsidR="0072075B">
        <w:t xml:space="preserve"> </w:t>
      </w:r>
      <w:proofErr w:type="spellStart"/>
      <w:r w:rsidR="0072075B">
        <w:t>deja</w:t>
      </w:r>
      <w:proofErr w:type="spellEnd"/>
      <w:r w:rsidR="0072075B">
        <w:t xml:space="preserve"> </w:t>
      </w:r>
      <w:proofErr w:type="spellStart"/>
      <w:r w:rsidR="0072075B">
        <w:t>fă</w:t>
      </w:r>
      <w:r>
        <w:t>cut</w:t>
      </w:r>
      <w:proofErr w:type="spellEnd"/>
      <w:r>
        <w:t xml:space="preserve"> </w:t>
      </w:r>
      <w:proofErr w:type="spellStart"/>
      <w:r>
        <w:t>și</w:t>
      </w:r>
      <w:proofErr w:type="spellEnd"/>
      <w:r>
        <w:t xml:space="preserve"> </w:t>
      </w:r>
      <w:proofErr w:type="spellStart"/>
      <w:r>
        <w:t>gestionarea</w:t>
      </w:r>
      <w:proofErr w:type="spellEnd"/>
      <w:r>
        <w:t xml:space="preserve"> </w:t>
      </w:r>
      <w:proofErr w:type="spellStart"/>
      <w:r>
        <w:t>magazinel</w:t>
      </w:r>
      <w:r w:rsidR="00144387">
        <w:t>or</w:t>
      </w:r>
      <w:proofErr w:type="spellEnd"/>
      <w:r w:rsidR="00144387">
        <w:t xml:space="preserve"> </w:t>
      </w:r>
      <w:proofErr w:type="spellStart"/>
      <w:r w:rsidR="00144387">
        <w:t>și</w:t>
      </w:r>
      <w:proofErr w:type="spellEnd"/>
      <w:r w:rsidR="00144387">
        <w:t xml:space="preserve"> </w:t>
      </w:r>
      <w:proofErr w:type="spellStart"/>
      <w:r w:rsidR="00144387">
        <w:t>comenzilor</w:t>
      </w:r>
      <w:proofErr w:type="spellEnd"/>
      <w:r w:rsidR="00144387">
        <w:t xml:space="preserve"> de la </w:t>
      </w:r>
      <w:proofErr w:type="spellStart"/>
      <w:r w:rsidR="00144387">
        <w:t>magazinele</w:t>
      </w:r>
      <w:proofErr w:type="spellEnd"/>
      <w:r w:rsidR="00144387">
        <w:t xml:space="preserve"> </w:t>
      </w:r>
      <w:proofErr w:type="spellStart"/>
      <w:r w:rsidR="00144387">
        <w:t>existente</w:t>
      </w:r>
      <w:proofErr w:type="spellEnd"/>
      <w:r>
        <w:t>.</w:t>
      </w:r>
    </w:p>
    <w:p w:rsidR="004C3B51" w:rsidRDefault="004C3B51" w:rsidP="004C3B51">
      <w:pPr>
        <w:ind w:firstLine="720"/>
        <w:rPr>
          <w:lang w:val="ro-RO"/>
        </w:rPr>
      </w:pPr>
      <w:proofErr w:type="spellStart"/>
      <w:r>
        <w:t>Pentru</w:t>
      </w:r>
      <w:proofErr w:type="spellEnd"/>
      <w:r>
        <w:t xml:space="preserve"> </w:t>
      </w:r>
      <w:proofErr w:type="spellStart"/>
      <w:r>
        <w:t>gestionarea</w:t>
      </w:r>
      <w:proofErr w:type="spellEnd"/>
      <w:r>
        <w:t xml:space="preserve"> </w:t>
      </w:r>
      <w:proofErr w:type="spellStart"/>
      <w:r>
        <w:t>bazei</w:t>
      </w:r>
      <w:proofErr w:type="spellEnd"/>
      <w:r>
        <w:t xml:space="preserve"> de date am </w:t>
      </w:r>
      <w:proofErr w:type="spellStart"/>
      <w:r>
        <w:t>lucrat</w:t>
      </w:r>
      <w:proofErr w:type="spellEnd"/>
      <w:r>
        <w:t xml:space="preserve"> </w:t>
      </w:r>
      <w:proofErr w:type="spellStart"/>
      <w:r>
        <w:t>în</w:t>
      </w:r>
      <w:proofErr w:type="spellEnd"/>
      <w:r>
        <w:t xml:space="preserve"> </w:t>
      </w:r>
      <w:r>
        <w:rPr>
          <w:lang w:val="ro-RO"/>
        </w:rPr>
        <w:t xml:space="preserve">MySQLWorkbench, iar pentru vizualizarea datelor existente pe măsura dezvoltării aplicației și pentru verificarea corectitudinii acestora am folosit aplicația PHP gratuită numită PHP myadmin ce se instalează o data cu instalarea aplicației XAMPP (aplicație ce instaleaza la rândul ei un server Apache, cât și unul MySQL). Schema bazei noastre de date este următoarea: </w:t>
      </w:r>
    </w:p>
    <w:p w:rsidR="004C3B51" w:rsidRDefault="004C3B51" w:rsidP="004C3B51">
      <w:pPr>
        <w:ind w:firstLine="720"/>
      </w:pPr>
      <w:r>
        <w:rPr>
          <w:noProof/>
        </w:rPr>
        <w:drawing>
          <wp:inline distT="0" distB="0" distL="0" distR="0">
            <wp:extent cx="5943600" cy="3343275"/>
            <wp:effectExtent l="19050" t="0" r="0" b="0"/>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7" cstate="print"/>
                    <a:stretch>
                      <a:fillRect/>
                    </a:stretch>
                  </pic:blipFill>
                  <pic:spPr>
                    <a:xfrm>
                      <a:off x="0" y="0"/>
                      <a:ext cx="5943600" cy="3343275"/>
                    </a:xfrm>
                    <a:prstGeom prst="rect">
                      <a:avLst/>
                    </a:prstGeom>
                  </pic:spPr>
                </pic:pic>
              </a:graphicData>
            </a:graphic>
          </wp:inline>
        </w:drawing>
      </w:r>
    </w:p>
    <w:p w:rsidR="004C3B51" w:rsidRDefault="00054F95" w:rsidP="004C3B51">
      <w:r>
        <w:tab/>
      </w:r>
      <w:r>
        <w:rPr>
          <w:lang w:val="ro-RO"/>
        </w:rPr>
        <w:t>Aplicația noastră implementează următoarele facilități</w:t>
      </w:r>
      <w:r>
        <w:t>:</w:t>
      </w:r>
    </w:p>
    <w:p w:rsidR="00054F95" w:rsidRDefault="00054F95" w:rsidP="00054F95">
      <w:pPr>
        <w:pStyle w:val="ListParagraph"/>
        <w:numPr>
          <w:ilvl w:val="0"/>
          <w:numId w:val="1"/>
        </w:numPr>
      </w:pPr>
      <w:proofErr w:type="spellStart"/>
      <w:r>
        <w:t>Conectarea</w:t>
      </w:r>
      <w:proofErr w:type="spellEnd"/>
      <w:r>
        <w:t xml:space="preserve"> </w:t>
      </w:r>
      <w:proofErr w:type="spellStart"/>
      <w:r>
        <w:t>sau</w:t>
      </w:r>
      <w:proofErr w:type="spellEnd"/>
      <w:r>
        <w:t xml:space="preserve"> </w:t>
      </w:r>
      <w:proofErr w:type="spellStart"/>
      <w:r>
        <w:t>înregistrarea</w:t>
      </w:r>
      <w:proofErr w:type="spellEnd"/>
      <w:r>
        <w:t xml:space="preserve"> </w:t>
      </w:r>
      <w:proofErr w:type="spellStart"/>
      <w:r>
        <w:t>unui</w:t>
      </w:r>
      <w:proofErr w:type="spellEnd"/>
      <w:r>
        <w:t xml:space="preserve"> user.</w:t>
      </w:r>
    </w:p>
    <w:p w:rsidR="00C52F99" w:rsidRDefault="00C52F99" w:rsidP="00C52F99">
      <w:pPr>
        <w:pStyle w:val="ListParagraph"/>
      </w:pPr>
    </w:p>
    <w:p w:rsidR="00054F95" w:rsidRDefault="00C52F99" w:rsidP="00054F95">
      <w:pPr>
        <w:pStyle w:val="ListParagraph"/>
      </w:pPr>
      <w:r>
        <w:rPr>
          <w:noProof/>
        </w:rPr>
        <w:drawing>
          <wp:inline distT="0" distB="0" distL="0" distR="0">
            <wp:extent cx="4225742" cy="1770659"/>
            <wp:effectExtent l="19050" t="0" r="3358" b="0"/>
            <wp:docPr id="7" name="Picture 6"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cstate="print"/>
                    <a:stretch>
                      <a:fillRect/>
                    </a:stretch>
                  </pic:blipFill>
                  <pic:spPr>
                    <a:xfrm>
                      <a:off x="0" y="0"/>
                      <a:ext cx="4227764" cy="1771506"/>
                    </a:xfrm>
                    <a:prstGeom prst="rect">
                      <a:avLst/>
                    </a:prstGeom>
                  </pic:spPr>
                </pic:pic>
              </a:graphicData>
            </a:graphic>
          </wp:inline>
        </w:drawing>
      </w:r>
    </w:p>
    <w:p w:rsidR="00054F95" w:rsidRDefault="00054F95" w:rsidP="00054F95"/>
    <w:p w:rsidR="00054F95" w:rsidRDefault="00054F95" w:rsidP="00054F95">
      <w:pPr>
        <w:pStyle w:val="ListParagraph"/>
        <w:numPr>
          <w:ilvl w:val="0"/>
          <w:numId w:val="1"/>
        </w:numPr>
      </w:pPr>
      <w:proofErr w:type="spellStart"/>
      <w:r>
        <w:lastRenderedPageBreak/>
        <w:t>După</w:t>
      </w:r>
      <w:proofErr w:type="spellEnd"/>
      <w:r>
        <w:t xml:space="preserve"> </w:t>
      </w:r>
      <w:proofErr w:type="spellStart"/>
      <w:r>
        <w:t>conectare</w:t>
      </w:r>
      <w:proofErr w:type="spellEnd"/>
      <w:r>
        <w:t xml:space="preserve"> se </w:t>
      </w:r>
      <w:proofErr w:type="spellStart"/>
      <w:r>
        <w:t>deschide</w:t>
      </w:r>
      <w:proofErr w:type="spellEnd"/>
      <w:r>
        <w:t xml:space="preserve"> </w:t>
      </w:r>
      <w:proofErr w:type="spellStart"/>
      <w:r>
        <w:t>fereastra</w:t>
      </w:r>
      <w:proofErr w:type="spellEnd"/>
      <w:r>
        <w:t xml:space="preserve"> </w:t>
      </w:r>
      <w:proofErr w:type="spellStart"/>
      <w:r>
        <w:t>principală</w:t>
      </w:r>
      <w:proofErr w:type="spellEnd"/>
      <w:r>
        <w:t xml:space="preserve"> </w:t>
      </w:r>
      <w:proofErr w:type="gramStart"/>
      <w:r>
        <w:t>a</w:t>
      </w:r>
      <w:proofErr w:type="gramEnd"/>
      <w:r>
        <w:t xml:space="preserve"> </w:t>
      </w:r>
      <w:proofErr w:type="spellStart"/>
      <w:r>
        <w:t>aplicației</w:t>
      </w:r>
      <w:proofErr w:type="spellEnd"/>
      <w:r>
        <w:t xml:space="preserve"> </w:t>
      </w:r>
      <w:proofErr w:type="spellStart"/>
      <w:r>
        <w:t>în</w:t>
      </w:r>
      <w:proofErr w:type="spellEnd"/>
      <w:r>
        <w:t xml:space="preserve"> care se </w:t>
      </w:r>
      <w:proofErr w:type="spellStart"/>
      <w:r>
        <w:t>află</w:t>
      </w:r>
      <w:proofErr w:type="spellEnd"/>
      <w:r>
        <w:t xml:space="preserve"> un </w:t>
      </w:r>
      <w:proofErr w:type="spellStart"/>
      <w:r>
        <w:t>jTable</w:t>
      </w:r>
      <w:proofErr w:type="spellEnd"/>
      <w:r>
        <w:t xml:space="preserve"> </w:t>
      </w:r>
      <w:proofErr w:type="spellStart"/>
      <w:r>
        <w:t>ce</w:t>
      </w:r>
      <w:proofErr w:type="spellEnd"/>
      <w:r>
        <w:t xml:space="preserve"> </w:t>
      </w:r>
      <w:proofErr w:type="spellStart"/>
      <w:r>
        <w:t>gestionează</w:t>
      </w:r>
      <w:proofErr w:type="spellEnd"/>
      <w:r>
        <w:t xml:space="preserve"> </w:t>
      </w:r>
      <w:proofErr w:type="spellStart"/>
      <w:r>
        <w:t>toate</w:t>
      </w:r>
      <w:proofErr w:type="spellEnd"/>
      <w:r>
        <w:t xml:space="preserve"> </w:t>
      </w:r>
      <w:proofErr w:type="spellStart"/>
      <w:r>
        <w:t>magazinele</w:t>
      </w:r>
      <w:proofErr w:type="spellEnd"/>
      <w:r>
        <w:t xml:space="preserve"> </w:t>
      </w:r>
      <w:proofErr w:type="spellStart"/>
      <w:r>
        <w:t>pentru</w:t>
      </w:r>
      <w:proofErr w:type="spellEnd"/>
      <w:r>
        <w:t xml:space="preserve"> </w:t>
      </w:r>
      <w:proofErr w:type="spellStart"/>
      <w:r>
        <w:t>userul</w:t>
      </w:r>
      <w:proofErr w:type="spellEnd"/>
      <w:r>
        <w:t xml:space="preserve"> </w:t>
      </w:r>
      <w:proofErr w:type="spellStart"/>
      <w:r>
        <w:t>logat</w:t>
      </w:r>
      <w:proofErr w:type="spellEnd"/>
      <w:r>
        <w:t>.</w:t>
      </w:r>
    </w:p>
    <w:p w:rsidR="00054F95" w:rsidRDefault="00144387" w:rsidP="00054F95">
      <w:pPr>
        <w:pStyle w:val="ListParagraph"/>
      </w:pPr>
      <w:r>
        <w:rPr>
          <w:noProof/>
        </w:rPr>
        <w:drawing>
          <wp:inline distT="0" distB="0" distL="0" distR="0">
            <wp:extent cx="4167105" cy="2194853"/>
            <wp:effectExtent l="19050" t="0" r="4845" b="0"/>
            <wp:docPr id="8" name="Picture 7" descr="Untitle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jpg"/>
                    <pic:cNvPicPr/>
                  </pic:nvPicPr>
                  <pic:blipFill>
                    <a:blip r:embed="rId9" cstate="print"/>
                    <a:stretch>
                      <a:fillRect/>
                    </a:stretch>
                  </pic:blipFill>
                  <pic:spPr>
                    <a:xfrm>
                      <a:off x="0" y="0"/>
                      <a:ext cx="4171273" cy="2197048"/>
                    </a:xfrm>
                    <a:prstGeom prst="rect">
                      <a:avLst/>
                    </a:prstGeom>
                  </pic:spPr>
                </pic:pic>
              </a:graphicData>
            </a:graphic>
          </wp:inline>
        </w:drawing>
      </w:r>
    </w:p>
    <w:p w:rsidR="00054F95" w:rsidRDefault="00054F95" w:rsidP="00054F95">
      <w:pPr>
        <w:pStyle w:val="ListParagraph"/>
        <w:numPr>
          <w:ilvl w:val="0"/>
          <w:numId w:val="1"/>
        </w:numPr>
      </w:pPr>
      <w:proofErr w:type="spellStart"/>
      <w:r>
        <w:t>Meniul</w:t>
      </w:r>
      <w:proofErr w:type="spellEnd"/>
      <w:r>
        <w:t xml:space="preserve"> </w:t>
      </w:r>
      <w:proofErr w:type="spellStart"/>
      <w:r>
        <w:t>ferestrei</w:t>
      </w:r>
      <w:proofErr w:type="spellEnd"/>
      <w:r>
        <w:t xml:space="preserve"> </w:t>
      </w:r>
      <w:proofErr w:type="spellStart"/>
      <w:r>
        <w:t>principale</w:t>
      </w:r>
      <w:proofErr w:type="spellEnd"/>
      <w:r>
        <w:t xml:space="preserve"> </w:t>
      </w:r>
      <w:proofErr w:type="spellStart"/>
      <w:r>
        <w:t>permite</w:t>
      </w:r>
      <w:proofErr w:type="spellEnd"/>
      <w:r>
        <w:t xml:space="preserve"> </w:t>
      </w:r>
      <w:proofErr w:type="spellStart"/>
      <w:r>
        <w:t>adăugarea</w:t>
      </w:r>
      <w:proofErr w:type="spellEnd"/>
      <w:r>
        <w:t xml:space="preserve"> </w:t>
      </w:r>
      <w:proofErr w:type="spellStart"/>
      <w:r>
        <w:t>unui</w:t>
      </w:r>
      <w:proofErr w:type="spellEnd"/>
      <w:r>
        <w:t xml:space="preserve"> </w:t>
      </w:r>
      <w:proofErr w:type="spellStart"/>
      <w:r>
        <w:t>magazin</w:t>
      </w:r>
      <w:proofErr w:type="spellEnd"/>
      <w:r>
        <w:t xml:space="preserve"> </w:t>
      </w:r>
      <w:proofErr w:type="spellStart"/>
      <w:r>
        <w:t>nou</w:t>
      </w:r>
      <w:proofErr w:type="spellEnd"/>
      <w:r>
        <w:t xml:space="preserve">, </w:t>
      </w:r>
      <w:proofErr w:type="spellStart"/>
      <w:r>
        <w:t>adăugarea</w:t>
      </w:r>
      <w:proofErr w:type="spellEnd"/>
      <w:r>
        <w:t xml:space="preserve"> </w:t>
      </w:r>
      <w:proofErr w:type="spellStart"/>
      <w:r>
        <w:t>unui</w:t>
      </w:r>
      <w:proofErr w:type="spellEnd"/>
      <w:r>
        <w:t xml:space="preserve"> </w:t>
      </w:r>
      <w:proofErr w:type="spellStart"/>
      <w:r>
        <w:t>produs</w:t>
      </w:r>
      <w:proofErr w:type="spellEnd"/>
      <w:r>
        <w:t xml:space="preserve"> </w:t>
      </w:r>
      <w:proofErr w:type="spellStart"/>
      <w:r>
        <w:t>nou</w:t>
      </w:r>
      <w:proofErr w:type="spellEnd"/>
      <w:r>
        <w:t xml:space="preserve">, </w:t>
      </w:r>
      <w:proofErr w:type="spellStart"/>
      <w:r>
        <w:t>vizualiza</w:t>
      </w:r>
      <w:r w:rsidR="00C52F99">
        <w:t>rea</w:t>
      </w:r>
      <w:proofErr w:type="spellEnd"/>
      <w:r w:rsidR="00C52F99">
        <w:t xml:space="preserve"> </w:t>
      </w:r>
      <w:proofErr w:type="spellStart"/>
      <w:r w:rsidR="00C52F99">
        <w:t>tuturor</w:t>
      </w:r>
      <w:proofErr w:type="spellEnd"/>
      <w:r w:rsidR="00C52F99">
        <w:t xml:space="preserve"> </w:t>
      </w:r>
      <w:proofErr w:type="spellStart"/>
      <w:r w:rsidR="00C52F99">
        <w:t>produselor</w:t>
      </w:r>
      <w:proofErr w:type="spellEnd"/>
      <w:r w:rsidR="00C52F99">
        <w:t xml:space="preserve"> </w:t>
      </w:r>
      <w:proofErr w:type="spellStart"/>
      <w:r w:rsidR="00C52F99">
        <w:t>adăugate</w:t>
      </w:r>
      <w:proofErr w:type="spellEnd"/>
      <w:r w:rsidR="00C52F99">
        <w:t xml:space="preserve">, </w:t>
      </w:r>
      <w:proofErr w:type="spellStart"/>
      <w:r w:rsidR="00C52F99">
        <w:t>vizualizarea</w:t>
      </w:r>
      <w:proofErr w:type="spellEnd"/>
      <w:r w:rsidR="00C52F99">
        <w:t xml:space="preserve"> </w:t>
      </w:r>
      <w:proofErr w:type="spellStart"/>
      <w:r w:rsidR="00C52F99">
        <w:t>tuturor</w:t>
      </w:r>
      <w:proofErr w:type="spellEnd"/>
      <w:r w:rsidR="00C52F99">
        <w:t xml:space="preserve"> </w:t>
      </w:r>
      <w:proofErr w:type="spellStart"/>
      <w:r w:rsidR="00C52F99">
        <w:t>comenzilor</w:t>
      </w:r>
      <w:proofErr w:type="spellEnd"/>
      <w:r w:rsidR="00C52F99">
        <w:t xml:space="preserve"> </w:t>
      </w:r>
      <w:proofErr w:type="spellStart"/>
      <w:r w:rsidR="00C52F99">
        <w:t>înregistrate</w:t>
      </w:r>
      <w:proofErr w:type="spellEnd"/>
      <w:r w:rsidR="00C52F99">
        <w:t xml:space="preserve">, </w:t>
      </w:r>
      <w:proofErr w:type="spellStart"/>
      <w:r w:rsidR="00C52F99">
        <w:t>închiderea</w:t>
      </w:r>
      <w:proofErr w:type="spellEnd"/>
      <w:r w:rsidR="00C52F99">
        <w:t xml:space="preserve"> </w:t>
      </w:r>
      <w:proofErr w:type="spellStart"/>
      <w:r w:rsidR="00C52F99">
        <w:t>aplicației</w:t>
      </w:r>
      <w:proofErr w:type="spellEnd"/>
      <w:r w:rsidR="00C52F99">
        <w:t>.</w:t>
      </w:r>
    </w:p>
    <w:p w:rsidR="00C52F99" w:rsidRDefault="00144387" w:rsidP="00C52F99">
      <w:pPr>
        <w:pStyle w:val="ListParagraph"/>
      </w:pPr>
      <w:r>
        <w:rPr>
          <w:noProof/>
        </w:rPr>
        <w:drawing>
          <wp:inline distT="0" distB="0" distL="0" distR="0">
            <wp:extent cx="4119535" cy="2217771"/>
            <wp:effectExtent l="19050" t="0" r="0" b="0"/>
            <wp:docPr id="9" name="Picture 8" descr="Untitle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jpg"/>
                    <pic:cNvPicPr/>
                  </pic:nvPicPr>
                  <pic:blipFill>
                    <a:blip r:embed="rId10" cstate="print"/>
                    <a:stretch>
                      <a:fillRect/>
                    </a:stretch>
                  </pic:blipFill>
                  <pic:spPr>
                    <a:xfrm>
                      <a:off x="0" y="0"/>
                      <a:ext cx="4122122" cy="2219164"/>
                    </a:xfrm>
                    <a:prstGeom prst="rect">
                      <a:avLst/>
                    </a:prstGeom>
                  </pic:spPr>
                </pic:pic>
              </a:graphicData>
            </a:graphic>
          </wp:inline>
        </w:drawing>
      </w:r>
    </w:p>
    <w:p w:rsidR="00144387" w:rsidRDefault="00144387" w:rsidP="00C52F99">
      <w:pPr>
        <w:pStyle w:val="ListParagraph"/>
      </w:pPr>
      <w:r>
        <w:rPr>
          <w:noProof/>
        </w:rPr>
        <w:drawing>
          <wp:inline distT="0" distB="0" distL="0" distR="0">
            <wp:extent cx="4119535" cy="2098939"/>
            <wp:effectExtent l="19050" t="0" r="0" b="0"/>
            <wp:docPr id="10" name="Picture 9" descr="Untitl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jpg"/>
                    <pic:cNvPicPr/>
                  </pic:nvPicPr>
                  <pic:blipFill>
                    <a:blip r:embed="rId11" cstate="print"/>
                    <a:stretch>
                      <a:fillRect/>
                    </a:stretch>
                  </pic:blipFill>
                  <pic:spPr>
                    <a:xfrm>
                      <a:off x="0" y="0"/>
                      <a:ext cx="4120968" cy="2099669"/>
                    </a:xfrm>
                    <a:prstGeom prst="rect">
                      <a:avLst/>
                    </a:prstGeom>
                  </pic:spPr>
                </pic:pic>
              </a:graphicData>
            </a:graphic>
          </wp:inline>
        </w:drawing>
      </w:r>
    </w:p>
    <w:p w:rsidR="00144387" w:rsidRDefault="00144387" w:rsidP="00C52F99">
      <w:pPr>
        <w:pStyle w:val="ListParagraph"/>
      </w:pPr>
    </w:p>
    <w:p w:rsidR="00144387" w:rsidRDefault="00144387" w:rsidP="00C52F99">
      <w:pPr>
        <w:pStyle w:val="ListParagraph"/>
      </w:pPr>
    </w:p>
    <w:p w:rsidR="00144387" w:rsidRDefault="00144387" w:rsidP="00C52F99">
      <w:pPr>
        <w:pStyle w:val="ListParagraph"/>
      </w:pPr>
    </w:p>
    <w:p w:rsidR="00144387" w:rsidRDefault="00144387" w:rsidP="00C52F99">
      <w:pPr>
        <w:pStyle w:val="ListParagraph"/>
      </w:pPr>
      <w:r>
        <w:rPr>
          <w:noProof/>
        </w:rPr>
        <w:lastRenderedPageBreak/>
        <w:drawing>
          <wp:inline distT="0" distB="0" distL="0" distR="0">
            <wp:extent cx="4211104" cy="2161790"/>
            <wp:effectExtent l="19050" t="0" r="0" b="0"/>
            <wp:docPr id="11" name="Picture 10" descr="Untitle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jpg"/>
                    <pic:cNvPicPr/>
                  </pic:nvPicPr>
                  <pic:blipFill>
                    <a:blip r:embed="rId12" cstate="print"/>
                    <a:stretch>
                      <a:fillRect/>
                    </a:stretch>
                  </pic:blipFill>
                  <pic:spPr>
                    <a:xfrm>
                      <a:off x="0" y="0"/>
                      <a:ext cx="4213055" cy="2162792"/>
                    </a:xfrm>
                    <a:prstGeom prst="rect">
                      <a:avLst/>
                    </a:prstGeom>
                  </pic:spPr>
                </pic:pic>
              </a:graphicData>
            </a:graphic>
          </wp:inline>
        </w:drawing>
      </w:r>
    </w:p>
    <w:p w:rsidR="00144387" w:rsidRDefault="00144387" w:rsidP="00C52F99">
      <w:pPr>
        <w:pStyle w:val="ListParagraph"/>
      </w:pPr>
      <w:r>
        <w:rPr>
          <w:noProof/>
        </w:rPr>
        <w:drawing>
          <wp:inline distT="0" distB="0" distL="0" distR="0">
            <wp:extent cx="4137332" cy="2246359"/>
            <wp:effectExtent l="19050" t="0" r="0" b="0"/>
            <wp:docPr id="12" name="Picture 11" descr="Untitle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9.jpg"/>
                    <pic:cNvPicPr/>
                  </pic:nvPicPr>
                  <pic:blipFill>
                    <a:blip r:embed="rId13" cstate="print"/>
                    <a:stretch>
                      <a:fillRect/>
                    </a:stretch>
                  </pic:blipFill>
                  <pic:spPr>
                    <a:xfrm>
                      <a:off x="0" y="0"/>
                      <a:ext cx="4137716" cy="2246567"/>
                    </a:xfrm>
                    <a:prstGeom prst="rect">
                      <a:avLst/>
                    </a:prstGeom>
                  </pic:spPr>
                </pic:pic>
              </a:graphicData>
            </a:graphic>
          </wp:inline>
        </w:drawing>
      </w:r>
    </w:p>
    <w:p w:rsidR="00144387" w:rsidRDefault="00144387" w:rsidP="00C52F99">
      <w:pPr>
        <w:pStyle w:val="ListParagraph"/>
      </w:pPr>
      <w:r>
        <w:rPr>
          <w:noProof/>
        </w:rPr>
        <w:drawing>
          <wp:inline distT="0" distB="0" distL="0" distR="0">
            <wp:extent cx="4155270" cy="2193503"/>
            <wp:effectExtent l="19050" t="0" r="0" b="0"/>
            <wp:docPr id="13" name="Picture 12" descr="Untitle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0.jpg"/>
                    <pic:cNvPicPr/>
                  </pic:nvPicPr>
                  <pic:blipFill>
                    <a:blip r:embed="rId14" cstate="print"/>
                    <a:stretch>
                      <a:fillRect/>
                    </a:stretch>
                  </pic:blipFill>
                  <pic:spPr>
                    <a:xfrm>
                      <a:off x="0" y="0"/>
                      <a:ext cx="4155655" cy="2193706"/>
                    </a:xfrm>
                    <a:prstGeom prst="rect">
                      <a:avLst/>
                    </a:prstGeom>
                  </pic:spPr>
                </pic:pic>
              </a:graphicData>
            </a:graphic>
          </wp:inline>
        </w:drawing>
      </w:r>
    </w:p>
    <w:p w:rsidR="00144387" w:rsidRDefault="00144387" w:rsidP="00C52F99">
      <w:pPr>
        <w:pStyle w:val="ListParagraph"/>
      </w:pPr>
    </w:p>
    <w:p w:rsidR="00144387" w:rsidRPr="00144387" w:rsidRDefault="00144387" w:rsidP="00144387">
      <w:pPr>
        <w:pStyle w:val="ListParagraph"/>
        <w:numPr>
          <w:ilvl w:val="0"/>
          <w:numId w:val="1"/>
        </w:numPr>
      </w:pPr>
      <w:proofErr w:type="spellStart"/>
      <w:r>
        <w:t>Butoanele</w:t>
      </w:r>
      <w:proofErr w:type="spellEnd"/>
      <w:r>
        <w:t xml:space="preserve"> de </w:t>
      </w:r>
      <w:proofErr w:type="spellStart"/>
      <w:r>
        <w:t>pe</w:t>
      </w:r>
      <w:proofErr w:type="spellEnd"/>
      <w:r>
        <w:t xml:space="preserve"> </w:t>
      </w:r>
      <w:proofErr w:type="spellStart"/>
      <w:r>
        <w:t>fereastra</w:t>
      </w:r>
      <w:proofErr w:type="spellEnd"/>
      <w:r>
        <w:t xml:space="preserve"> </w:t>
      </w:r>
      <w:proofErr w:type="spellStart"/>
      <w:r>
        <w:t>principală</w:t>
      </w:r>
      <w:proofErr w:type="spellEnd"/>
      <w:r>
        <w:t xml:space="preserve"> a </w:t>
      </w:r>
      <w:proofErr w:type="spellStart"/>
      <w:r>
        <w:t>aplicației</w:t>
      </w:r>
      <w:proofErr w:type="spellEnd"/>
      <w:r>
        <w:t xml:space="preserve"> au </w:t>
      </w:r>
      <w:proofErr w:type="spellStart"/>
      <w:r>
        <w:t>următoarele</w:t>
      </w:r>
      <w:proofErr w:type="spellEnd"/>
      <w:r>
        <w:t xml:space="preserve"> </w:t>
      </w:r>
      <w:proofErr w:type="spellStart"/>
      <w:r>
        <w:t>roluri</w:t>
      </w:r>
      <w:proofErr w:type="spellEnd"/>
      <w:r>
        <w:t xml:space="preserve">: </w:t>
      </w:r>
      <w:proofErr w:type="spellStart"/>
      <w:r>
        <w:t>șterg</w:t>
      </w:r>
      <w:proofErr w:type="spellEnd"/>
      <w:r>
        <w:t xml:space="preserve"> </w:t>
      </w:r>
      <w:proofErr w:type="gramStart"/>
      <w:r>
        <w:t>un</w:t>
      </w:r>
      <w:proofErr w:type="gramEnd"/>
      <w:r>
        <w:t xml:space="preserve"> </w:t>
      </w:r>
      <w:proofErr w:type="spellStart"/>
      <w:r>
        <w:t>magazin</w:t>
      </w:r>
      <w:proofErr w:type="spellEnd"/>
      <w:r>
        <w:t xml:space="preserve"> </w:t>
      </w:r>
      <w:r>
        <w:rPr>
          <w:lang w:val="ro-RO"/>
        </w:rPr>
        <w:t>selectat, modifică magazinul selectat, salvează toate magazinele într-un fișier, restaurează magazinele din fișier, adaugă o comandă la un magazin selectat, afișează comenzile unui magazin selectat.</w:t>
      </w:r>
    </w:p>
    <w:p w:rsidR="00144387" w:rsidRDefault="00144387" w:rsidP="00144387">
      <w:pPr>
        <w:pStyle w:val="ListParagraph"/>
      </w:pPr>
      <w:r>
        <w:rPr>
          <w:noProof/>
        </w:rPr>
        <w:lastRenderedPageBreak/>
        <w:drawing>
          <wp:inline distT="0" distB="0" distL="0" distR="0">
            <wp:extent cx="4000598" cy="2135362"/>
            <wp:effectExtent l="19050" t="0" r="0" b="0"/>
            <wp:docPr id="14" name="Picture 13" descr="Untitle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jpg"/>
                    <pic:cNvPicPr/>
                  </pic:nvPicPr>
                  <pic:blipFill>
                    <a:blip r:embed="rId15" cstate="print"/>
                    <a:stretch>
                      <a:fillRect/>
                    </a:stretch>
                  </pic:blipFill>
                  <pic:spPr>
                    <a:xfrm>
                      <a:off x="0" y="0"/>
                      <a:ext cx="4002025" cy="2136124"/>
                    </a:xfrm>
                    <a:prstGeom prst="rect">
                      <a:avLst/>
                    </a:prstGeom>
                  </pic:spPr>
                </pic:pic>
              </a:graphicData>
            </a:graphic>
          </wp:inline>
        </w:drawing>
      </w:r>
    </w:p>
    <w:p w:rsidR="00144387" w:rsidRDefault="00144387" w:rsidP="00144387">
      <w:pPr>
        <w:pStyle w:val="ListParagraph"/>
      </w:pPr>
      <w:r>
        <w:rPr>
          <w:noProof/>
        </w:rPr>
        <w:drawing>
          <wp:inline distT="0" distB="0" distL="0" distR="0">
            <wp:extent cx="3997967" cy="2185641"/>
            <wp:effectExtent l="19050" t="0" r="2533" b="0"/>
            <wp:docPr id="15" name="Picture 14" descr="Untitle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2.jpg"/>
                    <pic:cNvPicPr/>
                  </pic:nvPicPr>
                  <pic:blipFill>
                    <a:blip r:embed="rId16" cstate="print"/>
                    <a:stretch>
                      <a:fillRect/>
                    </a:stretch>
                  </pic:blipFill>
                  <pic:spPr>
                    <a:xfrm>
                      <a:off x="0" y="0"/>
                      <a:ext cx="3998337" cy="2185843"/>
                    </a:xfrm>
                    <a:prstGeom prst="rect">
                      <a:avLst/>
                    </a:prstGeom>
                  </pic:spPr>
                </pic:pic>
              </a:graphicData>
            </a:graphic>
          </wp:inline>
        </w:drawing>
      </w:r>
    </w:p>
    <w:p w:rsidR="00144387" w:rsidRDefault="00144387" w:rsidP="00144387">
      <w:pPr>
        <w:pStyle w:val="ListParagraph"/>
      </w:pPr>
    </w:p>
    <w:p w:rsidR="00FC2DF3" w:rsidRDefault="00FC2DF3" w:rsidP="00FC2DF3">
      <w:pPr>
        <w:pStyle w:val="ListParagraph"/>
        <w:ind w:left="0" w:firstLine="720"/>
      </w:pPr>
      <w:r>
        <w:t xml:space="preserve"> </w:t>
      </w:r>
      <w:proofErr w:type="spellStart"/>
      <w:r w:rsidR="00144387">
        <w:t>Aplicația</w:t>
      </w:r>
      <w:proofErr w:type="spellEnd"/>
      <w:r w:rsidR="00144387">
        <w:t xml:space="preserve"> </w:t>
      </w:r>
      <w:proofErr w:type="spellStart"/>
      <w:r w:rsidR="00144387">
        <w:t>noastră</w:t>
      </w:r>
      <w:proofErr w:type="spellEnd"/>
      <w:r w:rsidR="00144387">
        <w:t xml:space="preserve"> </w:t>
      </w:r>
      <w:proofErr w:type="spellStart"/>
      <w:proofErr w:type="gramStart"/>
      <w:r w:rsidR="00144387">
        <w:t>este</w:t>
      </w:r>
      <w:proofErr w:type="spellEnd"/>
      <w:proofErr w:type="gramEnd"/>
      <w:r w:rsidR="00144387">
        <w:t xml:space="preserve"> </w:t>
      </w:r>
      <w:proofErr w:type="spellStart"/>
      <w:r w:rsidR="00144387">
        <w:t>structurată</w:t>
      </w:r>
      <w:proofErr w:type="spellEnd"/>
      <w:r w:rsidR="00144387">
        <w:t xml:space="preserve"> conform design pattern-</w:t>
      </w:r>
      <w:proofErr w:type="spellStart"/>
      <w:r w:rsidR="00144387">
        <w:t>ului</w:t>
      </w:r>
      <w:proofErr w:type="spellEnd"/>
      <w:r w:rsidR="00144387">
        <w:t xml:space="preserve"> </w:t>
      </w:r>
      <w:r w:rsidR="00144387" w:rsidRPr="002C3E83">
        <w:rPr>
          <w:b/>
        </w:rPr>
        <w:t>Model View Controller</w:t>
      </w:r>
      <w:r w:rsidR="00144387">
        <w:t>.</w:t>
      </w:r>
    </w:p>
    <w:p w:rsidR="00FC2DF3" w:rsidRDefault="00144387" w:rsidP="00FC2DF3">
      <w:pPr>
        <w:pStyle w:val="ListParagraph"/>
        <w:ind w:left="90" w:firstLine="630"/>
        <w:rPr>
          <w:lang w:val="ro-RO"/>
        </w:rPr>
      </w:pPr>
      <w:r>
        <w:t xml:space="preserve"> </w:t>
      </w:r>
      <w:proofErr w:type="spellStart"/>
      <w:r>
        <w:t>Pachetul</w:t>
      </w:r>
      <w:proofErr w:type="spellEnd"/>
      <w:r>
        <w:t xml:space="preserve"> </w:t>
      </w:r>
      <w:r w:rsidRPr="002C3E83">
        <w:rPr>
          <w:b/>
        </w:rPr>
        <w:t>beans</w:t>
      </w:r>
      <w:r>
        <w:t xml:space="preserve"> </w:t>
      </w:r>
      <w:proofErr w:type="spellStart"/>
      <w:r>
        <w:t>reprezintă</w:t>
      </w:r>
      <w:proofErr w:type="spellEnd"/>
      <w:r>
        <w:t xml:space="preserve"> de </w:t>
      </w:r>
      <w:proofErr w:type="spellStart"/>
      <w:r>
        <w:t>fapt</w:t>
      </w:r>
      <w:proofErr w:type="spellEnd"/>
      <w:r>
        <w:t xml:space="preserve"> </w:t>
      </w:r>
      <w:proofErr w:type="spellStart"/>
      <w:r>
        <w:t>modelul</w:t>
      </w:r>
      <w:proofErr w:type="spellEnd"/>
      <w:r>
        <w:t xml:space="preserve"> </w:t>
      </w:r>
      <w:proofErr w:type="spellStart"/>
      <w:r>
        <w:t>și</w:t>
      </w:r>
      <w:proofErr w:type="spellEnd"/>
      <w:r>
        <w:t xml:space="preserve"> </w:t>
      </w:r>
      <w:proofErr w:type="spellStart"/>
      <w:r>
        <w:t>conține</w:t>
      </w:r>
      <w:proofErr w:type="spellEnd"/>
      <w:r>
        <w:t xml:space="preserve"> </w:t>
      </w:r>
      <w:proofErr w:type="spellStart"/>
      <w:r>
        <w:t>clasele</w:t>
      </w:r>
      <w:proofErr w:type="spellEnd"/>
      <w:r>
        <w:t xml:space="preserve"> car</w:t>
      </w:r>
      <w:r w:rsidR="00FC2DF3">
        <w:t xml:space="preserve">e </w:t>
      </w:r>
      <w:proofErr w:type="spellStart"/>
      <w:r w:rsidR="00FC2DF3">
        <w:t>fac</w:t>
      </w:r>
      <w:proofErr w:type="spellEnd"/>
      <w:r w:rsidR="00FC2DF3">
        <w:t xml:space="preserve"> </w:t>
      </w:r>
      <w:proofErr w:type="spellStart"/>
      <w:r w:rsidR="00FC2DF3">
        <w:t>legătura</w:t>
      </w:r>
      <w:proofErr w:type="spellEnd"/>
      <w:r w:rsidR="00FC2DF3">
        <w:t xml:space="preserve"> cu </w:t>
      </w:r>
      <w:proofErr w:type="spellStart"/>
      <w:r w:rsidR="00FC2DF3">
        <w:t>baza</w:t>
      </w:r>
      <w:proofErr w:type="spellEnd"/>
      <w:r w:rsidR="00FC2DF3">
        <w:t xml:space="preserve"> de date: </w:t>
      </w:r>
      <w:proofErr w:type="spellStart"/>
      <w:r w:rsidR="00FC2DF3" w:rsidRPr="00933BB5">
        <w:rPr>
          <w:b/>
        </w:rPr>
        <w:t>Magazin</w:t>
      </w:r>
      <w:proofErr w:type="spellEnd"/>
      <w:r w:rsidR="00FC2DF3">
        <w:t xml:space="preserve">, </w:t>
      </w:r>
      <w:proofErr w:type="spellStart"/>
      <w:r w:rsidR="00FC2DF3" w:rsidRPr="00933BB5">
        <w:rPr>
          <w:b/>
        </w:rPr>
        <w:t>Produs</w:t>
      </w:r>
      <w:proofErr w:type="spellEnd"/>
      <w:r w:rsidR="00FC2DF3">
        <w:t xml:space="preserve">, </w:t>
      </w:r>
      <w:proofErr w:type="spellStart"/>
      <w:r w:rsidR="00FC2DF3" w:rsidRPr="00933BB5">
        <w:rPr>
          <w:b/>
        </w:rPr>
        <w:t>RandProdus</w:t>
      </w:r>
      <w:proofErr w:type="spellEnd"/>
      <w:r w:rsidR="00FC2DF3">
        <w:t xml:space="preserve">, </w:t>
      </w:r>
      <w:proofErr w:type="spellStart"/>
      <w:proofErr w:type="gramStart"/>
      <w:r w:rsidR="00FC2DF3" w:rsidRPr="00933BB5">
        <w:rPr>
          <w:b/>
        </w:rPr>
        <w:t>Utilizator</w:t>
      </w:r>
      <w:proofErr w:type="spellEnd"/>
      <w:proofErr w:type="gramEnd"/>
      <w:r w:rsidR="00FC2DF3">
        <w:t xml:space="preserve">. </w:t>
      </w:r>
      <w:proofErr w:type="spellStart"/>
      <w:r w:rsidR="00FC2DF3">
        <w:t>Toate</w:t>
      </w:r>
      <w:proofErr w:type="spellEnd"/>
      <w:r w:rsidR="00FC2DF3">
        <w:t xml:space="preserve"> </w:t>
      </w:r>
      <w:proofErr w:type="spellStart"/>
      <w:r w:rsidR="00FC2DF3">
        <w:t>acestea</w:t>
      </w:r>
      <w:proofErr w:type="spellEnd"/>
      <w:r w:rsidR="00FC2DF3">
        <w:t xml:space="preserve"> </w:t>
      </w:r>
      <w:proofErr w:type="spellStart"/>
      <w:r w:rsidR="00FC2DF3">
        <w:t>implementează</w:t>
      </w:r>
      <w:proofErr w:type="spellEnd"/>
      <w:r w:rsidR="00FC2DF3">
        <w:t xml:space="preserve"> </w:t>
      </w:r>
      <w:proofErr w:type="spellStart"/>
      <w:r w:rsidR="00FC2DF3">
        <w:t>interfața</w:t>
      </w:r>
      <w:proofErr w:type="spellEnd"/>
      <w:r w:rsidR="00FC2DF3">
        <w:t xml:space="preserve"> </w:t>
      </w:r>
      <w:proofErr w:type="spellStart"/>
      <w:r w:rsidR="00FC2DF3">
        <w:t>Serializable</w:t>
      </w:r>
      <w:proofErr w:type="spellEnd"/>
      <w:r w:rsidR="00FC2DF3">
        <w:t xml:space="preserve"> </w:t>
      </w:r>
      <w:proofErr w:type="spellStart"/>
      <w:r w:rsidR="00FC2DF3">
        <w:t>pentru</w:t>
      </w:r>
      <w:proofErr w:type="spellEnd"/>
      <w:r w:rsidR="00FC2DF3">
        <w:t xml:space="preserve"> a </w:t>
      </w:r>
      <w:proofErr w:type="spellStart"/>
      <w:r w:rsidR="00FC2DF3">
        <w:t>putea</w:t>
      </w:r>
      <w:proofErr w:type="spellEnd"/>
      <w:r w:rsidR="00FC2DF3">
        <w:t xml:space="preserve"> fi </w:t>
      </w:r>
      <w:proofErr w:type="spellStart"/>
      <w:r w:rsidR="00FC2DF3">
        <w:t>trimise</w:t>
      </w:r>
      <w:proofErr w:type="spellEnd"/>
      <w:r w:rsidR="00FC2DF3">
        <w:t xml:space="preserve"> </w:t>
      </w:r>
      <w:proofErr w:type="spellStart"/>
      <w:r w:rsidR="00FC2DF3">
        <w:t>prin</w:t>
      </w:r>
      <w:proofErr w:type="spellEnd"/>
      <w:r w:rsidR="00FC2DF3">
        <w:t xml:space="preserve"> flux de </w:t>
      </w:r>
      <w:proofErr w:type="spellStart"/>
      <w:r w:rsidR="00FC2DF3">
        <w:t>către</w:t>
      </w:r>
      <w:proofErr w:type="spellEnd"/>
      <w:r w:rsidR="00FC2DF3">
        <w:t xml:space="preserve"> client </w:t>
      </w:r>
      <w:proofErr w:type="spellStart"/>
      <w:r w:rsidR="00FC2DF3">
        <w:t>serverului</w:t>
      </w:r>
      <w:proofErr w:type="spellEnd"/>
      <w:r w:rsidR="00FC2DF3">
        <w:t xml:space="preserve">. </w:t>
      </w:r>
      <w:r w:rsidR="00FC2DF3">
        <w:rPr>
          <w:lang w:val="ro-RO"/>
        </w:rPr>
        <w:t xml:space="preserve">Clasa </w:t>
      </w:r>
      <w:r w:rsidR="00FC2DF3" w:rsidRPr="00933BB5">
        <w:rPr>
          <w:b/>
          <w:lang w:val="ro-RO"/>
        </w:rPr>
        <w:t>Mesaj</w:t>
      </w:r>
      <w:r w:rsidR="00FC2DF3">
        <w:rPr>
          <w:lang w:val="ro-RO"/>
        </w:rPr>
        <w:t>, care face parte tot din pachetul beans, îi spune serverului ce operație va face cu informația primită. Mesajele pot fi folosite atât pentru REQUEST cât și pentru RESPONSE. Deci clientul va comunica cu serverul prin intermediul mesajelor și ambele</w:t>
      </w:r>
      <w:r w:rsidR="002C3E83">
        <w:rPr>
          <w:lang w:val="ro-RO"/>
        </w:rPr>
        <w:t xml:space="preserve"> (atât clientul cât și serverul)</w:t>
      </w:r>
      <w:r w:rsidR="00FC2DF3">
        <w:rPr>
          <w:lang w:val="ro-RO"/>
        </w:rPr>
        <w:t xml:space="preserve"> sunt de tip TCP. De asemenea, am utilizat multithreading pentru a facilita conectarea mai multor clienți simultan la același server. </w:t>
      </w:r>
    </w:p>
    <w:p w:rsidR="00144387" w:rsidRDefault="00FC2DF3" w:rsidP="0021110B">
      <w:pPr>
        <w:pStyle w:val="ListParagraph"/>
        <w:ind w:left="90" w:firstLine="630"/>
        <w:rPr>
          <w:lang w:val="ro-RO"/>
        </w:rPr>
      </w:pPr>
      <w:r>
        <w:rPr>
          <w:lang w:val="ro-RO"/>
        </w:rPr>
        <w:t xml:space="preserve">Pachetul </w:t>
      </w:r>
      <w:r w:rsidRPr="002C3E83">
        <w:rPr>
          <w:b/>
          <w:lang w:val="ro-RO"/>
        </w:rPr>
        <w:t>client.controllers</w:t>
      </w:r>
      <w:r>
        <w:rPr>
          <w:lang w:val="ro-RO"/>
        </w:rPr>
        <w:t xml:space="preserve"> conține clasa </w:t>
      </w:r>
      <w:r w:rsidR="0021110B" w:rsidRPr="00933BB5">
        <w:rPr>
          <w:b/>
          <w:lang w:val="ro-RO"/>
        </w:rPr>
        <w:t>ClientController</w:t>
      </w:r>
      <w:r w:rsidR="0021110B">
        <w:rPr>
          <w:lang w:val="ro-RO"/>
        </w:rPr>
        <w:t xml:space="preserve"> care implementează toate metodele specifice clientului, metode în care sunt trimise/primite mesaje sau informații utile către/de la server pentru  facilitarea lucrului cu baze de date si prelucrarea informațiilor.</w:t>
      </w:r>
    </w:p>
    <w:p w:rsidR="0021110B" w:rsidRDefault="0021110B" w:rsidP="0021110B">
      <w:pPr>
        <w:pStyle w:val="ListParagraph"/>
        <w:ind w:left="90" w:firstLine="630"/>
        <w:rPr>
          <w:lang w:val="ro-RO"/>
        </w:rPr>
      </w:pPr>
      <w:r>
        <w:rPr>
          <w:lang w:val="ro-RO"/>
        </w:rPr>
        <w:t xml:space="preserve">Pachetul </w:t>
      </w:r>
      <w:r w:rsidRPr="00933BB5">
        <w:rPr>
          <w:b/>
          <w:lang w:val="ro-RO"/>
        </w:rPr>
        <w:t>server.controllers</w:t>
      </w:r>
      <w:r>
        <w:rPr>
          <w:lang w:val="ro-RO"/>
        </w:rPr>
        <w:t xml:space="preserve"> conține câte un controller specific fiecărei clase (</w:t>
      </w:r>
      <w:r w:rsidRPr="00933BB5">
        <w:rPr>
          <w:b/>
          <w:lang w:val="ro-RO"/>
        </w:rPr>
        <w:t>Produs</w:t>
      </w:r>
      <w:r>
        <w:rPr>
          <w:lang w:val="ro-RO"/>
        </w:rPr>
        <w:t xml:space="preserve">, </w:t>
      </w:r>
      <w:r w:rsidRPr="00933BB5">
        <w:rPr>
          <w:b/>
          <w:lang w:val="ro-RO"/>
        </w:rPr>
        <w:t>Magazin</w:t>
      </w:r>
      <w:r>
        <w:rPr>
          <w:lang w:val="ro-RO"/>
        </w:rPr>
        <w:t xml:space="preserve">, </w:t>
      </w:r>
      <w:r w:rsidRPr="00933BB5">
        <w:rPr>
          <w:b/>
          <w:lang w:val="ro-RO"/>
        </w:rPr>
        <w:t>RandProdus</w:t>
      </w:r>
      <w:r>
        <w:rPr>
          <w:lang w:val="ro-RO"/>
        </w:rPr>
        <w:t xml:space="preserve">, </w:t>
      </w:r>
      <w:r w:rsidRPr="00933BB5">
        <w:rPr>
          <w:b/>
          <w:lang w:val="ro-RO"/>
        </w:rPr>
        <w:t>Utilizator</w:t>
      </w:r>
      <w:r>
        <w:rPr>
          <w:lang w:val="ro-RO"/>
        </w:rPr>
        <w:t>) care implementează metode ce lucrează efectiv cu int</w:t>
      </w:r>
      <w:r w:rsidR="00933BB5">
        <w:rPr>
          <w:lang w:val="ro-RO"/>
        </w:rPr>
        <w:t xml:space="preserve">erogările asupra bazei de date, precum și </w:t>
      </w:r>
      <w:r w:rsidR="00933BB5" w:rsidRPr="00933BB5">
        <w:rPr>
          <w:b/>
          <w:lang w:val="ro-RO"/>
        </w:rPr>
        <w:t>ServerController</w:t>
      </w:r>
      <w:r w:rsidR="00933BB5">
        <w:rPr>
          <w:lang w:val="ro-RO"/>
        </w:rPr>
        <w:t>, un main controller care apeleaza controllerele claselor în cauză</w:t>
      </w:r>
      <w:r w:rsidR="0055308D">
        <w:rPr>
          <w:lang w:val="ro-RO"/>
        </w:rPr>
        <w:t xml:space="preserve"> și în care este realizat</w:t>
      </w:r>
      <w:r w:rsidR="006E55F1">
        <w:rPr>
          <w:lang w:val="ro-RO"/>
        </w:rPr>
        <w:t>a</w:t>
      </w:r>
      <w:bookmarkStart w:id="0" w:name="_GoBack"/>
      <w:bookmarkEnd w:id="0"/>
      <w:r w:rsidR="0055308D">
        <w:rPr>
          <w:lang w:val="ro-RO"/>
        </w:rPr>
        <w:t xml:space="preserve"> conexiunea la baza de date </w:t>
      </w:r>
      <w:r w:rsidR="0055308D" w:rsidRPr="0055308D">
        <w:rPr>
          <w:b/>
          <w:lang w:val="ro-RO"/>
        </w:rPr>
        <w:t>proiectjava.</w:t>
      </w:r>
    </w:p>
    <w:p w:rsidR="0021110B" w:rsidRDefault="0021110B" w:rsidP="0021110B">
      <w:pPr>
        <w:pStyle w:val="ListParagraph"/>
        <w:ind w:left="90" w:firstLine="630"/>
        <w:rPr>
          <w:lang w:val="ro-RO"/>
        </w:rPr>
      </w:pPr>
      <w:r>
        <w:rPr>
          <w:lang w:val="ro-RO"/>
        </w:rPr>
        <w:t xml:space="preserve">Clasa </w:t>
      </w:r>
      <w:r w:rsidRPr="00933BB5">
        <w:rPr>
          <w:b/>
          <w:lang w:val="ro-RO"/>
        </w:rPr>
        <w:t>ServerThread</w:t>
      </w:r>
      <w:r>
        <w:rPr>
          <w:lang w:val="ro-RO"/>
        </w:rPr>
        <w:t xml:space="preserve"> citește mesajele primite de la client și în funcție de request-ul acestuia apelează metodele specifice din clasa </w:t>
      </w:r>
      <w:r w:rsidRPr="00933BB5">
        <w:rPr>
          <w:b/>
          <w:lang w:val="ro-RO"/>
        </w:rPr>
        <w:t>ServerController</w:t>
      </w:r>
      <w:r>
        <w:rPr>
          <w:lang w:val="ro-RO"/>
        </w:rPr>
        <w:t xml:space="preserve"> după care îi răspunde clientului în funcție de cerințele sale. </w:t>
      </w:r>
    </w:p>
    <w:p w:rsidR="0027017B" w:rsidRDefault="0027017B" w:rsidP="0021110B">
      <w:pPr>
        <w:pStyle w:val="ListParagraph"/>
        <w:ind w:left="90" w:firstLine="630"/>
        <w:rPr>
          <w:lang w:val="ro-RO"/>
        </w:rPr>
      </w:pPr>
      <w:r>
        <w:rPr>
          <w:lang w:val="ro-RO"/>
        </w:rPr>
        <w:lastRenderedPageBreak/>
        <w:t xml:space="preserve">De exemplu, în fereastra în care voi avea nevoie de o anumită funcționalitate se va apela o anumită metodă a ClientController-ului. Acea metodă va trimite serverului mesajul împreună cu alte date dacă este cazul și va primi un răspuns de la acesta. Serverul va primi mesajul și va testa în clasa ServerThread ce fel de mesaj este după care va apela funcționalitatea cerută din ServerController. ServerController-ul va apela la rândul său metoda dorită din controllerul clasei în cauză(unde se vor face interogările asupra bazei de date). După ce va obține datele necesare serverul îi va răspunde clientului. De asemenea, clasele </w:t>
      </w:r>
      <w:r w:rsidRPr="00933BB5">
        <w:rPr>
          <w:b/>
          <w:lang w:val="ro-RO"/>
        </w:rPr>
        <w:t>ClientController</w:t>
      </w:r>
      <w:r w:rsidR="00933BB5">
        <w:rPr>
          <w:lang w:val="ro-RO"/>
        </w:rPr>
        <w:t xml:space="preserve"> și </w:t>
      </w:r>
      <w:r w:rsidR="00933BB5" w:rsidRPr="00933BB5">
        <w:rPr>
          <w:b/>
          <w:lang w:val="ro-RO"/>
        </w:rPr>
        <w:t>ServerController</w:t>
      </w:r>
      <w:r>
        <w:rPr>
          <w:lang w:val="ro-RO"/>
        </w:rPr>
        <w:t>, sunt implementate ca și clase singleton pentru a putea fi instanțiate doar o singură dată.</w:t>
      </w:r>
    </w:p>
    <w:p w:rsidR="002C3E83" w:rsidRDefault="002C3E83" w:rsidP="002C3E83">
      <w:pPr>
        <w:pStyle w:val="ListParagraph"/>
        <w:ind w:left="90" w:firstLine="630"/>
        <w:rPr>
          <w:lang w:val="ro-RO"/>
        </w:rPr>
      </w:pPr>
      <w:r>
        <w:rPr>
          <w:lang w:val="ro-RO"/>
        </w:rPr>
        <w:t xml:space="preserve">În pachetul </w:t>
      </w:r>
      <w:r w:rsidRPr="0055308D">
        <w:rPr>
          <w:b/>
          <w:lang w:val="ro-RO"/>
        </w:rPr>
        <w:t>tableModels</w:t>
      </w:r>
      <w:r>
        <w:rPr>
          <w:lang w:val="ro-RO"/>
        </w:rPr>
        <w:t xml:space="preserve"> se află modelele tabelelor </w:t>
      </w:r>
      <w:r w:rsidR="0055308D">
        <w:rPr>
          <w:lang w:val="ro-RO"/>
        </w:rPr>
        <w:t>împeună cu metodele ce trebuie</w:t>
      </w:r>
      <w:r>
        <w:rPr>
          <w:lang w:val="ro-RO"/>
        </w:rPr>
        <w:t xml:space="preserve"> suprascrise.</w:t>
      </w:r>
    </w:p>
    <w:p w:rsidR="002C3E83" w:rsidRDefault="002C3E83" w:rsidP="002C3E83">
      <w:pPr>
        <w:pStyle w:val="ListParagraph"/>
        <w:ind w:left="90" w:firstLine="630"/>
        <w:rPr>
          <w:lang w:val="ro-RO"/>
        </w:rPr>
      </w:pPr>
      <w:r>
        <w:rPr>
          <w:lang w:val="ro-RO"/>
        </w:rPr>
        <w:t xml:space="preserve">Pachetul </w:t>
      </w:r>
      <w:r w:rsidRPr="0055308D">
        <w:rPr>
          <w:b/>
          <w:lang w:val="ro-RO"/>
        </w:rPr>
        <w:t>client.gui</w:t>
      </w:r>
      <w:r>
        <w:rPr>
          <w:lang w:val="ro-RO"/>
        </w:rPr>
        <w:t xml:space="preserve"> reprezintă interfața grafică și conține toate ferestrele ce vor fi deschise atunci când vor avea loc anumite evenimente de apăsare pe buton sau pe MenuItem.</w:t>
      </w:r>
    </w:p>
    <w:p w:rsidR="002C3E83" w:rsidRPr="002C3E83" w:rsidRDefault="002C3E83" w:rsidP="002C3E83">
      <w:pPr>
        <w:pStyle w:val="ListParagraph"/>
        <w:ind w:left="90" w:firstLine="630"/>
        <w:rPr>
          <w:lang w:val="ro-RO"/>
        </w:rPr>
      </w:pPr>
    </w:p>
    <w:p w:rsidR="00144387" w:rsidRDefault="00144387" w:rsidP="00144387">
      <w:pPr>
        <w:pStyle w:val="ListParagraph"/>
      </w:pPr>
    </w:p>
    <w:p w:rsidR="00C52F99" w:rsidRPr="00054F95" w:rsidRDefault="00C52F99" w:rsidP="00C52F99">
      <w:pPr>
        <w:pStyle w:val="ListParagraph"/>
      </w:pPr>
    </w:p>
    <w:p w:rsidR="00054F95" w:rsidRPr="00054F95" w:rsidRDefault="00054F95" w:rsidP="004C3B51">
      <w:pPr>
        <w:rPr>
          <w:lang w:val="ro-RO"/>
        </w:rPr>
      </w:pPr>
    </w:p>
    <w:sectPr w:rsidR="00054F95" w:rsidRPr="00054F95" w:rsidSect="003F2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93E73"/>
    <w:multiLevelType w:val="hybridMultilevel"/>
    <w:tmpl w:val="12E68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DE1AE2"/>
    <w:rsid w:val="00054F95"/>
    <w:rsid w:val="00144387"/>
    <w:rsid w:val="0021110B"/>
    <w:rsid w:val="00264657"/>
    <w:rsid w:val="0027017B"/>
    <w:rsid w:val="002C3E83"/>
    <w:rsid w:val="003F22B0"/>
    <w:rsid w:val="004C3B51"/>
    <w:rsid w:val="00532AE1"/>
    <w:rsid w:val="0055308D"/>
    <w:rsid w:val="006E55F1"/>
    <w:rsid w:val="0072075B"/>
    <w:rsid w:val="007B04CB"/>
    <w:rsid w:val="00933BB5"/>
    <w:rsid w:val="00C52F99"/>
    <w:rsid w:val="00D16BCB"/>
    <w:rsid w:val="00DE1AE2"/>
    <w:rsid w:val="00FC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A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B51"/>
    <w:rPr>
      <w:rFonts w:ascii="Tahoma" w:eastAsiaTheme="minorEastAsia" w:hAnsi="Tahoma" w:cs="Tahoma"/>
      <w:sz w:val="16"/>
      <w:szCs w:val="16"/>
    </w:rPr>
  </w:style>
  <w:style w:type="paragraph" w:styleId="ListParagraph">
    <w:name w:val="List Paragraph"/>
    <w:basedOn w:val="Normal"/>
    <w:uiPriority w:val="34"/>
    <w:qFormat/>
    <w:rsid w:val="00054F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Miha</cp:lastModifiedBy>
  <cp:revision>7</cp:revision>
  <dcterms:created xsi:type="dcterms:W3CDTF">2014-05-25T09:14:00Z</dcterms:created>
  <dcterms:modified xsi:type="dcterms:W3CDTF">2017-05-13T10:26:00Z</dcterms:modified>
</cp:coreProperties>
</file>