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905000" cy="315277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5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Universitatea de Stat din Tiraspol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Facultatea Fizic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ă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,Matematica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ș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i Tehnologii Informa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ț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ionale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  <w:t>Programarea Java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4956" w:right="0" w:firstLine="708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 realizat: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Damaschin Mihai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  <w:br w:type="textWrapping"/>
        <w:t xml:space="preserve">          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Profesor:  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Cerbu Olga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Lucrare de laborator Nr. 3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________________________________________________________________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Chi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ă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 2021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Colontitlu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Conditie: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Crearea unui exemplu uitilizand metoda toString().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Colontitlu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Program: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191890</wp:posOffset>
            </wp:positionV>
            <wp:extent cx="3692769" cy="51481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ine" descr="I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69" cy="5148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71120</wp:posOffset>
            </wp:positionV>
            <wp:extent cx="3200400" cy="1524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ine" descr="I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Review Questions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4010025" cy="2819400"/>
            <wp:effectExtent l="0" t="0" r="0" b="0"/>
            <wp:docPr id="1073741828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4619625" cy="2495550"/>
            <wp:effectExtent l="0" t="0" r="0" b="0"/>
            <wp:docPr id="1073741829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95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581400" cy="1562100"/>
            <wp:effectExtent l="0" t="0" r="0" b="0"/>
            <wp:docPr id="1073741830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724275" cy="1809750"/>
            <wp:effectExtent l="0" t="0" r="0" b="0"/>
            <wp:docPr id="1073741831" name="officeArt object" descr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3" descr="Рисунок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657600" cy="2324100"/>
            <wp:effectExtent l="0" t="0" r="0" b="0"/>
            <wp:docPr id="1073741832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609975" cy="3124200"/>
            <wp:effectExtent l="0" t="0" r="0" b="0"/>
            <wp:docPr id="1073741833" name="officeArt object" descr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4" descr="Рисунок 14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4029075" cy="2181225"/>
            <wp:effectExtent l="0" t="0" r="0" b="0"/>
            <wp:docPr id="1073741834" name="officeArt object" descr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35" descr="Рисунок 3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848100" cy="2190750"/>
            <wp:effectExtent l="0" t="0" r="0" b="0"/>
            <wp:docPr id="1073741835" name="officeArt object" descr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Рисунок 15" descr="Рисунок 1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4143375" cy="2038350"/>
            <wp:effectExtent l="0" t="0" r="0" b="0"/>
            <wp:docPr id="1073741836" name="officeArt object" descr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36" descr="Рисунок 36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971925" cy="2486025"/>
            <wp:effectExtent l="0" t="0" r="0" b="0"/>
            <wp:docPr id="1073741837" name="officeArt object" descr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Рисунок 16" descr="Рисунок 16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86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867150" cy="2428875"/>
            <wp:effectExtent l="0" t="0" r="0" b="0"/>
            <wp:docPr id="1073741838" name="officeArt object" descr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Рисунок 17" descr="Рисунок 17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28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3905250" cy="1990725"/>
            <wp:effectExtent l="0" t="0" r="0" b="0"/>
            <wp:docPr id="1073741839" name="officeArt object" descr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Рисунок 18" descr="Рисунок 18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4229100" cy="1885950"/>
            <wp:effectExtent l="0" t="0" r="0" b="0"/>
            <wp:docPr id="1073741840" name="officeArt object" descr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Рисунок 19" descr="Рисунок 19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85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2800350" cy="1952625"/>
            <wp:effectExtent l="0" t="0" r="0" b="0"/>
            <wp:docPr id="1073741841" name="officeArt object" descr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Рисунок 38" descr="Рисунок 38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5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4229100" cy="1476375"/>
            <wp:effectExtent l="0" t="0" r="0" b="0"/>
            <wp:docPr id="1073741842" name="officeArt object" descr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Рисунок 20" descr="Рисунок 20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</w:pPr>
      <w:r>
        <w:rPr>
          <w:sz w:val="24"/>
          <w:szCs w:val="24"/>
        </w:rPr>
      </w:r>
    </w:p>
    <w:sectPr>
      <w:headerReference w:type="default" r:id="rId22"/>
      <w:footerReference w:type="default" r:id="rId2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mplicit">
    <w:name w:val="Implicit"/>
    <w:next w:val="Implici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lontitlu">
    <w:name w:val="Colontitlu"/>
    <w:next w:val="Corp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