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4" w:lineRule="auto"/>
        <w:ind w:left="0" w:right="0" w:firstLine="0"/>
        <w:jc w:val="left"/>
        <w:rPr>
          <w:rFonts w:ascii="Times New Roman" w:hAnsi="Times New Roman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4" w:lineRule="auto"/>
        <w:ind w:left="0" w:right="0" w:firstLine="0"/>
        <w:jc w:val="left"/>
        <w:rPr>
          <w:rFonts w:ascii="Times New Roman" w:hAnsi="Times New Roman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4" w:lineRule="auto"/>
        <w:ind w:left="0" w:right="0" w:firstLine="0"/>
        <w:jc w:val="left"/>
        <w:rPr>
          <w:rFonts w:ascii="Times New Roman" w:hAnsi="Times New Roman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4" w:lineRule="auto"/>
        <w:ind w:left="0" w:right="0" w:firstLine="0"/>
        <w:jc w:val="center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drawing xmlns:a="http://schemas.openxmlformats.org/drawingml/2006/main">
          <wp:inline distT="0" distB="0" distL="0" distR="0">
            <wp:extent cx="1905000" cy="3152775"/>
            <wp:effectExtent l="0" t="0" r="0" b="0"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152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br w:type="textWrapping"/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Universitatea de Stat din Tiraspol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textWrapping"/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Facultatea Fizic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ă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,Matematica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ș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i Tehnologii Informa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ț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ionale</w:t>
      </w: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4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4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4" w:lineRule="auto"/>
        <w:ind w:left="0" w:right="0" w:firstLine="0"/>
        <w:jc w:val="center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after="240" w:line="24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36"/>
          <w:szCs w:val="36"/>
          <w:u w:color="ff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0000"/>
          <w:sz w:val="36"/>
          <w:szCs w:val="36"/>
          <w:u w:color="ff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FF0000"/>
            </w14:solidFill>
          </w14:textFill>
        </w:rPr>
        <w:t>Programarea Java</w:t>
      </w: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4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4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4" w:lineRule="auto"/>
        <w:ind w:left="4956" w:right="0" w:firstLine="708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 realizat: Damaschin Mihai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br w:type="textWrapping"/>
        <w:t xml:space="preserve">          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Profesor:   Cerbu Olga</w:t>
      </w:r>
      <w:r>
        <w:rPr>
          <w:rFonts w:ascii="Times New Roman" w:cs="Times New Roman" w:hAnsi="Times New Roman" w:eastAsia="Times New Roman"/>
          <w:b w:val="1"/>
          <w:b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br w:type="textWrapping"/>
      </w: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4" w:lineRule="auto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ff0000"/>
          <w:sz w:val="28"/>
          <w:szCs w:val="28"/>
          <w:u w:color="ff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0000"/>
          <w:sz w:val="36"/>
          <w:szCs w:val="36"/>
          <w:u w:color="ff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0000"/>
            </w14:solidFill>
          </w14:textFill>
        </w:rPr>
        <w:t xml:space="preserve">Lucrare de laborator Nr. </w:t>
      </w:r>
      <w:r>
        <w:rPr>
          <w:rFonts w:ascii="Times New Roman" w:hAnsi="Times New Roman"/>
          <w:b w:val="1"/>
          <w:bCs w:val="1"/>
          <w:outline w:val="0"/>
          <w:color w:val="ff0000"/>
          <w:sz w:val="36"/>
          <w:szCs w:val="36"/>
          <w:u w:color="ff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0000"/>
            </w14:solidFill>
          </w14:textFill>
        </w:rPr>
        <w:t>4</w:t>
      </w:r>
      <w:r>
        <w:rPr>
          <w:rFonts w:ascii="Times New Roman" w:cs="Times New Roman" w:hAnsi="Times New Roman" w:eastAsia="Times New Roman"/>
          <w:outline w:val="0"/>
          <w:color w:val="ff0000"/>
          <w:sz w:val="28"/>
          <w:szCs w:val="28"/>
          <w:u w:color="ff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ff0000"/>
          <w:sz w:val="28"/>
          <w:szCs w:val="28"/>
          <w:u w:color="ff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0000"/>
            </w14:solidFill>
          </w14:textFill>
        </w:rPr>
        <w:t>________________________________________________________________</w:t>
      </w:r>
      <w:r>
        <w:rPr>
          <w:rFonts w:ascii="Times New Roman" w:cs="Times New Roman" w:hAnsi="Times New Roman" w:eastAsia="Times New Roman"/>
          <w:outline w:val="0"/>
          <w:color w:val="ff0000"/>
          <w:sz w:val="28"/>
          <w:szCs w:val="28"/>
          <w:u w:color="ff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0000"/>
            </w14:solidFill>
          </w14:textFill>
        </w:rPr>
        <w:br w:type="textWrapping"/>
      </w: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4" w:lineRule="auto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ff0000"/>
          <w:sz w:val="28"/>
          <w:szCs w:val="28"/>
          <w:u w:color="ff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0000"/>
            </w14:solidFill>
          </w14:textFill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4" w:lineRule="auto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ff0000"/>
          <w:sz w:val="28"/>
          <w:szCs w:val="28"/>
          <w:u w:color="ff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0000"/>
            </w14:solidFill>
          </w14:textFill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4" w:lineRule="auto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ff0000"/>
          <w:sz w:val="28"/>
          <w:szCs w:val="28"/>
          <w:u w:color="ff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FF0000"/>
            </w14:solidFill>
          </w14:textFill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4" w:lineRule="auto"/>
        <w:ind w:left="0" w:right="0" w:firstLine="0"/>
        <w:jc w:val="center"/>
        <w:rPr>
          <w:rFonts w:ascii="Times New Roman" w:cs="Times New Roman" w:hAnsi="Times New Roman" w:eastAsia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Chi</w:t>
      </w:r>
      <w:r>
        <w:rPr>
          <w:rFonts w:ascii="Times New Roman" w:hAnsi="Times New Roman" w:hint="default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ș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in</w:t>
      </w:r>
      <w:r>
        <w:rPr>
          <w:rFonts w:ascii="Times New Roman" w:hAnsi="Times New Roman" w:hint="default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ă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u 2021</w:t>
      </w: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4" w:lineRule="auto"/>
        <w:ind w:left="0" w:right="0" w:firstLine="0"/>
        <w:jc w:val="center"/>
        <w:rPr>
          <w:rFonts w:ascii="Times New Roman" w:cs="Times New Roman" w:hAnsi="Times New Roman" w:eastAsia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Colontitlu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Conditie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:</w:t>
      </w:r>
    </w:p>
    <w:p>
      <w:pPr>
        <w:pStyle w:val="Implici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exact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>Crearea unei clase de  tip magazin, cateva obiecte in aceasta clasa, cumparare, vanzare si altele.</w:t>
      </w:r>
    </w:p>
    <w:p>
      <w:pPr>
        <w:pStyle w:val="Implici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exact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>Programul trebuie sa faca mai multe metode, asupra claselor. Clas, superclasa,..;</w:t>
      </w: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4" w:lineRule="auto"/>
        <w:ind w:left="0" w:right="0" w:firstLine="0"/>
        <w:jc w:val="center"/>
        <w:rPr>
          <w:rFonts w:ascii="Times New Roman" w:cs="Times New Roman" w:hAnsi="Times New Roman" w:eastAsia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Colontitlu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Program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:</w:t>
      </w: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Clasa Stoc</w:t>
      </w:r>
      <w:r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229990</wp:posOffset>
            </wp:positionV>
            <wp:extent cx="5375637" cy="412474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8"/>
                <wp:lineTo x="0" y="21608"/>
                <wp:lineTo x="0" y="0"/>
              </wp:wrapPolygon>
            </wp:wrapThrough>
            <wp:docPr id="1073741826" name="officeArt object" descr="I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ine" descr="Imagin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637" cy="41247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Clasa Product</w:t>
      </w:r>
      <w:r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186707</wp:posOffset>
            </wp:positionV>
            <wp:extent cx="4392940" cy="214777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5"/>
                <wp:lineTo x="0" y="21615"/>
                <wp:lineTo x="0" y="0"/>
              </wp:wrapPolygon>
            </wp:wrapThrough>
            <wp:docPr id="1073741827" name="officeArt object" descr="I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ine" descr="Imagin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940" cy="21477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Clasa Cumparare</w:t>
      </w:r>
      <w:r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6120057" cy="180126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44"/>
                <wp:lineTo x="0" y="21644"/>
                <wp:lineTo x="0" y="0"/>
              </wp:wrapPolygon>
            </wp:wrapThrough>
            <wp:docPr id="1073741828" name="officeArt object" descr="I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ine" descr="Imagin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8012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Clasa Vinzare</w:t>
      </w:r>
      <w:r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6120057" cy="191344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57"/>
                <wp:lineTo x="0" y="21657"/>
                <wp:lineTo x="0" y="0"/>
              </wp:wrapPolygon>
            </wp:wrapThrough>
            <wp:docPr id="1073741829" name="officeArt object" descr="I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ine" descr="Imagin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9134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Clasa magazin</w:t>
      </w:r>
      <w:r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248919</wp:posOffset>
            </wp:positionV>
            <wp:extent cx="3951433" cy="273916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I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ine" descr="Imagine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433" cy="27391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Rezultat:</w:t>
      </w:r>
      <w:r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269239</wp:posOffset>
            </wp:positionV>
            <wp:extent cx="2696373" cy="6120057"/>
            <wp:effectExtent l="0" t="0" r="0" b="0"/>
            <wp:wrapThrough wrapText="bothSides" distL="152400" distR="152400">
              <wp:wrapPolygon edited="1">
                <wp:start x="0" y="0"/>
                <wp:lineTo x="21641" y="0"/>
                <wp:lineTo x="21641" y="21621"/>
                <wp:lineTo x="0" y="21621"/>
                <wp:lineTo x="0" y="0"/>
              </wp:wrapPolygon>
            </wp:wrapThrough>
            <wp:docPr id="1073741831" name="officeArt object" descr="I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ine" descr="Imagine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373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Implici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r>
    </w:p>
    <w:sectPr>
      <w:headerReference w:type="default" r:id="rId11"/>
      <w:footerReference w:type="default" r:id="rId12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română" w:val="‘“(〔[{〈《「『【⦅〘〖«〝︵︷︹︻︽︿﹁﹃﹇﹙﹛﹝｢"/>
  <w:noLineBreaksBefore w:lang="română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mplicit">
    <w:name w:val="Implicit"/>
    <w:next w:val="Implici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lontitlu">
    <w:name w:val="Colontitlu"/>
    <w:next w:val="Corp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">
    <w:name w:val="Corp"/>
    <w:next w:val="Corp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