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val="false"/>
        <w:spacing w:lineRule="auto" w:line="240" w:before="0" w:after="240"/>
        <w:jc w:val="start"/>
        <w:rPr>
          <w:rFonts w:ascii="Montserrat" w:hAnsi="Montserrat" w:eastAsia="Montserrat" w:cs="Montserrat"/>
          <w:sz w:val="28"/>
          <w:szCs w:val="28"/>
        </w:rPr>
      </w:pPr>
      <w:r>
        <w:rPr>
          <w:rFonts w:eastAsia="Montserrat" w:cs="Montserrat" w:ascii="Montserrat" w:hAnsi="Montserrat"/>
          <w:sz w:val="28"/>
          <w:szCs w:val="28"/>
        </w:rPr>
      </w:r>
      <w:bookmarkStart w:id="0" w:name="_plk5899mvlqq"/>
      <w:bookmarkStart w:id="1" w:name="_plk5899mvlqq"/>
      <w:bookmarkEnd w:id="1"/>
    </w:p>
    <w:p>
      <w:pPr>
        <w:pStyle w:val="Title"/>
        <w:widowControl w:val="false"/>
        <w:spacing w:lineRule="auto" w:line="240" w:before="0" w:after="240"/>
        <w:jc w:val="center"/>
        <w:rPr>
          <w:rFonts w:ascii="Montserrat" w:hAnsi="Montserrat" w:eastAsia="Montserrat" w:cs="Montserrat"/>
          <w:b/>
        </w:rPr>
      </w:pPr>
      <w:bookmarkStart w:id="2" w:name="_1jgtpi0w9ri"/>
      <w:bookmarkEnd w:id="2"/>
      <w:r>
        <w:rPr>
          <w:rFonts w:eastAsia="Montserrat" w:cs="Montserrat" w:ascii="Montserrat" w:hAnsi="Montserrat"/>
          <w:b/>
        </w:rPr>
        <w:t>Spécifications techniques</w:t>
      </w:r>
    </w:p>
    <w:p>
      <w:pPr>
        <w:pStyle w:val="Normal"/>
        <w:widowControl w:val="false"/>
        <w:spacing w:lineRule="auto" w:line="240"/>
        <w:jc w:val="center"/>
        <w:rPr>
          <w:rFonts w:ascii="Montserrat" w:hAnsi="Montserrat" w:eastAsia="Montserrat" w:cs="Montserrat"/>
          <w:sz w:val="28"/>
          <w:szCs w:val="28"/>
        </w:rPr>
      </w:pPr>
      <w:r>
        <w:rPr>
          <w:rFonts w:eastAsia="Montserrat" w:cs="Montserrat" w:ascii="Montserrat" w:hAnsi="Montserrat"/>
          <w:sz w:val="28"/>
          <w:szCs w:val="28"/>
        </w:rPr>
        <w:t>Menu Maker Qwenta</w:t>
      </w:r>
    </w:p>
    <w:p>
      <w:pPr>
        <w:pStyle w:val="Normal"/>
        <w:widowControl w:val="false"/>
        <w:spacing w:lineRule="auto" w:line="240"/>
        <w:jc w:val="center"/>
        <w:rPr>
          <w:rFonts w:ascii="Montserrat" w:hAnsi="Montserrat" w:eastAsia="Montserrat" w:cs="Montserrat"/>
        </w:rPr>
      </w:pPr>
      <w:r>
        <w:rPr>
          <w:rFonts w:eastAsia="Montserrat" w:cs="Montserrat" w:ascii="Montserrat" w:hAnsi="Montserrat"/>
        </w:rPr>
      </w:r>
    </w:p>
    <w:p>
      <w:pPr>
        <w:pStyle w:val="Normal"/>
        <w:widowControl w:val="false"/>
        <w:spacing w:lineRule="auto" w:line="240"/>
        <w:jc w:val="center"/>
        <w:rPr>
          <w:rFonts w:ascii="Montserrat" w:hAnsi="Montserrat" w:eastAsia="Montserrat" w:cs="Montserrat"/>
        </w:rPr>
      </w:pPr>
      <w:r>
        <w:rPr>
          <w:rFonts w:eastAsia="Montserrat" w:cs="Montserrat" w:ascii="Montserrat" w:hAnsi="Montserrat"/>
        </w:rPr>
      </w:r>
    </w:p>
    <w:p>
      <w:pPr>
        <w:pStyle w:val="Normal"/>
        <w:rPr>
          <w:rFonts w:ascii="Montserrat" w:hAnsi="Montserrat" w:eastAsia="Montserrat" w:cs="Montserrat"/>
        </w:rPr>
      </w:pPr>
      <w:r>
        <w:rPr>
          <w:rFonts w:eastAsia="Montserrat" w:cs="Montserrat" w:ascii="Montserrat" w:hAnsi="Montserrat"/>
        </w:rPr>
      </w:r>
    </w:p>
    <w:tbl>
      <w:tblPr>
        <w:tblW w:w="14445" w:type="dxa"/>
        <w:jc w:val="start"/>
        <w:tblInd w:w="-10" w:type="dxa"/>
        <w:tblLayout w:type="fixed"/>
        <w:tblCellMar>
          <w:top w:w="100" w:type="dxa"/>
          <w:start w:w="100" w:type="dxa"/>
          <w:bottom w:w="100" w:type="dxa"/>
          <w:end w:w="100" w:type="dxa"/>
        </w:tblCellMar>
      </w:tblPr>
      <w:tblGrid>
        <w:gridCol w:w="1289"/>
        <w:gridCol w:w="3151"/>
        <w:gridCol w:w="4305"/>
        <w:gridCol w:w="5700"/>
      </w:tblGrid>
      <w:tr>
        <w:trPr/>
        <w:tc>
          <w:tcPr>
            <w:tcW w:w="1289"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t>Version</w:t>
            </w:r>
          </w:p>
        </w:tc>
        <w:tc>
          <w:tcPr>
            <w:tcW w:w="3151"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t>Auteur</w:t>
            </w:r>
          </w:p>
        </w:tc>
        <w:tc>
          <w:tcPr>
            <w:tcW w:w="4305"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t>Date</w:t>
            </w:r>
          </w:p>
        </w:tc>
        <w:tc>
          <w:tcPr>
            <w:tcW w:w="5700"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t xml:space="preserve">Approbation </w:t>
            </w:r>
          </w:p>
        </w:tc>
      </w:tr>
      <w:tr>
        <w:trPr/>
        <w:tc>
          <w:tcPr>
            <w:tcW w:w="128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t>1.0</w:t>
            </w:r>
          </w:p>
        </w:tc>
        <w:tc>
          <w:tcPr>
            <w:tcW w:w="315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t>Mihai Radulescu</w:t>
            </w:r>
          </w:p>
        </w:tc>
        <w:tc>
          <w:tcPr>
            <w:tcW w:w="43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t>19/04/2026</w:t>
            </w:r>
          </w:p>
        </w:tc>
        <w:tc>
          <w:tcPr>
            <w:tcW w:w="570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t>Soufiane</w:t>
            </w:r>
          </w:p>
        </w:tc>
      </w:tr>
    </w:tbl>
    <w:p>
      <w:pPr>
        <w:pStyle w:val="Normal"/>
        <w:rPr>
          <w:rFonts w:ascii="Montserrat" w:hAnsi="Montserrat" w:eastAsia="Montserrat" w:cs="Montserrat"/>
          <w:b/>
          <w:sz w:val="24"/>
          <w:szCs w:val="24"/>
        </w:rPr>
      </w:pPr>
      <w:r>
        <w:rPr>
          <w:rFonts w:eastAsia="Montserrat" w:cs="Montserrat" w:ascii="Montserrat" w:hAnsi="Montserrat"/>
          <w:b/>
          <w:sz w:val="24"/>
          <w:szCs w:val="24"/>
        </w:rPr>
      </w:r>
    </w:p>
    <w:p>
      <w:pPr>
        <w:pStyle w:val="Normal"/>
        <w:spacing w:lineRule="auto" w:line="240" w:before="200" w:after="0"/>
        <w:rPr/>
      </w:pPr>
      <w:r>
        <w:rPr/>
      </w:r>
    </w:p>
    <w:sdt>
      <w:sdtPr>
        <w:docPartObj>
          <w:docPartGallery w:val="Table of Contents"/>
          <w:docPartUnique w:val="true"/>
        </w:docPartObj>
      </w:sdtPr>
      <w:sdtContent>
        <w:p>
          <w:pPr>
            <w:pStyle w:val="Normal"/>
            <w:widowControl w:val="false"/>
            <w:tabs>
              <w:tab w:val="clear" w:pos="720"/>
              <w:tab w:val="right" w:pos="13957" w:leader="none"/>
            </w:tabs>
            <w:spacing w:lineRule="auto" w:line="240" w:before="200" w:after="0"/>
            <w:rPr/>
          </w:pPr>
          <w:r>
            <w:fldChar w:fldCharType="begin"/>
          </w:r>
          <w:r>
            <w:rPr>
              <w:rStyle w:val="Sautdindex"/>
              <w:sz w:val="24"/>
              <w:u w:val="none"/>
              <w:szCs w:val="24"/>
              <w:rFonts w:eastAsia="Montserrat" w:cs="Montserrat" w:ascii="Montserrat" w:hAnsi="Montserrat"/>
              <w:color w:val="000000"/>
            </w:rPr>
            <w:instrText xml:space="preserve"> TOC \o "1-9" \t "Heading 1,1,Heading 2,2,Heading 3,3,Heading 4,4,Heading 5,5,Heading 6,6" \h</w:instrText>
          </w:r>
          <w:r>
            <w:rPr>
              <w:rStyle w:val="Sautdindex"/>
              <w:sz w:val="24"/>
              <w:u w:val="none"/>
              <w:szCs w:val="24"/>
              <w:rFonts w:eastAsia="Montserrat" w:cs="Montserrat" w:ascii="Montserrat" w:hAnsi="Montserrat"/>
              <w:color w:val="000000"/>
            </w:rPr>
            <w:fldChar w:fldCharType="separate"/>
          </w:r>
          <w:hyperlink w:anchor="_409jm82qlgst">
            <w:r>
              <w:rPr>
                <w:rStyle w:val="Sautdindex"/>
                <w:rFonts w:eastAsia="Montserrat" w:cs="Montserrat" w:ascii="Montserrat" w:hAnsi="Montserrat"/>
                <w:color w:val="000000"/>
                <w:sz w:val="24"/>
                <w:szCs w:val="24"/>
                <w:u w:val="none"/>
              </w:rPr>
              <w:t>I. Choix technologiques</w:t>
              <w:tab/>
            </w:r>
          </w:hyperlink>
          <w:r>
            <w:rPr>
              <w:rFonts w:eastAsia="Montserrat" w:cs="Montserrat" w:ascii="Montserrat" w:hAnsi="Montserrat"/>
              <w:sz w:val="24"/>
              <w:szCs w:val="24"/>
            </w:rPr>
            <w:t>2</w:t>
          </w:r>
        </w:p>
        <w:p>
          <w:pPr>
            <w:pStyle w:val="Normal"/>
            <w:widowControl w:val="false"/>
            <w:tabs>
              <w:tab w:val="clear" w:pos="720"/>
              <w:tab w:val="right" w:pos="13957" w:leader="none"/>
            </w:tabs>
            <w:spacing w:lineRule="auto" w:line="240" w:before="200" w:after="0"/>
            <w:rPr/>
          </w:pPr>
          <w:hyperlink w:anchor="_ex0md8td8283">
            <w:r>
              <w:rPr>
                <w:rStyle w:val="Sautdindex"/>
                <w:rFonts w:eastAsia="Montserrat" w:cs="Montserrat" w:ascii="Montserrat" w:hAnsi="Montserrat"/>
                <w:color w:val="000000"/>
                <w:sz w:val="24"/>
                <w:szCs w:val="24"/>
                <w:u w:val="none"/>
              </w:rPr>
              <w:t>II. Liens avec le back-end</w:t>
              <w:tab/>
            </w:r>
          </w:hyperlink>
          <w:r>
            <w:rPr>
              <w:rFonts w:eastAsia="Montserrat" w:cs="Montserrat" w:ascii="Montserrat" w:hAnsi="Montserrat"/>
              <w:sz w:val="24"/>
              <w:szCs w:val="24"/>
            </w:rPr>
            <w:t>3</w:t>
          </w:r>
        </w:p>
        <w:p>
          <w:pPr>
            <w:pStyle w:val="Normal"/>
            <w:widowControl w:val="false"/>
            <w:tabs>
              <w:tab w:val="clear" w:pos="720"/>
              <w:tab w:val="right" w:pos="13957" w:leader="none"/>
            </w:tabs>
            <w:spacing w:lineRule="auto" w:line="240" w:before="200" w:after="0"/>
            <w:ind w:hanging="0" w:start="0" w:end="0"/>
            <w:rPr/>
          </w:pPr>
          <w:hyperlink w:anchor="_a61v3uh5vs19">
            <w:r>
              <w:rPr>
                <w:rStyle w:val="Sautdindex"/>
                <w:rFonts w:eastAsia="Montserrat" w:cs="Montserrat" w:ascii="Montserrat" w:hAnsi="Montserrat"/>
                <w:color w:val="000000"/>
                <w:sz w:val="24"/>
                <w:szCs w:val="24"/>
                <w:u w:val="none"/>
              </w:rPr>
              <w:t>III. Préconisations concernant le domaine et l’hébergement</w:t>
              <w:tab/>
            </w:r>
          </w:hyperlink>
          <w:r>
            <w:rPr>
              <w:rFonts w:eastAsia="Montserrat" w:cs="Montserrat" w:ascii="Montserrat" w:hAnsi="Montserrat"/>
              <w:sz w:val="24"/>
              <w:szCs w:val="24"/>
            </w:rPr>
            <w:t>3</w:t>
          </w:r>
        </w:p>
        <w:p>
          <w:pPr>
            <w:pStyle w:val="Normal"/>
            <w:widowControl w:val="false"/>
            <w:tabs>
              <w:tab w:val="clear" w:pos="720"/>
              <w:tab w:val="right" w:pos="13957" w:leader="none"/>
            </w:tabs>
            <w:spacing w:lineRule="auto" w:line="240" w:before="200" w:after="0"/>
            <w:rPr/>
          </w:pPr>
          <w:hyperlink w:anchor="_n56najuvb5ys">
            <w:r>
              <w:rPr>
                <w:rStyle w:val="Sautdindex"/>
                <w:rFonts w:eastAsia="Montserrat" w:cs="Montserrat" w:ascii="Montserrat" w:hAnsi="Montserrat"/>
                <w:color w:val="000000"/>
                <w:sz w:val="24"/>
                <w:szCs w:val="24"/>
                <w:u w:val="none"/>
              </w:rPr>
              <w:t>IV. Accessibilité</w:t>
              <w:tab/>
            </w:r>
          </w:hyperlink>
          <w:r>
            <w:rPr>
              <w:rFonts w:eastAsia="Montserrat" w:cs="Montserrat" w:ascii="Montserrat" w:hAnsi="Montserrat"/>
              <w:sz w:val="24"/>
              <w:szCs w:val="24"/>
            </w:rPr>
            <w:t>3</w:t>
          </w:r>
        </w:p>
        <w:p>
          <w:pPr>
            <w:pStyle w:val="Normal"/>
            <w:widowControl w:val="false"/>
            <w:tabs>
              <w:tab w:val="clear" w:pos="720"/>
              <w:tab w:val="right" w:pos="13957" w:leader="none"/>
            </w:tabs>
            <w:spacing w:lineRule="auto" w:line="240" w:before="200" w:after="0"/>
            <w:rPr/>
          </w:pPr>
          <w:hyperlink w:anchor="_l80x4g9stizp">
            <w:r>
              <w:rPr>
                <w:rStyle w:val="Sautdindex"/>
                <w:rFonts w:eastAsia="Montserrat" w:cs="Montserrat" w:ascii="Montserrat" w:hAnsi="Montserrat"/>
                <w:color w:val="000000"/>
                <w:sz w:val="24"/>
                <w:szCs w:val="24"/>
                <w:u w:val="none"/>
              </w:rPr>
              <w:t>V. Recommandations en termes de sécurité</w:t>
              <w:tab/>
            </w:r>
          </w:hyperlink>
          <w:r>
            <w:rPr>
              <w:rFonts w:eastAsia="Montserrat" w:cs="Montserrat" w:ascii="Montserrat" w:hAnsi="Montserrat"/>
              <w:sz w:val="24"/>
              <w:szCs w:val="24"/>
            </w:rPr>
            <w:t>3</w:t>
          </w:r>
        </w:p>
        <w:p>
          <w:pPr>
            <w:pStyle w:val="Normal"/>
            <w:widowControl w:val="false"/>
            <w:tabs>
              <w:tab w:val="clear" w:pos="720"/>
              <w:tab w:val="right" w:pos="13957" w:leader="none"/>
            </w:tabs>
            <w:spacing w:lineRule="auto" w:line="240" w:before="200" w:after="0"/>
            <w:rPr/>
          </w:pPr>
          <w:hyperlink w:anchor="_vbbknpfyus5o">
            <w:r>
              <w:rPr>
                <w:rStyle w:val="Sautdindex"/>
                <w:rFonts w:eastAsia="Montserrat" w:cs="Montserrat" w:ascii="Montserrat" w:hAnsi="Montserrat"/>
                <w:color w:val="000000"/>
                <w:sz w:val="24"/>
                <w:szCs w:val="24"/>
                <w:u w:val="none"/>
              </w:rPr>
              <w:t>VI. Maintenance du site et futures mises à jour</w:t>
              <w:tab/>
            </w:r>
          </w:hyperlink>
          <w:r>
            <w:rPr>
              <w:rFonts w:eastAsia="Montserrat" w:cs="Montserrat" w:ascii="Montserrat" w:hAnsi="Montserrat"/>
              <w:sz w:val="24"/>
              <w:szCs w:val="24"/>
            </w:rPr>
            <w:t>4</w:t>
          </w:r>
          <w:r>
            <w:rPr>
              <w:sz w:val="24"/>
              <w:szCs w:val="24"/>
              <w:rFonts w:eastAsia="Montserrat" w:cs="Montserrat" w:ascii="Montserrat" w:hAnsi="Montserrat"/>
            </w:rPr>
            <w:fldChar w:fldCharType="end"/>
          </w:r>
        </w:p>
      </w:sdtContent>
    </w:sdt>
    <w:p>
      <w:pPr>
        <w:pStyle w:val="Normal"/>
        <w:spacing w:lineRule="auto" w:line="240" w:before="200" w:after="0"/>
        <w:rPr>
          <w:rFonts w:ascii="Montserrat" w:hAnsi="Montserrat" w:eastAsia="Montserrat" w:cs="Montserrat"/>
          <w:color w:val="666666"/>
          <w:sz w:val="24"/>
          <w:szCs w:val="24"/>
        </w:rPr>
      </w:pPr>
      <w:r>
        <w:rPr>
          <w:rFonts w:eastAsia="Montserrat" w:cs="Montserrat" w:ascii="Montserrat" w:hAnsi="Montserrat"/>
          <w:color w:val="666666"/>
          <w:sz w:val="24"/>
          <w:szCs w:val="24"/>
        </w:rPr>
      </w:r>
    </w:p>
    <w:p>
      <w:pPr>
        <w:pStyle w:val="Normal"/>
        <w:rPr>
          <w:rFonts w:ascii="Montserrat" w:hAnsi="Montserrat" w:eastAsia="Montserrat" w:cs="Montserrat"/>
          <w:color w:val="666666"/>
          <w:sz w:val="24"/>
          <w:szCs w:val="24"/>
        </w:rPr>
      </w:pPr>
      <w:r>
        <w:rPr>
          <w:rFonts w:eastAsia="Montserrat" w:cs="Montserrat" w:ascii="Montserrat" w:hAnsi="Montserrat"/>
          <w:color w:val="666666"/>
          <w:sz w:val="24"/>
          <w:szCs w:val="24"/>
        </w:rPr>
      </w:r>
    </w:p>
    <w:p>
      <w:pPr>
        <w:pStyle w:val="Normal"/>
        <w:rPr>
          <w:rFonts w:ascii="Montserrat" w:hAnsi="Montserrat" w:eastAsia="Montserrat" w:cs="Montserrat"/>
          <w:color w:val="666666"/>
          <w:sz w:val="24"/>
          <w:szCs w:val="24"/>
        </w:rPr>
      </w:pPr>
      <w:r>
        <w:rPr>
          <w:rFonts w:eastAsia="Montserrat" w:cs="Montserrat" w:ascii="Montserrat" w:hAnsi="Montserrat"/>
          <w:color w:val="666666"/>
          <w:sz w:val="24"/>
          <w:szCs w:val="24"/>
        </w:rPr>
      </w:r>
    </w:p>
    <w:p>
      <w:pPr>
        <w:pStyle w:val="Heading2"/>
        <w:numPr>
          <w:ilvl w:val="0"/>
          <w:numId w:val="3"/>
        </w:numPr>
        <w:rPr/>
      </w:pPr>
      <w:bookmarkStart w:id="3" w:name="_409jm82qlgst"/>
      <w:bookmarkEnd w:id="3"/>
      <w:r>
        <w:rPr/>
        <w:t>Choix technologiques</w:t>
      </w:r>
    </w:p>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r>
    </w:p>
    <w:p>
      <w:pPr>
        <w:pStyle w:val="Normal"/>
        <w:widowControl w:val="false"/>
        <w:numPr>
          <w:ilvl w:val="0"/>
          <w:numId w:val="4"/>
        </w:numPr>
        <w:spacing w:lineRule="auto" w:line="240"/>
        <w:ind w:hanging="360" w:start="720" w:end="0"/>
        <w:rPr>
          <w:rFonts w:ascii="Montserrat" w:hAnsi="Montserrat" w:eastAsia="Montserrat" w:cs="Montserrat"/>
          <w:sz w:val="24"/>
          <w:szCs w:val="24"/>
        </w:rPr>
      </w:pPr>
      <w:r>
        <w:rPr>
          <w:rFonts w:eastAsia="Montserrat" w:cs="Montserrat" w:ascii="Montserrat" w:hAnsi="Montserrat"/>
          <w:sz w:val="24"/>
          <w:szCs w:val="24"/>
        </w:rPr>
        <w:t>État des lieux des besoins fonctionnels et de leurs solutions techniques :</w:t>
      </w:r>
    </w:p>
    <w:p>
      <w:pPr>
        <w:pStyle w:val="Normal"/>
        <w:rPr/>
      </w:pPr>
      <w:r>
        <w:rPr/>
      </w:r>
    </w:p>
    <w:tbl>
      <w:tblPr>
        <w:tblW w:w="13938" w:type="dxa"/>
        <w:jc w:val="start"/>
        <w:tblInd w:w="20" w:type="dxa"/>
        <w:tblLayout w:type="fixed"/>
        <w:tblCellMar>
          <w:top w:w="100" w:type="dxa"/>
          <w:start w:w="100" w:type="dxa"/>
          <w:bottom w:w="100" w:type="dxa"/>
          <w:end w:w="100" w:type="dxa"/>
        </w:tblCellMar>
      </w:tblPr>
      <w:tblGrid>
        <w:gridCol w:w="2729"/>
        <w:gridCol w:w="2550"/>
        <w:gridCol w:w="2415"/>
        <w:gridCol w:w="2970"/>
        <w:gridCol w:w="3274"/>
      </w:tblGrid>
      <w:tr>
        <w:trPr/>
        <w:tc>
          <w:tcPr>
            <w:tcW w:w="2729"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rPr>
            </w:pPr>
            <w:r>
              <w:rPr>
                <w:rFonts w:eastAsia="Montserrat" w:cs="Montserrat" w:ascii="Montserrat" w:hAnsi="Montserrat"/>
                <w:b/>
              </w:rPr>
              <w:t xml:space="preserve">Besoin </w:t>
            </w:r>
          </w:p>
        </w:tc>
        <w:tc>
          <w:tcPr>
            <w:tcW w:w="2550"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rPr>
            </w:pPr>
            <w:r>
              <w:rPr>
                <w:rFonts w:eastAsia="Montserrat" w:cs="Montserrat" w:ascii="Montserrat" w:hAnsi="Montserrat"/>
                <w:b/>
              </w:rPr>
              <w:t>Contraintes</w:t>
            </w:r>
          </w:p>
        </w:tc>
        <w:tc>
          <w:tcPr>
            <w:tcW w:w="2415"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rPr>
            </w:pPr>
            <w:r>
              <w:rPr>
                <w:rFonts w:eastAsia="Montserrat" w:cs="Montserrat" w:ascii="Montserrat" w:hAnsi="Montserrat"/>
                <w:b/>
              </w:rPr>
              <w:t>Solution</w:t>
            </w:r>
          </w:p>
        </w:tc>
        <w:tc>
          <w:tcPr>
            <w:tcW w:w="2970"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rPr>
            </w:pPr>
            <w:r>
              <w:rPr>
                <w:rFonts w:eastAsia="Montserrat" w:cs="Montserrat" w:ascii="Montserrat" w:hAnsi="Montserrat"/>
                <w:b/>
              </w:rPr>
              <w:t>Description de la solution</w:t>
            </w:r>
          </w:p>
        </w:tc>
        <w:tc>
          <w:tcPr>
            <w:tcW w:w="3274" w:type="dxa"/>
            <w:tcBorders>
              <w:top w:val="single" w:sz="8" w:space="0" w:color="000000"/>
              <w:start w:val="single" w:sz="8" w:space="0" w:color="000000"/>
              <w:bottom w:val="single" w:sz="8" w:space="0" w:color="000000"/>
              <w:end w:val="single" w:sz="8" w:space="0" w:color="000000"/>
            </w:tcBorders>
            <w:shd w:fill="EAF3FB" w:val="clear"/>
          </w:tcPr>
          <w:p>
            <w:pPr>
              <w:pStyle w:val="Normal"/>
              <w:widowControl w:val="false"/>
              <w:spacing w:lineRule="auto" w:line="240"/>
              <w:rPr>
                <w:rFonts w:ascii="Montserrat" w:hAnsi="Montserrat" w:eastAsia="Montserrat" w:cs="Montserrat"/>
                <w:b/>
              </w:rPr>
            </w:pPr>
            <w:r>
              <w:rPr>
                <w:rFonts w:eastAsia="Montserrat" w:cs="Montserrat" w:ascii="Montserrat" w:hAnsi="Montserrat"/>
                <w:b/>
              </w:rPr>
              <w:t>Justification (2 arguments)</w:t>
            </w:r>
          </w:p>
        </w:tc>
      </w:tr>
      <w:tr>
        <w:trPr/>
        <w:tc>
          <w:tcPr>
            <w:tcW w:w="272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Afficher une landing page non connecté permettant à un internaute de comprendre l’utilité de Menu Maker</w:t>
            </w:r>
          </w:p>
        </w:tc>
        <w:tc>
          <w:tcPr>
            <w:tcW w:w="255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 Desktop uniquement</w:t>
            </w:r>
          </w:p>
          <w:p>
            <w:pPr>
              <w:pStyle w:val="Normal"/>
              <w:widowControl w:val="false"/>
              <w:spacing w:lineRule="auto" w:line="240"/>
              <w:rPr/>
            </w:pPr>
            <w:r>
              <w:rPr/>
              <w:t>- Respect strict de la maquette Figma</w:t>
              <w:br/>
              <w:t>- Compatibilité Chrome / Safari / Firefox</w:t>
              <w:br/>
              <w:t xml:space="preserve">- </w:t>
            </w:r>
            <w:r>
              <w:rPr/>
              <w:t>Accessibilité minimale (clavier + lecteur d’écran)</w:t>
            </w:r>
          </w:p>
          <w:p>
            <w:pPr>
              <w:pStyle w:val="Normal"/>
              <w:widowControl w:val="false"/>
              <w:spacing w:lineRule="auto" w:line="240"/>
              <w:rPr/>
            </w:pPr>
            <w:r>
              <w:rPr/>
              <w:t>- Page statique, pas de SEO avancé requis</w:t>
            </w:r>
          </w:p>
        </w:tc>
        <w:tc>
          <w:tcPr>
            <w:tcW w:w="24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 xml:space="preserve">Composants React dédiés (Banner, Personnalisation, Étapes) intégrés dans une route publique </w:t>
            </w:r>
            <w:r>
              <w:rPr>
                <w:rStyle w:val="Textesource"/>
              </w:rPr>
              <w:t>/</w:t>
            </w:r>
          </w:p>
        </w:tc>
        <w:tc>
          <w:tcPr>
            <w:tcW w:w="297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Création d’une page statique en React composée de sections fidèles à la maquette. Les images sont optimisées, la structure HTML est sémantique, et la navigation clavier est assurée. Aucun besoin de responsive mobile ni d’optimisation SEO.</w:t>
            </w:r>
          </w:p>
        </w:tc>
        <w:tc>
          <w:tcPr>
            <w:tcW w:w="327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 xml:space="preserve">1) </w:t>
            </w:r>
            <w:r>
              <w:rPr/>
              <w:t>React permet de structurer chaque section en composants isolés, facilitant la maintenance et l’évolution (animations futures).</w:t>
            </w:r>
          </w:p>
          <w:p>
            <w:pPr>
              <w:pStyle w:val="Normal"/>
              <w:widowControl w:val="false"/>
              <w:spacing w:lineRule="auto" w:line="240"/>
              <w:rPr/>
            </w:pPr>
            <w:r>
              <w:rPr/>
              <w:br/>
            </w:r>
            <w:r>
              <w:rPr/>
              <w:t xml:space="preserve">2) </w:t>
            </w:r>
            <w:r>
              <w:rPr/>
              <w:t>Une page statique desktop-only est rapide à développer, légère à charger et parfaitement adaptée aux contraintes du projet (pas de SEO, compatibilité limitée).</w:t>
            </w:r>
          </w:p>
        </w:tc>
      </w:tr>
      <w:tr>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3274"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r>
      <w:tr>
        <w:trPr>
          <w:trHeight w:val="909" w:hRule="atLeast"/>
        </w:trPr>
        <w:tc>
          <w:tcPr>
            <w:tcW w:w="2729"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Permettre à un restaurateur de se connecter via une modale, et permettre à un internaute de créer automatiquement un compte via son adresse mail</w:t>
            </w:r>
          </w:p>
        </w:tc>
        <w:tc>
          <w:tcPr>
            <w:tcW w:w="255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Authentification par email uniquement (pas de mot de passe)</w:t>
              <w:br/>
              <w:t>- Envoi automatique d’un email (login ou création)</w:t>
              <w:br/>
              <w:t>- Interface en modale (pas une page dédiée)</w:t>
              <w:br/>
              <w:t>- Desktop only</w:t>
              <w:br/>
              <w:t>- Compatibilité Chrome / Safari / Firefox</w:t>
              <w:br/>
              <w:t>- Accessibilité minimale (clavier + lecteur d’écran)</w:t>
              <w:br/>
              <w:t>- Lien “Besoin d’aide” ouvrant un email prérempli Firefox</w:t>
            </w:r>
          </w:p>
          <w:p>
            <w:pPr>
              <w:pStyle w:val="Normal"/>
              <w:widowControl w:val="false"/>
              <w:spacing w:lineRule="auto" w:line="240"/>
              <w:rPr/>
            </w:pPr>
            <w:r>
              <w:rPr/>
              <w:t>- Accessibilité minimale (clavier + lecteur d’écran)</w:t>
            </w:r>
          </w:p>
          <w:p>
            <w:pPr>
              <w:pStyle w:val="Normal"/>
              <w:widowControl w:val="false"/>
              <w:spacing w:lineRule="auto" w:line="240"/>
              <w:rPr/>
            </w:pPr>
            <w:r>
              <w:rPr/>
              <w:t>- Lien “Besoin d’aide” ouvrant un email prérempli</w:t>
              <w:br/>
            </w:r>
          </w:p>
        </w:tc>
        <w:tc>
          <w:tcPr>
            <w:tcW w:w="24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Formulaire React dans une modale + authentification Supabase (magic link)</w:t>
            </w:r>
          </w:p>
        </w:tc>
        <w:tc>
          <w:tcPr>
            <w:tcW w:w="2970" w:type="dxa"/>
            <w:tcBorders>
              <w:top w:val="single" w:sz="8" w:space="0" w:color="000000"/>
              <w:start w:val="single" w:sz="8" w:space="0" w:color="000000"/>
              <w:bottom w:val="single" w:sz="8" w:space="0" w:color="000000"/>
              <w:end w:val="single" w:sz="8" w:space="0" w:color="000000"/>
            </w:tcBorders>
          </w:tcPr>
          <w:p>
            <w:pPr>
              <w:pStyle w:val="BodyText"/>
              <w:widowControl w:val="false"/>
              <w:spacing w:lineRule="auto" w:line="240"/>
              <w:rPr/>
            </w:pPr>
            <w:r>
              <w:rPr/>
              <w:t xml:space="preserve">Une modale React contient un champ email. Lors de la soumission, l’application appelle </w:t>
            </w:r>
            <w:r>
              <w:rPr>
                <w:rStyle w:val="Strong"/>
              </w:rPr>
              <w:t>Supabase Auth</w:t>
            </w:r>
            <w:r>
              <w:rPr/>
              <w:t xml:space="preserve"> pour envoyer un magic link. Supabase vérifie automatiquement si l’utilisateur existe :</w:t>
              <w:br/>
              <w:t>- S’il existe → envoi d’un magic link pour se connecter</w:t>
              <w:br/>
              <w:t>- S’il n’existe pas → création automatique du compte + envoi d’un email de confirmation. Le lien “Besoin d’aide” ouvre le client mail avec un message prérempli.</w:t>
            </w:r>
          </w:p>
          <w:p>
            <w:pPr>
              <w:pStyle w:val="Normal"/>
              <w:widowControl w:val="false"/>
              <w:spacing w:lineRule="auto" w:line="240"/>
              <w:rPr/>
            </w:pPr>
            <w:r>
              <w:rPr/>
            </w:r>
          </w:p>
        </w:tc>
        <w:tc>
          <w:tcPr>
            <w:tcW w:w="327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rStyle w:val="Strong"/>
              </w:rPr>
              <w:t>1)</w:t>
            </w:r>
            <w:r>
              <w:rPr/>
              <w:t xml:space="preserve"> Le magic link simplifie l’expérience utilisateur et supprime la gestion des mots de passe.</w:t>
              <w:br/>
            </w:r>
            <w:r>
              <w:rPr>
                <w:rStyle w:val="Strong"/>
              </w:rPr>
              <w:t>2)</w:t>
            </w:r>
            <w:r>
              <w:rPr/>
              <w:t xml:space="preserve"> Une modale React permet une intégration fluide et accessible, sans changer de page.</w:t>
            </w:r>
          </w:p>
        </w:tc>
      </w:tr>
      <w:tr>
        <w:trPr>
          <w:trHeight w:val="8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r>
      <w:tr>
        <w:trPr>
          <w:trHeight w:val="909"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inscrit, je veux renseigner une catégorie de plat (par exemple, "Entrées”, "Plats”, etc.).</w:t>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xml:space="preserve">- Interface en </w:t>
            </w:r>
            <w:r>
              <w:rPr>
                <w:rStyle w:val="Strong"/>
              </w:rPr>
              <w:t>modale dédiée</w:t>
            </w:r>
            <w:r>
              <w:rPr/>
              <w:t xml:space="preserve"> (pas de page séparée)</w:t>
              <w:br/>
              <w:t>- Champ obligatoire + unicité du nom par restaurateur</w:t>
              <w:br/>
              <w:t>- Sélection d’une catégorie existante via un menu déroulant</w:t>
              <w:br/>
              <w:t>- Desktop only</w:t>
              <w:br/>
              <w:t>- Accessibilité clavier + ARIA</w:t>
              <w:br/>
              <w:t>- Données persistées dans Supabase</w:t>
              <w:br/>
              <w:t>- Compatibilité Chrome / Safari / Firefox</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Modale React + opérations Supabase (création + récupération)</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Une modale React permet de créer une nouvelle catégorie via un champ texte contrôlé. Lors de la validation, une requête Supabase crée la catégorie en base. La liste des catégories est ensuite rechargée et affichée dans un menu déroulant permettant de sélectionner une catégorie existante. La modale respecte les standards ARIA (focus trap, navigation clavier, fermeture ESC).</w:t>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Style w:val="Strong"/>
              </w:rPr>
              <w:t>1)</w:t>
            </w:r>
            <w:r>
              <w:rPr/>
              <w:t xml:space="preserve"> Une modale dédiée offre une expérience fluide et cohérente avec les autres interactions du projet (connexion, création d’éléments).</w:t>
              <w:br/>
            </w:r>
            <w:r>
              <w:rPr>
                <w:rStyle w:val="Strong"/>
              </w:rPr>
              <w:t>2)</w:t>
            </w:r>
            <w:r>
              <w:rPr/>
              <w:t xml:space="preserve"> L’utilisation de Supabase garantit une persistance fiable, une gestion automatique du user_id et une évolutivité naturelle (édition, suppression, tri).</w:t>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je veux pouvoir ajouter un plat / des plats dans mon menu.</w:t>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Sélection d’une catégorie existante</w:t>
              <w:br/>
              <w:t>- Possibilité de modifier la catégorie sélectionnée</w:t>
              <w:br/>
              <w:t xml:space="preserve">- Interface en </w:t>
            </w:r>
            <w:r>
              <w:rPr>
                <w:rStyle w:val="Strong"/>
              </w:rPr>
              <w:t>modale dédiée</w:t>
            </w:r>
            <w:r>
              <w:rPr/>
              <w:t xml:space="preserve"> pour la création de plats</w:t>
              <w:br/>
              <w:t>- Champs obligatoires : nom, prix, description</w:t>
              <w:br/>
              <w:t>- Upload d’une photo (optionnelle)</w:t>
              <w:br/>
              <w:t>- Création de plusieurs plats sans recharger la page</w:t>
              <w:br/>
              <w:t>- Desktop only</w:t>
              <w:br/>
              <w:t>- Accessibilité clavier + ARIA</w:t>
              <w:br/>
              <w:t>- Données persistées dans Supabase</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Modale React + opérations Supabase (création + récupération) + stockage d’images Supabase Storage</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xml:space="preserve">Une modale React permet de saisir les informations d’un plat (nom, prix, description, photo). Lors de la validation, la photo est envoyée dans Supabase Storage, puis les métadonnées du plat sont enregistrées dans la table </w:t>
            </w:r>
            <w:r>
              <w:rPr>
                <w:rStyle w:val="Textesource"/>
              </w:rPr>
              <w:t>dishes</w:t>
            </w:r>
            <w:r>
              <w:rPr/>
              <w:t xml:space="preserve"> avec la catégorie sélectionnée. La liste des plats est rechargée dynamiquement pour permettre d’en ajouter plusieurs successivement.</w:t>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Style w:val="Strong"/>
              </w:rPr>
              <w:t>1)</w:t>
            </w:r>
            <w:r>
              <w:rPr/>
              <w:t xml:space="preserve"> L’utilisation combinée de Supabase Storage et Supabase Database garantit une gestion simple et fiable des données et des images, sans backend supplémentaire.</w:t>
              <w:br/>
            </w:r>
            <w:r>
              <w:rPr>
                <w:rStyle w:val="Strong"/>
              </w:rPr>
              <w:t>2)</w:t>
            </w:r>
            <w:r>
              <w:rPr/>
              <w:t xml:space="preserve"> Une modale React permet une expérience fluide, cohérente avec les autres interactions du projet, et adaptée à la création en série de plusieurs plats.</w:t>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je veux exporter mon menu en PDF.</w:t>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Export en un clic</w:t>
              <w:br/>
              <w:t>- PDF généré côté frontend (pas de backend)</w:t>
              <w:br/>
              <w:t>- Doit inclure : catégories, plats, prix, descriptions, branding</w:t>
              <w:br/>
              <w:t>- Mise en page cohérente avec le menu</w:t>
              <w:br/>
              <w:t>- Desktop only</w:t>
              <w:br/>
              <w:t>- Compatibilité Chrome / Safari / Firefox</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Génération du PDF côté frontend via une librairie JavaScript (html2pdf )</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Le bouton “Exporter en PDF” ouvre une action frontend qui génère un PDF à partir d’un composant dédié. Le contenu du menu (catégories, plats, branding) est récupéré depuis les states déjà chargés. Le fichier PDF est automatiquement téléchargé par le navigateur, sans appel backend.</w:t>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Style w:val="Strong"/>
              </w:rPr>
              <w:t>1)</w:t>
            </w:r>
            <w:r>
              <w:rPr/>
              <w:t xml:space="preserve"> Une génération 100 % frontend évite la mise en place d’un backend et réduit la complexité technique.</w:t>
              <w:br/>
            </w:r>
            <w:r>
              <w:rPr>
                <w:rStyle w:val="Strong"/>
              </w:rPr>
              <w:t>2)</w:t>
            </w:r>
            <w:r>
              <w:rPr/>
              <w:t xml:space="preserve"> Le restaurateur obtient un PDF immédiatement téléchargeable, avec un rendu cohérent et contrôlé.</w:t>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je dois pouvoir commander en un clic l’impression d’un menu.</w:t>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L’encart “Imprimer un menu” doit être visible depuis la page d’accueil du Dashboard</w:t>
              <w:br/>
              <w:t>- L’action doit ouvrir un nouvel onglet</w:t>
              <w:br/>
              <w:t>- Le lien doit pointer vers le back</w:t>
              <w:noBreakHyphen/>
              <w:t>office Qwenta (URL externe)</w:t>
              <w:br/>
              <w:t>- Desktop only</w:t>
              <w:br/>
              <w:t>- Compatibilité Chrome / Safari / Firefox</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Lien externe intégré dans une carte React (target="\_blank")</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Une carte “Imprimer un menu” est affichée dans le Dashboard. Elle contient un lien externe vers le back</w:t>
              <w:noBreakHyphen/>
              <w:t>office Qwenta. Le lien s’ouvre dans un nouvel onglet pour ne pas interrompre la session Menu Maker. Aucun traitement frontend ou backend n’est nécessaire : l’impression est gérée directement par Qwenta.</w:t>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Style w:val="Strong"/>
              </w:rPr>
              <w:t>1)</w:t>
            </w:r>
            <w:r>
              <w:rPr/>
              <w:t xml:space="preserve"> L’utilisation d’un simple lien externe garantit une intégration fiable et conforme aux attentes de Qwenta, sans logique métier supplémentaire.</w:t>
              <w:br/>
            </w:r>
            <w:r>
              <w:rPr>
                <w:rStyle w:val="Strong"/>
              </w:rPr>
              <w:t>2)</w:t>
            </w:r>
            <w:r>
              <w:rPr/>
              <w:t xml:space="preserve"> L’ouverture dans un nouvel onglet préserve l’expérience utilisateur et évite toute perte de contexte dans l’application.</w:t>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je dois pouvoir avoir accès à une vue regroupant les menus créés précédemment.</w:t>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Accessible via le clic sur “Mes menus” dans la sidebar</w:t>
              <w:br/>
              <w:t>- Affichage de tous les menus créés par le restaurateur</w:t>
              <w:br/>
              <w:t>- Affichage de la date de création</w:t>
              <w:br/>
              <w:t>- Possibilité de modifier un menu existant</w:t>
              <w:br/>
              <w:t>- Possibilité de supprimer un menu (avec confirmation)</w:t>
              <w:br/>
              <w:t>- Possibilité de créer un nouveau menu depuis la même vue</w:t>
              <w:br/>
              <w:t>- Desktop only</w:t>
              <w:br/>
              <w:t>- Compatibilité Chrome / Safari / Firefox</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Page React dédiée + opérations Supabase (lecture, suppression) + navigation React Router</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Une page “Mes menus” affiche la liste des menus du restaurateur sous forme de miniatures. Les données sont récupérées via Supabase. Chaque menu propose : un bouton “Modifier” (redirige vers l’éditeur de menu), un lien “Supprimer” (avec confirmation), et un bouton “Créer un nouveau menu”. La navigation est gérée par React Router.</w:t>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Style w:val="Strong"/>
              </w:rPr>
              <w:t>1)</w:t>
            </w:r>
            <w:r>
              <w:rPr/>
              <w:t xml:space="preserve"> L’utilisation de Supabase permet une récupération fiable et sécurisée des menus filtrés par restaurateur, sans backend supplémentaire.</w:t>
              <w:br/>
            </w:r>
            <w:r>
              <w:rPr>
                <w:rStyle w:val="Strong"/>
              </w:rPr>
              <w:t>2)</w:t>
            </w:r>
            <w:r>
              <w:rPr/>
              <w:t xml:space="preserve"> Une page dédiée offre une vue claire et structurée, facilitant la gestion des menus (consultation, modification, suppression, création).</w:t>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je veux pouvoir exporter mon menu en un clic vers l'application Deliveroo.</w:t>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 xml:space="preserve">- Deliveroo ne propose </w:t>
            </w:r>
            <w:r>
              <w:rPr>
                <w:rStyle w:val="Strong"/>
              </w:rPr>
              <w:t>aucune API publique</w:t>
            </w:r>
            <w:r>
              <w:rPr/>
              <w:t xml:space="preserve"> pour importer automatiquement un menu</w:t>
              <w:br/>
              <w:t>- Aucune intégration technique possible (pas d’upload, pas de fichier, pas d’API)</w:t>
              <w:br/>
              <w:t>- L’encart “Diffuser sur Deliveroo” doit apparaître dans “Exportez et diffusez”</w:t>
              <w:br/>
              <w:t>- L’action doit ouvrir Deliveroo dans un nouvel onglet</w:t>
              <w:br/>
              <w:t>- Desktop only</w:t>
              <w:br/>
              <w:t>- Compatibilité Chrome / Safari / Firefox</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Lien externe intégré via ExportButton.jsx (target="\_blank")</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Un bouton “Diffuser sur Deliveroo” est affiché dans la section “Exportez et diffusez”. Au clic, l’utilisateur est redirigé vers l’application Deliveroo (Deliveroo Menu Manager). Aucun export automatique n’est possible : le restaurateur saisit son menu manuellement dans Deliveroo. Le lien s’ouvre dans un nouvel onglet pour préserver la session Menu Maker.</w:t>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Style w:val="Strong"/>
              </w:rPr>
              <w:t>1)</w:t>
            </w:r>
            <w:r>
              <w:rPr/>
              <w:t xml:space="preserve"> Solution conforme à la réalité métier : Deliveroo ne permet aucune intégration tierce, donc un lien externe est la seule option possible.</w:t>
              <w:br/>
            </w:r>
            <w:r>
              <w:rPr>
                <w:rStyle w:val="Strong"/>
              </w:rPr>
              <w:t>2)</w:t>
            </w:r>
            <w:r>
              <w:rPr/>
              <w:t xml:space="preserve"> L’ouverture dans un nouvel onglet garantit une expérience fluide et évite toute perte de contexte dans l’application.</w:t>
            </w:r>
          </w:p>
        </w:tc>
      </w:tr>
      <w:tr>
        <w:trPr>
          <w:trHeight w:val="372"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r>
      <w:tr>
        <w:trPr>
          <w:trHeight w:val="909"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t>En tant que restaurateur, je veux pouvoir alimenter mes feeds Instagram avec ma carte de menus</w:t>
            </w:r>
          </w:p>
        </w:tc>
        <w:tc>
          <w:tcPr>
            <w:tcW w:w="2550" w:type="dxa"/>
            <w:tcBorders>
              <w:start w:val="single" w:sz="8" w:space="0" w:color="000000"/>
              <w:bottom w:val="single" w:sz="8" w:space="0" w:color="000000"/>
              <w:end w:val="single" w:sz="8" w:space="0" w:color="000000"/>
            </w:tcBorders>
          </w:tcPr>
          <w:p>
            <w:pPr>
              <w:pStyle w:val="Normal"/>
              <w:widowControl w:val="false"/>
              <w:spacing w:lineRule="auto" w:line="240"/>
              <w:rPr/>
            </w:pPr>
            <w:r>
              <w:rPr/>
              <w:t>- Instagram n’autorise pas l’upload automatique depuis une application web</w:t>
              <w:br/>
              <w:t>- Le format Instagram impose des images carrées 1080×1080</w:t>
              <w:br/>
              <w:t>- Le rendu doit rester lisible et cohérent avec le branding du restaurant</w:t>
              <w:br/>
              <w:t>- MenuPreview.jsx ne peut pas être converti directement en image (DOM ≠ canvas)</w:t>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t>Génération d’images carrées via un module dédié (canvas)</w:t>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t>Un module frontend génère des images carrées (1080×1080) à partir des données du menu (catégories, plats, branding). Les images sont téléchargées automatiquement, puis l’utilisateur est redirigé vers Instagram pour les publier manuellement.</w:t>
            </w:r>
          </w:p>
        </w:tc>
        <w:tc>
          <w:tcPr>
            <w:tcW w:w="3274" w:type="dxa"/>
            <w:tcBorders>
              <w:start w:val="single" w:sz="8" w:space="0" w:color="000000"/>
              <w:bottom w:val="single" w:sz="8" w:space="0" w:color="000000"/>
              <w:end w:val="single" w:sz="8" w:space="0" w:color="000000"/>
            </w:tcBorders>
          </w:tcPr>
          <w:p>
            <w:pPr>
              <w:pStyle w:val="Normal"/>
              <w:widowControl w:val="false"/>
              <w:spacing w:lineRule="auto" w:line="240"/>
              <w:rPr/>
            </w:pPr>
            <w:r>
              <w:rPr>
                <w:rStyle w:val="Strong"/>
              </w:rPr>
              <w:t>1)</w:t>
            </w:r>
            <w:r>
              <w:rPr/>
              <w:t xml:space="preserve"> Solution compatible avec les limitations d’Instagram (pas d’API publique pour publier).</w:t>
              <w:br/>
            </w:r>
            <w:r>
              <w:rPr>
                <w:rStyle w:val="Strong"/>
              </w:rPr>
              <w:t>2)</w:t>
            </w:r>
            <w:r>
              <w:rPr/>
              <w:t xml:space="preserve"> Permet un rendu fidèle au branding tout en garantissant un format optimisé pour Instagram.</w:t>
            </w:r>
          </w:p>
        </w:tc>
      </w:tr>
      <w:tr>
        <w:trPr>
          <w:trHeight w:val="909" w:hRule="atLeast"/>
        </w:trPr>
        <w:tc>
          <w:tcPr>
            <w:tcW w:w="2729"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550"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415"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c>
          <w:tcPr>
            <w:tcW w:w="2970" w:type="dxa"/>
            <w:tcBorders>
              <w:start w:val="single" w:sz="8" w:space="0" w:color="000000"/>
              <w:bottom w:val="single" w:sz="8" w:space="0" w:color="000000"/>
              <w:end w:val="single" w:sz="8" w:space="0" w:color="000000"/>
            </w:tcBorders>
          </w:tcPr>
          <w:p>
            <w:pPr>
              <w:pStyle w:val="BodyText"/>
              <w:widowControl w:val="false"/>
              <w:spacing w:lineRule="auto" w:line="240" w:before="0" w:after="140"/>
              <w:rPr/>
            </w:pPr>
            <w:r>
              <w:rPr/>
            </w:r>
          </w:p>
        </w:tc>
        <w:tc>
          <w:tcPr>
            <w:tcW w:w="3274" w:type="dxa"/>
            <w:tcBorders>
              <w:start w:val="single" w:sz="8" w:space="0" w:color="000000"/>
              <w:bottom w:val="single" w:sz="8" w:space="0" w:color="000000"/>
              <w:end w:val="single" w:sz="8" w:space="0" w:color="000000"/>
            </w:tcBorders>
          </w:tcPr>
          <w:p>
            <w:pPr>
              <w:pStyle w:val="Normal"/>
              <w:widowControl w:val="false"/>
              <w:spacing w:lineRule="auto" w:line="240"/>
              <w:rPr/>
            </w:pPr>
            <w:r>
              <w:rPr/>
            </w:r>
          </w:p>
        </w:tc>
      </w:tr>
    </w:tbl>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r>
    </w:p>
    <w:p>
      <w:pPr>
        <w:pStyle w:val="Normal"/>
        <w:widowControl w:val="false"/>
        <w:spacing w:lineRule="auto" w:line="240"/>
        <w:rPr/>
      </w:pPr>
      <w:r>
        <w:rPr>
          <w:rFonts w:eastAsia="Montserrat" w:cs="Montserrat" w:ascii="Montserrat" w:hAnsi="Montserrat"/>
          <w:sz w:val="24"/>
          <w:szCs w:val="24"/>
        </w:rPr>
        <w:br/>
        <w:br/>
      </w:r>
      <w:r>
        <w:rPr/>
        <w:t>Même si Puppeteer offre le meilleur rendu, son utilisation nécessite un backend Node.js. Dans une architecture basée sur Supabase sans serveur dédié, une solution frontend comme html2pdf.js a été retenue afin de limiter la complexité tout en répondant au besoin utilisateur d’export en PDF en un clic.”</w:t>
      </w:r>
    </w:p>
    <w:p>
      <w:pPr>
        <w:pStyle w:val="Normal"/>
        <w:widowControl w:val="false"/>
        <w:spacing w:lineRule="auto" w:line="240"/>
        <w:rPr/>
      </w:pPr>
      <w:r>
        <w:rPr/>
      </w:r>
    </w:p>
    <w:p>
      <w:pPr>
        <w:pStyle w:val="Normal"/>
        <w:ind w:hanging="0" w:start="720" w:end="0"/>
        <w:rPr>
          <w:rFonts w:ascii="Montserrat" w:hAnsi="Montserrat" w:eastAsia="Montserrat" w:cs="Montserrat"/>
          <w:b w:val="false"/>
          <w:bCs w:val="false"/>
          <w:sz w:val="22"/>
          <w:szCs w:val="22"/>
        </w:rPr>
      </w:pPr>
      <w:r>
        <w:rPr>
          <w:rFonts w:eastAsia="Montserrat" w:cs="Montserrat" w:ascii="Montserrat" w:hAnsi="Montserrat"/>
          <w:b w:val="false"/>
          <w:bCs w:val="false"/>
          <w:sz w:val="22"/>
          <w:szCs w:val="22"/>
        </w:rPr>
        <w:t>html2pdf.js est compatible avec les principaux navigateurs, mais son rendu dépend du moteur de chaque navigateur. Une phase de tests multi-navigateurs est nécessaire pour assurer une cohérence visuelle du PDF.</w:t>
      </w:r>
    </w:p>
    <w:p>
      <w:pPr>
        <w:pStyle w:val="Normal"/>
        <w:ind w:hanging="0" w:start="720" w:end="0"/>
        <w:rPr>
          <w:rFonts w:ascii="Montserrat" w:hAnsi="Montserrat" w:eastAsia="Montserrat" w:cs="Montserrat"/>
          <w:b w:val="false"/>
          <w:bCs w:val="false"/>
          <w:sz w:val="22"/>
          <w:szCs w:val="22"/>
        </w:rPr>
      </w:pPr>
      <w:r>
        <w:rPr>
          <w:rFonts w:eastAsia="Montserrat" w:cs="Montserrat" w:ascii="Montserrat" w:hAnsi="Montserrat"/>
          <w:b w:val="false"/>
          <w:bCs w:val="false"/>
          <w:sz w:val="22"/>
          <w:szCs w:val="22"/>
        </w:rPr>
      </w:r>
    </w:p>
    <w:p>
      <w:pPr>
        <w:pStyle w:val="Normal"/>
        <w:ind w:hanging="0" w:start="720" w:end="0"/>
        <w:rPr/>
      </w:pPr>
      <w:r>
        <w:rPr>
          <w:rFonts w:eastAsia="Montserrat" w:cs="Montserrat" w:ascii="Montserrat" w:hAnsi="Montserrat"/>
          <w:b w:val="false"/>
          <w:bCs w:val="false"/>
          <w:sz w:val="22"/>
          <w:szCs w:val="22"/>
        </w:rPr>
        <w:t>U</w:t>
      </w:r>
      <w:r>
        <w:rPr>
          <w:rFonts w:eastAsia="Montserrat" w:cs="Montserrat" w:ascii="Montserrat" w:hAnsi="Montserrat"/>
          <w:b w:val="false"/>
          <w:bCs w:val="false"/>
          <w:sz w:val="22"/>
          <w:szCs w:val="22"/>
        </w:rPr>
        <w:t>ne solution backend comme Puppeteer permettrait d’uniformiser le rendu indépendamment du navigateur.</w:t>
        <w:br/>
        <w:br/>
      </w:r>
      <w:r>
        <w:rPr>
          <w:rFonts w:eastAsia="Montserrat" w:cs="Montserrat" w:ascii="Montserrat" w:hAnsi="Montserrat"/>
          <w:b w:val="false"/>
          <w:bCs w:val="false"/>
          <w:sz w:val="22"/>
          <w:szCs w:val="22"/>
        </w:rPr>
        <w:t xml:space="preserve">Instragram </w:t>
      </w:r>
      <w:r>
        <w:rPr/>
        <w:t xml:space="preserve">Instagram </w:t>
      </w:r>
      <w:r>
        <w:rPr>
          <w:rStyle w:val="Strong"/>
        </w:rPr>
        <w:t>n’autorise pas</w:t>
      </w:r>
      <w:r>
        <w:rPr/>
        <w:t xml:space="preserve"> l’upload automatique depuis une app web. L’API Instagram Graph ne permet de publier que pour des comptes professionnels via Meta Business + OAuth, ce qui n’est </w:t>
      </w:r>
      <w:r>
        <w:rPr>
          <w:rStyle w:val="Strong"/>
        </w:rPr>
        <w:t>pas</w:t>
      </w:r>
      <w:r>
        <w:rPr/>
        <w:t xml:space="preserve"> dans le périmètre MenuMaker.</w:t>
      </w:r>
    </w:p>
    <w:p>
      <w:pPr>
        <w:pStyle w:val="Normal"/>
        <w:ind w:hanging="0" w:start="720" w:end="0"/>
        <w:rPr>
          <w:rFonts w:ascii="Montserrat" w:hAnsi="Montserrat" w:eastAsia="Montserrat" w:cs="Montserrat"/>
          <w:b w:val="false"/>
          <w:bCs w:val="false"/>
          <w:sz w:val="22"/>
          <w:szCs w:val="22"/>
        </w:rPr>
      </w:pPr>
      <w:r>
        <w:rPr>
          <w:rFonts w:eastAsia="Montserrat" w:cs="Montserrat" w:ascii="Montserrat" w:hAnsi="Montserrat"/>
          <w:b w:val="false"/>
          <w:bCs w:val="false"/>
          <w:sz w:val="22"/>
          <w:szCs w:val="22"/>
        </w:rPr>
      </w:r>
    </w:p>
    <w:p>
      <w:pPr>
        <w:pStyle w:val="Heading2"/>
        <w:numPr>
          <w:ilvl w:val="0"/>
          <w:numId w:val="3"/>
        </w:numPr>
        <w:ind w:hanging="360" w:start="720" w:end="0"/>
        <w:rPr/>
      </w:pPr>
      <w:bookmarkStart w:id="4" w:name="_ex0md8td8283"/>
      <w:bookmarkEnd w:id="4"/>
      <w:r>
        <w:rPr/>
        <w:t xml:space="preserve">Liens avec le back-end </w:t>
      </w:r>
    </w:p>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r>
    </w:p>
    <w:p>
      <w:pPr>
        <w:pStyle w:val="Heading3"/>
        <w:numPr>
          <w:ilvl w:val="0"/>
          <w:numId w:val="6"/>
        </w:numPr>
        <w:ind w:hanging="360" w:start="720" w:end="0"/>
        <w:rPr/>
      </w:pPr>
      <w:r>
        <w:rPr>
          <w:rStyle w:val="Strong"/>
          <w:rFonts w:eastAsia="Montserrat" w:cs="Montserrat"/>
          <w:b/>
          <w:i/>
          <w:sz w:val="24"/>
          <w:szCs w:val="24"/>
        </w:rPr>
        <w:t>Langage serveur choisi</w:t>
      </w:r>
    </w:p>
    <w:p>
      <w:pPr>
        <w:pStyle w:val="Normal"/>
        <w:ind w:hanging="360" w:start="720" w:end="0"/>
        <w:rPr>
          <w:rStyle w:val="Strong"/>
          <w:rFonts w:ascii="Montserrat" w:hAnsi="Montserrat" w:eastAsia="Montserrat" w:cs="Montserrat"/>
          <w:i/>
          <w:i/>
          <w:sz w:val="24"/>
          <w:szCs w:val="24"/>
        </w:rPr>
      </w:pPr>
      <w:r>
        <w:rPr/>
      </w:r>
    </w:p>
    <w:p>
      <w:pPr>
        <w:pStyle w:val="BodyText"/>
        <w:ind w:hanging="0" w:start="0" w:end="0"/>
        <w:rPr/>
      </w:pPr>
      <w:r>
        <w:rPr>
          <w:rStyle w:val="Strong"/>
        </w:rPr>
        <w:tab/>
        <w:t>Aucun serveur dédié n’est nécessaire. Le projet utilise Supabase, une plateforme qui fournit automatiquement :</w:t>
      </w:r>
    </w:p>
    <w:p>
      <w:pPr>
        <w:pStyle w:val="BodyText"/>
        <w:numPr>
          <w:ilvl w:val="1"/>
          <w:numId w:val="8"/>
        </w:numPr>
        <w:tabs>
          <w:tab w:val="clear" w:pos="720"/>
          <w:tab w:val="left" w:pos="0" w:leader="none"/>
        </w:tabs>
        <w:ind w:hanging="283" w:start="1418" w:end="0"/>
        <w:rPr/>
      </w:pPr>
      <w:r>
        <w:rPr/>
        <w:t>l’authentification,</w:t>
      </w:r>
    </w:p>
    <w:p>
      <w:pPr>
        <w:pStyle w:val="BodyText"/>
        <w:numPr>
          <w:ilvl w:val="1"/>
          <w:numId w:val="8"/>
        </w:numPr>
        <w:tabs>
          <w:tab w:val="clear" w:pos="720"/>
          <w:tab w:val="left" w:pos="0" w:leader="none"/>
        </w:tabs>
        <w:ind w:hanging="283" w:start="1418" w:end="0"/>
        <w:rPr/>
      </w:pPr>
      <w:r>
        <w:rPr/>
        <w:t>la base de données,</w:t>
      </w:r>
    </w:p>
    <w:p>
      <w:pPr>
        <w:pStyle w:val="BodyText"/>
        <w:numPr>
          <w:ilvl w:val="1"/>
          <w:numId w:val="8"/>
        </w:numPr>
        <w:tabs>
          <w:tab w:val="clear" w:pos="720"/>
          <w:tab w:val="left" w:pos="0" w:leader="none"/>
        </w:tabs>
        <w:ind w:hanging="283" w:start="1418" w:end="0"/>
        <w:rPr/>
      </w:pPr>
      <w:r>
        <w:rPr/>
        <w:t>l’API,</w:t>
      </w:r>
    </w:p>
    <w:p>
      <w:pPr>
        <w:pStyle w:val="BodyText"/>
        <w:numPr>
          <w:ilvl w:val="1"/>
          <w:numId w:val="8"/>
        </w:numPr>
        <w:tabs>
          <w:tab w:val="clear" w:pos="720"/>
          <w:tab w:val="left" w:pos="0" w:leader="none"/>
        </w:tabs>
        <w:ind w:hanging="283" w:start="1418" w:end="0"/>
        <w:rPr/>
      </w:pPr>
      <w:r>
        <w:rPr/>
        <w:t>le stockage des fichiers.</w:t>
      </w:r>
    </w:p>
    <w:p>
      <w:pPr>
        <w:pStyle w:val="BodyText"/>
        <w:ind w:hanging="0" w:start="0" w:end="0"/>
        <w:rPr/>
      </w:pPr>
      <w:r>
        <w:rPr/>
        <w:tab/>
        <w:t>Cela remplace un backend traditionnel (Node.js, PHP, etc.) et réduit fortement la maintenance.</w:t>
      </w:r>
    </w:p>
    <w:p>
      <w:pPr>
        <w:pStyle w:val="BodyText"/>
        <w:ind w:hanging="0" w:start="0" w:end="0"/>
        <w:rPr/>
      </w:pPr>
      <w:r>
        <w:rPr>
          <w:rStyle w:val="Strong"/>
        </w:rPr>
        <w:br/>
      </w:r>
    </w:p>
    <w:p>
      <w:pPr>
        <w:pStyle w:val="Heading3"/>
        <w:numPr>
          <w:ilvl w:val="0"/>
          <w:numId w:val="6"/>
        </w:numPr>
        <w:ind w:hanging="360" w:start="720" w:end="0"/>
        <w:rPr>
          <w:rFonts w:ascii="Montserrat" w:hAnsi="Montserrat" w:eastAsia="Montserrat" w:cs="Montserrat"/>
          <w:sz w:val="24"/>
          <w:szCs w:val="24"/>
        </w:rPr>
      </w:pPr>
      <w:r>
        <w:rPr>
          <w:rStyle w:val="Strong"/>
          <w:rFonts w:eastAsia="Montserrat" w:cs="Montserrat"/>
          <w:b/>
          <w:sz w:val="24"/>
          <w:szCs w:val="24"/>
        </w:rPr>
        <w:t>API nécessaire</w:t>
      </w:r>
    </w:p>
    <w:p>
      <w:pPr>
        <w:pStyle w:val="Normal"/>
        <w:ind w:hanging="360" w:start="720" w:end="0"/>
        <w:rPr>
          <w:rStyle w:val="Strong"/>
        </w:rPr>
      </w:pPr>
      <w:r>
        <w:rPr/>
      </w:r>
    </w:p>
    <w:p>
      <w:pPr>
        <w:pStyle w:val="BodyText"/>
        <w:ind w:hanging="0" w:start="0" w:end="0"/>
        <w:rPr/>
      </w:pPr>
      <w:r>
        <w:rPr/>
        <w:tab/>
        <w:t xml:space="preserve">Supabase génère automatiquement une </w:t>
      </w:r>
      <w:r>
        <w:rPr>
          <w:rStyle w:val="Strong"/>
        </w:rPr>
        <w:t>API REST sécurisée</w:t>
      </w:r>
      <w:r>
        <w:rPr/>
        <w:t xml:space="preserve"> permettant :</w:t>
      </w:r>
    </w:p>
    <w:p>
      <w:pPr>
        <w:pStyle w:val="BodyText"/>
        <w:numPr>
          <w:ilvl w:val="1"/>
          <w:numId w:val="9"/>
        </w:numPr>
        <w:tabs>
          <w:tab w:val="clear" w:pos="720"/>
          <w:tab w:val="left" w:pos="0" w:leader="none"/>
        </w:tabs>
        <w:ind w:hanging="283" w:start="1418" w:end="0"/>
        <w:rPr/>
      </w:pPr>
      <w:r>
        <w:rPr/>
        <w:t>la gestion des menus, catégories et items,</w:t>
      </w:r>
    </w:p>
    <w:p>
      <w:pPr>
        <w:pStyle w:val="BodyText"/>
        <w:numPr>
          <w:ilvl w:val="1"/>
          <w:numId w:val="9"/>
        </w:numPr>
        <w:tabs>
          <w:tab w:val="clear" w:pos="720"/>
          <w:tab w:val="left" w:pos="0" w:leader="none"/>
        </w:tabs>
        <w:ind w:hanging="283" w:start="1418" w:end="0"/>
        <w:rPr/>
      </w:pPr>
      <w:r>
        <w:rPr/>
        <w:t>la récupération et mise à jour du branding,</w:t>
      </w:r>
    </w:p>
    <w:p>
      <w:pPr>
        <w:pStyle w:val="BodyText"/>
        <w:numPr>
          <w:ilvl w:val="1"/>
          <w:numId w:val="9"/>
        </w:numPr>
        <w:tabs>
          <w:tab w:val="clear" w:pos="720"/>
          <w:tab w:val="left" w:pos="0" w:leader="none"/>
        </w:tabs>
        <w:ind w:hanging="283" w:start="1418" w:end="0"/>
        <w:rPr/>
      </w:pPr>
      <w:r>
        <w:rPr/>
        <w:t>la gestion des fichiers (logo, images),</w:t>
      </w:r>
    </w:p>
    <w:p>
      <w:pPr>
        <w:pStyle w:val="BodyText"/>
        <w:numPr>
          <w:ilvl w:val="1"/>
          <w:numId w:val="9"/>
        </w:numPr>
        <w:tabs>
          <w:tab w:val="clear" w:pos="720"/>
          <w:tab w:val="left" w:pos="0" w:leader="none"/>
        </w:tabs>
        <w:ind w:hanging="283" w:start="1418" w:end="0"/>
        <w:rPr/>
      </w:pPr>
      <w:r>
        <w:rPr/>
        <w:t>la gestion des utilisateurs via Magic Link.</w:t>
      </w:r>
    </w:p>
    <w:p>
      <w:pPr>
        <w:pStyle w:val="BodyText"/>
        <w:ind w:hanging="0" w:start="0" w:end="0"/>
        <w:rPr/>
      </w:pPr>
      <w:r>
        <w:rPr/>
        <w:tab/>
        <w:t>Le front</w:t>
        <w:noBreakHyphen/>
        <w:t>end communique directement avec Supabase via son SDK officiel.</w:t>
      </w:r>
    </w:p>
    <w:p>
      <w:pPr>
        <w:pStyle w:val="BodyText"/>
        <w:ind w:hanging="0" w:start="0" w:end="0"/>
        <w:rPr>
          <w:rStyle w:val="Strong"/>
        </w:rPr>
      </w:pPr>
      <w:r>
        <w:rPr/>
      </w:r>
    </w:p>
    <w:p>
      <w:pPr>
        <w:pStyle w:val="Heading3"/>
        <w:numPr>
          <w:ilvl w:val="0"/>
          <w:numId w:val="6"/>
        </w:numPr>
        <w:ind w:hanging="360" w:start="720" w:end="0"/>
        <w:rPr/>
      </w:pPr>
      <w:r>
        <w:rPr>
          <w:rStyle w:val="Strong"/>
          <w:rFonts w:eastAsia="Montserrat" w:cs="Montserrat"/>
          <w:b/>
          <w:sz w:val="24"/>
          <w:szCs w:val="24"/>
        </w:rPr>
        <w:t>Base de données choisie</w:t>
      </w:r>
    </w:p>
    <w:p>
      <w:pPr>
        <w:pStyle w:val="Normal"/>
        <w:ind w:hanging="360" w:start="720" w:end="0"/>
        <w:rPr>
          <w:rStyle w:val="Strong"/>
          <w:rFonts w:ascii="Montserrat" w:hAnsi="Montserrat" w:eastAsia="Montserrat" w:cs="Montserrat"/>
          <w:sz w:val="24"/>
          <w:szCs w:val="24"/>
        </w:rPr>
      </w:pPr>
      <w:r>
        <w:rPr/>
      </w:r>
    </w:p>
    <w:p>
      <w:pPr>
        <w:pStyle w:val="BodyText"/>
        <w:ind w:hanging="0" w:start="0" w:end="0"/>
        <w:rPr>
          <w:rFonts w:ascii="Montserrat" w:hAnsi="Montserrat" w:eastAsia="Montserrat" w:cs="Montserrat"/>
          <w:sz w:val="24"/>
          <w:szCs w:val="24"/>
        </w:rPr>
      </w:pPr>
      <w:r>
        <w:rPr>
          <w:rStyle w:val="Strong"/>
          <w:rFonts w:eastAsia="Montserrat" w:cs="Montserrat" w:ascii="Montserrat" w:hAnsi="Montserrat"/>
          <w:sz w:val="24"/>
          <w:szCs w:val="24"/>
        </w:rPr>
        <w:tab/>
        <w:t>PostgreSQL</w:t>
      </w:r>
      <w:r>
        <w:rPr>
          <w:rFonts w:eastAsia="Montserrat" w:cs="Montserrat" w:ascii="Montserrat" w:hAnsi="Montserrat"/>
          <w:sz w:val="24"/>
          <w:szCs w:val="24"/>
        </w:rPr>
        <w:t>, fournie et gérée par Supabase.</w:t>
      </w:r>
    </w:p>
    <w:p>
      <w:pPr>
        <w:pStyle w:val="BodyText"/>
        <w:ind w:hanging="0" w:start="0" w:end="0"/>
        <w:rPr/>
      </w:pPr>
      <w:r>
        <w:rPr/>
        <w:tab/>
        <w:t>Avantages :</w:t>
      </w:r>
    </w:p>
    <w:p>
      <w:pPr>
        <w:pStyle w:val="BodyText"/>
        <w:numPr>
          <w:ilvl w:val="1"/>
          <w:numId w:val="10"/>
        </w:numPr>
        <w:tabs>
          <w:tab w:val="clear" w:pos="720"/>
          <w:tab w:val="left" w:pos="0" w:leader="none"/>
        </w:tabs>
        <w:ind w:hanging="283" w:start="1418" w:end="0"/>
        <w:rPr/>
      </w:pPr>
      <w:r>
        <w:rPr/>
        <w:t>Base relationnelle robuste et fiable</w:t>
      </w:r>
    </w:p>
    <w:p>
      <w:pPr>
        <w:pStyle w:val="BodyText"/>
        <w:numPr>
          <w:ilvl w:val="1"/>
          <w:numId w:val="10"/>
        </w:numPr>
        <w:tabs>
          <w:tab w:val="clear" w:pos="720"/>
          <w:tab w:val="left" w:pos="0" w:leader="none"/>
        </w:tabs>
        <w:ind w:hanging="283" w:start="1418" w:end="0"/>
        <w:rPr/>
      </w:pPr>
      <w:r>
        <w:rPr/>
        <w:t>Parfaite pour structurer menus, catégories et items</w:t>
      </w:r>
    </w:p>
    <w:p>
      <w:pPr>
        <w:pStyle w:val="BodyText"/>
        <w:numPr>
          <w:ilvl w:val="1"/>
          <w:numId w:val="10"/>
        </w:numPr>
        <w:tabs>
          <w:tab w:val="clear" w:pos="720"/>
          <w:tab w:val="left" w:pos="0" w:leader="none"/>
        </w:tabs>
        <w:ind w:hanging="283" w:start="1418" w:end="0"/>
        <w:rPr/>
      </w:pPr>
      <w:r>
        <w:rPr/>
        <w:t xml:space="preserve">Sécurité avancée via </w:t>
      </w:r>
      <w:r>
        <w:rPr>
          <w:rStyle w:val="Strong"/>
        </w:rPr>
        <w:t>Row Level Security (RLS)</w:t>
      </w:r>
    </w:p>
    <w:p>
      <w:pPr>
        <w:pStyle w:val="BodyText"/>
        <w:numPr>
          <w:ilvl w:val="1"/>
          <w:numId w:val="10"/>
        </w:numPr>
        <w:tabs>
          <w:tab w:val="clear" w:pos="720"/>
          <w:tab w:val="left" w:pos="0" w:leader="none"/>
        </w:tabs>
        <w:ind w:hanging="283" w:start="1418" w:end="0"/>
        <w:rPr/>
      </w:pPr>
      <w:r>
        <w:rPr/>
        <w:t>Sauvegardes automatiques intégrées</w:t>
      </w:r>
    </w:p>
    <w:p>
      <w:pPr>
        <w:pStyle w:val="BodyText"/>
        <w:ind w:hanging="0" w:start="0" w:end="0"/>
        <w:rPr>
          <w:rFonts w:ascii="Montserrat" w:hAnsi="Montserrat" w:eastAsia="Montserrat" w:cs="Montserrat"/>
          <w:sz w:val="24"/>
          <w:szCs w:val="24"/>
        </w:rPr>
      </w:pPr>
      <w:r>
        <w:rPr>
          <w:rFonts w:eastAsia="Montserrat" w:cs="Montserrat" w:ascii="Montserrat" w:hAnsi="Montserrat"/>
          <w:sz w:val="24"/>
          <w:szCs w:val="24"/>
        </w:rPr>
      </w:r>
    </w:p>
    <w:p>
      <w:pPr>
        <w:pStyle w:val="Normal"/>
        <w:rPr>
          <w:rFonts w:ascii="Montserrat" w:hAnsi="Montserrat" w:eastAsia="Montserrat" w:cs="Montserrat"/>
          <w:b/>
          <w:sz w:val="28"/>
          <w:szCs w:val="28"/>
        </w:rPr>
      </w:pPr>
      <w:r>
        <w:rPr>
          <w:rFonts w:eastAsia="Montserrat" w:cs="Montserrat" w:ascii="Montserrat" w:hAnsi="Montserrat"/>
          <w:b/>
          <w:sz w:val="28"/>
          <w:szCs w:val="28"/>
        </w:rPr>
      </w:r>
    </w:p>
    <w:p>
      <w:pPr>
        <w:pStyle w:val="Heading2"/>
        <w:numPr>
          <w:ilvl w:val="0"/>
          <w:numId w:val="3"/>
        </w:numPr>
        <w:rPr/>
      </w:pPr>
      <w:bookmarkStart w:id="5" w:name="_a61v3uh5vs19"/>
      <w:bookmarkEnd w:id="5"/>
      <w:r>
        <w:rPr/>
        <w:t>Préconisations concernant le domaine et l’hébergement</w:t>
      </w:r>
    </w:p>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r>
    </w:p>
    <w:p>
      <w:pPr>
        <w:pStyle w:val="Heading3"/>
        <w:widowControl w:val="false"/>
        <w:numPr>
          <w:ilvl w:val="0"/>
          <w:numId w:val="0"/>
        </w:numPr>
        <w:spacing w:lineRule="auto" w:line="276"/>
        <w:ind w:hanging="0" w:start="720" w:end="0"/>
        <w:rPr>
          <w:rFonts w:ascii="Montserrat" w:hAnsi="Montserrat" w:eastAsia="Montserrat" w:cs="Montserrat"/>
          <w:sz w:val="24"/>
          <w:szCs w:val="24"/>
        </w:rPr>
      </w:pPr>
      <w:r>
        <w:rPr>
          <w:rStyle w:val="Strong"/>
          <w:rFonts w:eastAsia="Montserrat" w:cs="Montserrat"/>
          <w:b/>
          <w:sz w:val="24"/>
          <w:szCs w:val="24"/>
        </w:rPr>
        <w:t>Nom de domaine</w:t>
      </w:r>
    </w:p>
    <w:p>
      <w:pPr>
        <w:pStyle w:val="BodyText"/>
        <w:ind w:hanging="0" w:start="0" w:end="0"/>
        <w:rPr/>
      </w:pPr>
      <w:r>
        <w:rPr/>
        <w:tab/>
        <w:t xml:space="preserve">Le service sera accessible via un nom de domaine dédié, par exemple : </w:t>
        <w:tab/>
      </w:r>
      <w:r>
        <w:rPr>
          <w:rStyle w:val="Strong"/>
        </w:rPr>
        <w:t>menumaker.</w:t>
      </w:r>
      <w:r>
        <w:rPr>
          <w:rStyle w:val="Strong"/>
        </w:rPr>
        <w:t>qwenta.</w:t>
      </w:r>
      <w:r>
        <w:rPr>
          <w:rStyle w:val="Strong"/>
        </w:rPr>
        <w:t>app</w:t>
      </w:r>
      <w:r>
        <w:rPr/>
        <w:t xml:space="preserve"> ou </w:t>
      </w:r>
      <w:r>
        <w:rPr>
          <w:rStyle w:val="Strong"/>
        </w:rPr>
        <w:t>menumaker.</w:t>
      </w:r>
      <w:r>
        <w:rPr>
          <w:rStyle w:val="Strong"/>
        </w:rPr>
        <w:t>qwenta</w:t>
      </w:r>
      <w:r>
        <w:rPr>
          <w:rStyle w:val="Strong"/>
        </w:rPr>
        <w:t>.io</w:t>
      </w:r>
      <w:r>
        <w:rPr/>
        <w:t xml:space="preserve"> serait </w:t>
        <w:tab/>
        <w:t xml:space="preserve">recommandé </w:t>
        <w:tab/>
        <w:t>(court, mémorisable, orienté SaaS).</w:t>
      </w:r>
    </w:p>
    <w:p>
      <w:pPr>
        <w:pStyle w:val="BodyText"/>
        <w:ind w:hanging="0" w:start="0" w:end="0"/>
        <w:rPr/>
      </w:pPr>
      <w:r>
        <w:rPr/>
      </w:r>
    </w:p>
    <w:p>
      <w:pPr>
        <w:pStyle w:val="Heading3"/>
        <w:spacing w:before="0" w:after="283"/>
        <w:rPr/>
      </w:pPr>
      <w:r>
        <w:rPr>
          <w:rStyle w:val="Strong"/>
          <w:b/>
        </w:rPr>
        <w:t xml:space="preserve">    </w:t>
      </w:r>
      <w:r>
        <w:rPr>
          <w:rStyle w:val="Strong"/>
          <w:b/>
        </w:rPr>
        <w:t>Hébergement front-end</w:t>
      </w:r>
    </w:p>
    <w:p>
      <w:pPr>
        <w:pStyle w:val="BodyText"/>
        <w:ind w:hanging="0" w:start="0" w:end="0"/>
        <w:rPr/>
      </w:pPr>
      <w:r>
        <w:rPr>
          <w:rStyle w:val="Strong"/>
        </w:rPr>
        <w:tab/>
        <w:t>Le front</w:t>
        <w:noBreakHyphen/>
        <w:t>end React est hébergé sur une plateforme spécialisée (ex. Vercel, Netlify). Avantages :</w:t>
      </w:r>
    </w:p>
    <w:p>
      <w:pPr>
        <w:pStyle w:val="BodyText"/>
        <w:numPr>
          <w:ilvl w:val="1"/>
          <w:numId w:val="11"/>
        </w:numPr>
        <w:tabs>
          <w:tab w:val="clear" w:pos="720"/>
          <w:tab w:val="left" w:pos="0" w:leader="none"/>
        </w:tabs>
        <w:ind w:hanging="283" w:start="1418" w:end="0"/>
        <w:rPr/>
      </w:pPr>
      <w:r>
        <w:rPr/>
        <w:t>Déploiement rapide</w:t>
      </w:r>
    </w:p>
    <w:p>
      <w:pPr>
        <w:pStyle w:val="BodyText"/>
        <w:numPr>
          <w:ilvl w:val="1"/>
          <w:numId w:val="11"/>
        </w:numPr>
        <w:tabs>
          <w:tab w:val="clear" w:pos="720"/>
          <w:tab w:val="left" w:pos="0" w:leader="none"/>
        </w:tabs>
        <w:ind w:hanging="283" w:start="1418" w:end="0"/>
        <w:rPr/>
      </w:pPr>
      <w:r>
        <w:rPr/>
        <w:t>CDN intégré</w:t>
      </w:r>
    </w:p>
    <w:p>
      <w:pPr>
        <w:pStyle w:val="BodyText"/>
        <w:numPr>
          <w:ilvl w:val="1"/>
          <w:numId w:val="11"/>
        </w:numPr>
        <w:tabs>
          <w:tab w:val="clear" w:pos="720"/>
          <w:tab w:val="left" w:pos="0" w:leader="none"/>
        </w:tabs>
        <w:ind w:hanging="283" w:start="1418" w:end="0"/>
        <w:rPr/>
      </w:pPr>
      <w:r>
        <w:rPr/>
        <w:t>HTTPS automatique</w:t>
      </w:r>
    </w:p>
    <w:p>
      <w:pPr>
        <w:pStyle w:val="BodyText"/>
        <w:numPr>
          <w:ilvl w:val="1"/>
          <w:numId w:val="11"/>
        </w:numPr>
        <w:tabs>
          <w:tab w:val="clear" w:pos="720"/>
          <w:tab w:val="left" w:pos="0" w:leader="none"/>
        </w:tabs>
        <w:ind w:hanging="283" w:start="1418" w:end="0"/>
        <w:rPr/>
      </w:pPr>
      <w:r>
        <w:rPr/>
        <w:t>Très haute disponibilité</w:t>
      </w:r>
    </w:p>
    <w:p>
      <w:pPr>
        <w:pStyle w:val="BodyText"/>
        <w:ind w:hanging="0" w:start="0" w:end="0"/>
        <w:rPr>
          <w:rStyle w:val="Strong"/>
        </w:rPr>
      </w:pPr>
      <w:r>
        <w:rPr/>
      </w:r>
    </w:p>
    <w:p>
      <w:pPr>
        <w:pStyle w:val="BodyText"/>
        <w:numPr>
          <w:ilvl w:val="0"/>
          <w:numId w:val="0"/>
        </w:numPr>
        <w:ind w:hanging="0" w:start="0" w:end="0"/>
        <w:rPr>
          <w:rStyle w:val="Strong"/>
        </w:rPr>
      </w:pPr>
      <w:r>
        <w:rPr/>
      </w:r>
    </w:p>
    <w:p>
      <w:pPr>
        <w:pStyle w:val="Heading3"/>
        <w:spacing w:before="0" w:after="283"/>
        <w:rPr/>
      </w:pPr>
      <w:r>
        <w:rPr>
          <w:rStyle w:val="Strong"/>
          <w:b/>
        </w:rPr>
        <w:t>Hébergement back-end</w:t>
      </w:r>
    </w:p>
    <w:p>
      <w:pPr>
        <w:pStyle w:val="BodyText"/>
        <w:ind w:hanging="0" w:start="0" w:end="0"/>
        <w:rPr/>
      </w:pPr>
      <w:r>
        <w:rPr>
          <w:rStyle w:val="Strong"/>
        </w:rPr>
        <w:tab/>
        <w:t>Le back</w:t>
        <w:noBreakHyphen/>
        <w:t>end est entièrement géré par Supabase :</w:t>
      </w:r>
    </w:p>
    <w:p>
      <w:pPr>
        <w:pStyle w:val="BodyText"/>
        <w:numPr>
          <w:ilvl w:val="1"/>
          <w:numId w:val="13"/>
        </w:numPr>
        <w:tabs>
          <w:tab w:val="clear" w:pos="720"/>
          <w:tab w:val="left" w:pos="0" w:leader="none"/>
        </w:tabs>
        <w:ind w:hanging="283" w:start="1418" w:end="0"/>
        <w:rPr/>
      </w:pPr>
      <w:r>
        <w:rPr/>
        <w:t>Authentification</w:t>
      </w:r>
    </w:p>
    <w:p>
      <w:pPr>
        <w:pStyle w:val="BodyText"/>
        <w:numPr>
          <w:ilvl w:val="1"/>
          <w:numId w:val="13"/>
        </w:numPr>
        <w:tabs>
          <w:tab w:val="clear" w:pos="720"/>
          <w:tab w:val="left" w:pos="0" w:leader="none"/>
        </w:tabs>
        <w:ind w:hanging="283" w:start="1418" w:end="0"/>
        <w:rPr/>
      </w:pPr>
      <w:r>
        <w:rPr/>
        <w:t>Base de données PostgreSQL</w:t>
      </w:r>
    </w:p>
    <w:p>
      <w:pPr>
        <w:pStyle w:val="BodyText"/>
        <w:numPr>
          <w:ilvl w:val="1"/>
          <w:numId w:val="13"/>
        </w:numPr>
        <w:tabs>
          <w:tab w:val="clear" w:pos="720"/>
          <w:tab w:val="left" w:pos="0" w:leader="none"/>
        </w:tabs>
        <w:ind w:hanging="283" w:start="1418" w:end="0"/>
        <w:rPr/>
      </w:pPr>
      <w:r>
        <w:rPr/>
        <w:t>API REST</w:t>
      </w:r>
    </w:p>
    <w:p>
      <w:pPr>
        <w:pStyle w:val="BodyText"/>
        <w:numPr>
          <w:ilvl w:val="1"/>
          <w:numId w:val="13"/>
        </w:numPr>
        <w:tabs>
          <w:tab w:val="clear" w:pos="720"/>
          <w:tab w:val="left" w:pos="0" w:leader="none"/>
        </w:tabs>
        <w:ind w:hanging="283" w:start="1418" w:end="0"/>
        <w:rPr/>
      </w:pPr>
      <w:r>
        <w:rPr/>
        <w:t>Stockage des fichiers</w:t>
      </w:r>
    </w:p>
    <w:p>
      <w:pPr>
        <w:pStyle w:val="BodyText"/>
        <w:numPr>
          <w:ilvl w:val="1"/>
          <w:numId w:val="13"/>
        </w:numPr>
        <w:tabs>
          <w:tab w:val="clear" w:pos="720"/>
          <w:tab w:val="left" w:pos="0" w:leader="none"/>
        </w:tabs>
        <w:ind w:hanging="283" w:start="1418" w:end="0"/>
        <w:rPr/>
      </w:pPr>
      <w:r>
        <w:rPr/>
        <w:t>Sécurité et monitoring</w:t>
      </w:r>
    </w:p>
    <w:p>
      <w:pPr>
        <w:pStyle w:val="BodyText"/>
        <w:ind w:hanging="0" w:start="0" w:end="0"/>
        <w:rPr/>
      </w:pPr>
      <w:r>
        <w:rPr/>
        <w:tab/>
        <w:t>Aucun serveur à maintenir.</w:t>
      </w:r>
    </w:p>
    <w:p>
      <w:pPr>
        <w:pStyle w:val="BodyText"/>
        <w:ind w:hanging="0" w:start="0" w:end="0"/>
        <w:rPr>
          <w:rStyle w:val="Strong"/>
        </w:rPr>
      </w:pPr>
      <w:r>
        <w:rPr/>
      </w:r>
    </w:p>
    <w:p>
      <w:pPr>
        <w:pStyle w:val="Normal"/>
        <w:spacing w:before="0" w:after="283"/>
        <w:rPr>
          <w:rStyle w:val="Strong"/>
        </w:rPr>
      </w:pPr>
      <w:r>
        <w:rPr/>
      </w:r>
    </w:p>
    <w:p>
      <w:pPr>
        <w:pStyle w:val="Heading3"/>
        <w:spacing w:before="0" w:after="283"/>
        <w:rPr/>
      </w:pPr>
      <w:r>
        <w:rPr>
          <w:rStyle w:val="Strong"/>
          <w:b/>
        </w:rPr>
        <w:t>Adresses e-mail</w:t>
      </w:r>
    </w:p>
    <w:p>
      <w:pPr>
        <w:pStyle w:val="BodyText"/>
        <w:numPr>
          <w:ilvl w:val="1"/>
          <w:numId w:val="14"/>
        </w:numPr>
        <w:tabs>
          <w:tab w:val="clear" w:pos="720"/>
          <w:tab w:val="left" w:pos="0" w:leader="none"/>
        </w:tabs>
        <w:ind w:hanging="283" w:start="1418" w:end="0"/>
        <w:rPr/>
      </w:pPr>
      <w:r>
        <w:rPr/>
        <w:t xml:space="preserve">Adresse d’envoi pour les magic links : </w:t>
      </w:r>
      <w:r>
        <w:rPr>
          <w:rStyle w:val="Strong"/>
        </w:rPr>
        <w:t>no-reply@menumaker.app</w:t>
      </w:r>
    </w:p>
    <w:p>
      <w:pPr>
        <w:pStyle w:val="BodyText"/>
        <w:numPr>
          <w:ilvl w:val="1"/>
          <w:numId w:val="14"/>
        </w:numPr>
        <w:tabs>
          <w:tab w:val="clear" w:pos="720"/>
          <w:tab w:val="left" w:pos="0" w:leader="none"/>
        </w:tabs>
        <w:ind w:hanging="283" w:start="1418" w:end="0"/>
        <w:rPr/>
      </w:pPr>
      <w:r>
        <w:rPr/>
        <w:t xml:space="preserve">Adresse de support (lien “Besoin d’aide”) : </w:t>
      </w:r>
      <w:r>
        <w:rPr>
          <w:rStyle w:val="Strong"/>
        </w:rPr>
        <w:t>support@menumaker.ap</w:t>
      </w:r>
      <w:r>
        <w:rPr>
          <w:rStyle w:val="Strong"/>
        </w:rPr>
        <w:t>p</w:t>
      </w:r>
    </w:p>
    <w:p>
      <w:pPr>
        <w:pStyle w:val="Normal"/>
        <w:widowControl w:val="false"/>
        <w:spacing w:lineRule="auto" w:line="240"/>
        <w:ind w:hanging="0" w:start="0" w:end="0"/>
        <w:rPr>
          <w:rFonts w:ascii="Montserrat" w:hAnsi="Montserrat" w:eastAsia="Montserrat" w:cs="Montserrat"/>
          <w:sz w:val="24"/>
          <w:szCs w:val="24"/>
        </w:rPr>
      </w:pPr>
      <w:r>
        <w:rPr>
          <w:rFonts w:eastAsia="Montserrat" w:cs="Montserrat" w:ascii="Montserrat" w:hAnsi="Montserrat"/>
          <w:sz w:val="24"/>
          <w:szCs w:val="24"/>
        </w:rPr>
      </w:r>
    </w:p>
    <w:p>
      <w:pPr>
        <w:pStyle w:val="Normal"/>
        <w:widowControl w:val="false"/>
        <w:spacing w:lineRule="auto" w:line="240"/>
        <w:ind w:hanging="0" w:start="0" w:end="0"/>
        <w:rPr>
          <w:rFonts w:ascii="Montserrat" w:hAnsi="Montserrat" w:eastAsia="Montserrat" w:cs="Montserrat"/>
          <w:b/>
          <w:sz w:val="28"/>
          <w:szCs w:val="28"/>
        </w:rPr>
      </w:pPr>
      <w:r>
        <w:rPr>
          <w:rFonts w:eastAsia="Montserrat" w:cs="Montserrat" w:ascii="Montserrat" w:hAnsi="Montserrat"/>
          <w:b/>
          <w:sz w:val="28"/>
          <w:szCs w:val="28"/>
        </w:rPr>
      </w:r>
    </w:p>
    <w:p>
      <w:pPr>
        <w:pStyle w:val="Heading2"/>
        <w:widowControl w:val="false"/>
        <w:numPr>
          <w:ilvl w:val="0"/>
          <w:numId w:val="3"/>
        </w:numPr>
        <w:spacing w:lineRule="auto" w:line="240"/>
        <w:ind w:hanging="360" w:start="720" w:end="0"/>
        <w:rPr/>
      </w:pPr>
      <w:bookmarkStart w:id="6" w:name="_n56najuvb5ys"/>
      <w:bookmarkEnd w:id="6"/>
      <w:r>
        <w:rPr/>
        <w:t>Accessibilité</w:t>
        <w:br/>
      </w:r>
    </w:p>
    <w:p>
      <w:pPr>
        <w:pStyle w:val="Heading2"/>
        <w:widowControl w:val="false"/>
        <w:numPr>
          <w:ilvl w:val="0"/>
          <w:numId w:val="0"/>
        </w:numPr>
        <w:spacing w:lineRule="auto" w:line="240"/>
        <w:ind w:hanging="0" w:start="720" w:end="0"/>
        <w:rPr/>
      </w:pPr>
      <w:r>
        <w:rPr>
          <w:rStyle w:val="Strong"/>
          <w:rFonts w:eastAsia="Montserrat" w:cs="Montserrat"/>
          <w:b/>
          <w:sz w:val="24"/>
          <w:szCs w:val="24"/>
        </w:rPr>
        <w:t>Compatibilité navigateur</w:t>
      </w:r>
    </w:p>
    <w:p>
      <w:pPr>
        <w:pStyle w:val="Normal"/>
        <w:widowControl w:val="false"/>
        <w:numPr>
          <w:ilvl w:val="0"/>
          <w:numId w:val="0"/>
        </w:numPr>
        <w:spacing w:lineRule="auto" w:line="240"/>
        <w:ind w:hanging="0" w:start="720" w:end="0"/>
        <w:rPr>
          <w:rStyle w:val="Strong"/>
          <w:rFonts w:ascii="Montserrat" w:hAnsi="Montserrat" w:eastAsia="Montserrat" w:cs="Montserrat"/>
          <w:sz w:val="24"/>
          <w:szCs w:val="24"/>
        </w:rPr>
      </w:pPr>
      <w:r>
        <w:rPr/>
      </w:r>
    </w:p>
    <w:p>
      <w:pPr>
        <w:pStyle w:val="BodyText"/>
        <w:ind w:hanging="0" w:start="0" w:end="0"/>
        <w:rPr/>
      </w:pPr>
      <w:r>
        <w:rPr/>
        <w:tab/>
        <w:t>Le site doit fonctionner sur les navigateurs desktop suivants :</w:t>
      </w:r>
    </w:p>
    <w:p>
      <w:pPr>
        <w:pStyle w:val="BodyText"/>
        <w:numPr>
          <w:ilvl w:val="1"/>
          <w:numId w:val="15"/>
        </w:numPr>
        <w:tabs>
          <w:tab w:val="clear" w:pos="720"/>
          <w:tab w:val="left" w:pos="0" w:leader="none"/>
        </w:tabs>
        <w:ind w:hanging="283" w:start="1418" w:end="0"/>
        <w:rPr/>
      </w:pPr>
      <w:r>
        <w:rPr/>
        <w:t>Google Chrome</w:t>
      </w:r>
    </w:p>
    <w:p>
      <w:pPr>
        <w:pStyle w:val="BodyText"/>
        <w:numPr>
          <w:ilvl w:val="1"/>
          <w:numId w:val="15"/>
        </w:numPr>
        <w:tabs>
          <w:tab w:val="clear" w:pos="720"/>
          <w:tab w:val="left" w:pos="0" w:leader="none"/>
        </w:tabs>
        <w:ind w:hanging="283" w:start="1418" w:end="0"/>
        <w:rPr/>
      </w:pPr>
      <w:r>
        <w:rPr/>
        <w:t>Mozilla Firefox</w:t>
      </w:r>
    </w:p>
    <w:p>
      <w:pPr>
        <w:pStyle w:val="BodyText"/>
        <w:numPr>
          <w:ilvl w:val="1"/>
          <w:numId w:val="15"/>
        </w:numPr>
        <w:tabs>
          <w:tab w:val="clear" w:pos="720"/>
          <w:tab w:val="left" w:pos="0" w:leader="none"/>
        </w:tabs>
        <w:ind w:hanging="283" w:start="1418" w:end="0"/>
        <w:rPr/>
      </w:pPr>
      <w:r>
        <w:rPr/>
        <w:t>Safari</w:t>
      </w:r>
    </w:p>
    <w:p>
      <w:pPr>
        <w:pStyle w:val="BodyText"/>
        <w:ind w:hanging="0" w:start="0" w:end="0"/>
        <w:rPr/>
      </w:pPr>
      <w:r>
        <w:rPr/>
        <w:tab/>
        <w:t xml:space="preserve">(Conformément aux contraintes du projet : </w:t>
      </w:r>
      <w:r>
        <w:rPr>
          <w:rStyle w:val="Strong"/>
        </w:rPr>
        <w:t>desktop only</w:t>
      </w:r>
      <w:r>
        <w:rPr/>
        <w:t>)</w:t>
      </w:r>
    </w:p>
    <w:p>
      <w:pPr>
        <w:pStyle w:val="Heading3"/>
        <w:spacing w:before="0" w:after="283"/>
        <w:rPr/>
      </w:pPr>
      <w:r>
        <w:rPr>
          <w:rStyle w:val="Strong"/>
          <w:b/>
        </w:rPr>
        <w:t>Types d’appareils</w:t>
      </w:r>
    </w:p>
    <w:p>
      <w:pPr>
        <w:pStyle w:val="BodyText"/>
        <w:numPr>
          <w:ilvl w:val="1"/>
          <w:numId w:val="16"/>
        </w:numPr>
        <w:tabs>
          <w:tab w:val="clear" w:pos="720"/>
          <w:tab w:val="left" w:pos="0" w:leader="none"/>
        </w:tabs>
        <w:ind w:hanging="283" w:start="1418" w:end="0"/>
        <w:rPr/>
      </w:pPr>
      <w:r>
        <w:rPr>
          <w:rStyle w:val="Strong"/>
        </w:rPr>
        <w:t>Ordinateurs de bureau</w:t>
      </w:r>
    </w:p>
    <w:p>
      <w:pPr>
        <w:pStyle w:val="BodyText"/>
        <w:numPr>
          <w:ilvl w:val="1"/>
          <w:numId w:val="16"/>
        </w:numPr>
        <w:tabs>
          <w:tab w:val="clear" w:pos="720"/>
          <w:tab w:val="left" w:pos="0" w:leader="none"/>
        </w:tabs>
        <w:ind w:hanging="283" w:start="1418" w:end="0"/>
        <w:rPr/>
      </w:pPr>
      <w:r>
        <w:rPr>
          <w:rStyle w:val="Strong"/>
        </w:rPr>
        <w:t>Ordinateurs portables</w:t>
      </w:r>
      <w:r>
        <w:rPr/>
        <w:t xml:space="preserve"> Aucun support mobile ou tablette n’est requis.</w:t>
      </w:r>
    </w:p>
    <w:p>
      <w:pPr>
        <w:pStyle w:val="Heading3"/>
        <w:spacing w:before="0" w:after="283"/>
        <w:rPr/>
      </w:pPr>
      <w:r>
        <w:rPr>
          <w:rStyle w:val="Strong"/>
          <w:b/>
        </w:rPr>
        <w:t>Bonnes pratiques appliquées</w:t>
      </w:r>
    </w:p>
    <w:p>
      <w:pPr>
        <w:pStyle w:val="BodyText"/>
        <w:numPr>
          <w:ilvl w:val="1"/>
          <w:numId w:val="17"/>
        </w:numPr>
        <w:tabs>
          <w:tab w:val="clear" w:pos="720"/>
          <w:tab w:val="left" w:pos="0" w:leader="none"/>
        </w:tabs>
        <w:ind w:hanging="283" w:start="1418" w:end="0"/>
        <w:rPr/>
      </w:pPr>
      <w:r>
        <w:rPr/>
        <w:t>Navigation clavier (focus visible, tabulation logique)</w:t>
      </w:r>
    </w:p>
    <w:p>
      <w:pPr>
        <w:pStyle w:val="BodyText"/>
        <w:numPr>
          <w:ilvl w:val="1"/>
          <w:numId w:val="17"/>
        </w:numPr>
        <w:tabs>
          <w:tab w:val="clear" w:pos="720"/>
          <w:tab w:val="left" w:pos="0" w:leader="none"/>
        </w:tabs>
        <w:ind w:hanging="283" w:start="1418" w:end="0"/>
        <w:rPr/>
      </w:pPr>
      <w:r>
        <w:rPr/>
        <w:t>Structure HTML sémantique</w:t>
      </w:r>
    </w:p>
    <w:p>
      <w:pPr>
        <w:pStyle w:val="BodyText"/>
        <w:numPr>
          <w:ilvl w:val="1"/>
          <w:numId w:val="17"/>
        </w:numPr>
        <w:tabs>
          <w:tab w:val="clear" w:pos="720"/>
          <w:tab w:val="left" w:pos="0" w:leader="none"/>
        </w:tabs>
        <w:ind w:hanging="283" w:start="1418" w:end="0"/>
        <w:rPr/>
      </w:pPr>
      <w:r>
        <w:rPr/>
        <w:t>Labels associés aux champs de formulaire</w:t>
      </w:r>
    </w:p>
    <w:p>
      <w:pPr>
        <w:pStyle w:val="BodyText"/>
        <w:numPr>
          <w:ilvl w:val="1"/>
          <w:numId w:val="17"/>
        </w:numPr>
        <w:tabs>
          <w:tab w:val="clear" w:pos="720"/>
          <w:tab w:val="left" w:pos="0" w:leader="none"/>
        </w:tabs>
        <w:ind w:hanging="283" w:start="1418" w:end="0"/>
        <w:rPr/>
      </w:pPr>
      <w:r>
        <w:rPr/>
        <w:t>Contrastes respectant les recommandations WCAG minimales</w:t>
      </w:r>
    </w:p>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r>
    </w:p>
    <w:p>
      <w:pPr>
        <w:pStyle w:val="Normal"/>
        <w:widowControl w:val="false"/>
        <w:spacing w:lineRule="auto" w:line="240"/>
        <w:rPr>
          <w:rFonts w:ascii="Montserrat" w:hAnsi="Montserrat" w:eastAsia="Montserrat" w:cs="Montserrat"/>
          <w:b/>
          <w:sz w:val="24"/>
          <w:szCs w:val="24"/>
        </w:rPr>
      </w:pPr>
      <w:r>
        <w:rPr>
          <w:rFonts w:eastAsia="Montserrat" w:cs="Montserrat" w:ascii="Montserrat" w:hAnsi="Montserrat"/>
          <w:b/>
          <w:sz w:val="24"/>
          <w:szCs w:val="24"/>
        </w:rPr>
      </w:r>
    </w:p>
    <w:p>
      <w:pPr>
        <w:pStyle w:val="Heading2"/>
        <w:widowControl w:val="false"/>
        <w:numPr>
          <w:ilvl w:val="0"/>
          <w:numId w:val="3"/>
        </w:numPr>
        <w:spacing w:lineRule="auto" w:line="240"/>
        <w:ind w:hanging="360" w:start="720" w:end="0"/>
        <w:rPr/>
      </w:pPr>
      <w:bookmarkStart w:id="7" w:name="_l80x4g9stizp"/>
      <w:bookmarkEnd w:id="7"/>
      <w:r>
        <w:rPr/>
        <w:t>Recommandations en termes de sécurité</w:t>
        <w:br/>
      </w:r>
    </w:p>
    <w:p>
      <w:pPr>
        <w:pStyle w:val="Heading3"/>
        <w:widowControl w:val="false"/>
        <w:numPr>
          <w:ilvl w:val="0"/>
          <w:numId w:val="0"/>
        </w:numPr>
        <w:spacing w:lineRule="auto" w:line="240"/>
        <w:ind w:hanging="0" w:start="720" w:end="0"/>
        <w:rPr>
          <w:rFonts w:ascii="Montserrat" w:hAnsi="Montserrat" w:eastAsia="Montserrat" w:cs="Montserrat"/>
          <w:sz w:val="24"/>
          <w:szCs w:val="24"/>
        </w:rPr>
      </w:pPr>
      <w:r>
        <w:rPr>
          <w:rStyle w:val="Strong"/>
          <w:rFonts w:eastAsia="Montserrat" w:cs="Montserrat"/>
          <w:b/>
          <w:sz w:val="24"/>
          <w:szCs w:val="24"/>
        </w:rPr>
        <w:t>Accès aux comptes</w:t>
      </w:r>
    </w:p>
    <w:p>
      <w:pPr>
        <w:pStyle w:val="Normal"/>
        <w:widowControl w:val="false"/>
        <w:spacing w:lineRule="auto" w:line="240"/>
        <w:ind w:hanging="360" w:start="720" w:end="0"/>
        <w:rPr>
          <w:rStyle w:val="Strong"/>
          <w:rFonts w:ascii="Montserrat" w:hAnsi="Montserrat" w:eastAsia="Montserrat" w:cs="Montserrat"/>
          <w:sz w:val="24"/>
          <w:szCs w:val="24"/>
        </w:rPr>
      </w:pPr>
      <w:r>
        <w:rPr>
          <w:rFonts w:eastAsia="Montserrat" w:cs="Montserrat" w:ascii="Montserrat" w:hAnsi="Montserrat"/>
          <w:sz w:val="24"/>
          <w:szCs w:val="24"/>
        </w:rPr>
      </w:r>
    </w:p>
    <w:p>
      <w:pPr>
        <w:pStyle w:val="BodyText"/>
        <w:numPr>
          <w:ilvl w:val="1"/>
          <w:numId w:val="25"/>
        </w:numPr>
        <w:tabs>
          <w:tab w:val="clear" w:pos="720"/>
          <w:tab w:val="left" w:pos="0" w:leader="none"/>
        </w:tabs>
        <w:ind w:hanging="283" w:start="1418" w:end="0"/>
        <w:rPr/>
      </w:pPr>
      <w:r>
        <w:rPr/>
        <w:t xml:space="preserve">Authentification par </w:t>
      </w:r>
      <w:r>
        <w:rPr>
          <w:rStyle w:val="Strong"/>
        </w:rPr>
        <w:t>magic link</w:t>
      </w:r>
      <w:r>
        <w:rPr/>
        <w:t xml:space="preserve"> (pas de mot de passe à stocker).</w:t>
      </w:r>
    </w:p>
    <w:p>
      <w:pPr>
        <w:pStyle w:val="BodyText"/>
        <w:numPr>
          <w:ilvl w:val="1"/>
          <w:numId w:val="26"/>
        </w:numPr>
        <w:tabs>
          <w:tab w:val="clear" w:pos="720"/>
          <w:tab w:val="left" w:pos="0" w:leader="none"/>
        </w:tabs>
        <w:ind w:hanging="283" w:start="1418" w:end="0"/>
        <w:rPr/>
      </w:pPr>
      <w:r>
        <w:rPr/>
        <w:t>Tokens temporaires avec expiration courte (ex : 10 minutes).</w:t>
      </w:r>
    </w:p>
    <w:p>
      <w:pPr>
        <w:pStyle w:val="BodyText"/>
        <w:numPr>
          <w:ilvl w:val="1"/>
          <w:numId w:val="27"/>
        </w:numPr>
        <w:tabs>
          <w:tab w:val="clear" w:pos="720"/>
          <w:tab w:val="left" w:pos="0" w:leader="none"/>
        </w:tabs>
        <w:ind w:hanging="283" w:start="1418" w:end="0"/>
        <w:rPr/>
      </w:pPr>
      <w:r>
        <w:rPr/>
        <w:t>Vérification stricte de l’email côté serveur.</w:t>
      </w:r>
    </w:p>
    <w:p>
      <w:pPr>
        <w:pStyle w:val="Heading3"/>
        <w:spacing w:before="0" w:after="283"/>
        <w:rPr/>
      </w:pPr>
      <w:r>
        <w:rPr>
          <w:rStyle w:val="Strong"/>
          <w:b/>
        </w:rPr>
        <w:t>Sécurité API</w:t>
      </w:r>
    </w:p>
    <w:p>
      <w:pPr>
        <w:pStyle w:val="BodyText"/>
        <w:numPr>
          <w:ilvl w:val="1"/>
          <w:numId w:val="19"/>
        </w:numPr>
        <w:tabs>
          <w:tab w:val="clear" w:pos="720"/>
          <w:tab w:val="left" w:pos="0" w:leader="none"/>
        </w:tabs>
        <w:ind w:hanging="283" w:start="1418" w:end="0"/>
        <w:rPr/>
      </w:pPr>
      <w:r>
        <w:rPr/>
        <w:t>API fournie par Supabase, sécurisée par défaut.</w:t>
      </w:r>
    </w:p>
    <w:p>
      <w:pPr>
        <w:pStyle w:val="BodyText"/>
        <w:numPr>
          <w:ilvl w:val="1"/>
          <w:numId w:val="20"/>
        </w:numPr>
        <w:tabs>
          <w:tab w:val="clear" w:pos="720"/>
          <w:tab w:val="left" w:pos="0" w:leader="none"/>
        </w:tabs>
        <w:ind w:hanging="283" w:start="1418" w:end="0"/>
        <w:rPr/>
      </w:pPr>
      <w:r>
        <w:rPr/>
        <w:t xml:space="preserve">Accès aux données filtré par utilisateur via </w:t>
      </w:r>
      <w:r>
        <w:rPr>
          <w:rStyle w:val="Strong"/>
        </w:rPr>
        <w:t>RLS</w:t>
      </w:r>
      <w:r>
        <w:rPr/>
        <w:t>.</w:t>
      </w:r>
    </w:p>
    <w:p>
      <w:pPr>
        <w:pStyle w:val="BodyText"/>
        <w:numPr>
          <w:ilvl w:val="1"/>
          <w:numId w:val="20"/>
        </w:numPr>
        <w:tabs>
          <w:tab w:val="clear" w:pos="720"/>
          <w:tab w:val="left" w:pos="0" w:leader="none"/>
        </w:tabs>
        <w:ind w:hanging="283" w:start="1418" w:end="0"/>
        <w:rPr/>
      </w:pPr>
      <w:r>
        <w:rPr/>
        <w:t xml:space="preserve">Toutes les communications passent en </w:t>
      </w:r>
      <w:r>
        <w:rPr>
          <w:rStyle w:val="Strong"/>
        </w:rPr>
        <w:t>HTTPS</w:t>
      </w:r>
      <w:r>
        <w:rPr/>
        <w:t>.</w:t>
      </w:r>
    </w:p>
    <w:p>
      <w:pPr>
        <w:pStyle w:val="BodyText"/>
        <w:numPr>
          <w:ilvl w:val="1"/>
          <w:numId w:val="20"/>
        </w:numPr>
        <w:tabs>
          <w:tab w:val="clear" w:pos="720"/>
          <w:tab w:val="left" w:pos="0" w:leader="none"/>
        </w:tabs>
        <w:ind w:hanging="283" w:start="1418" w:end="0"/>
        <w:rPr/>
      </w:pPr>
      <w:r>
        <w:rPr/>
        <w:t>Aucune donnée sensible n’est stockée côté front.</w:t>
      </w:r>
    </w:p>
    <w:p>
      <w:pPr>
        <w:pStyle w:val="BodyText"/>
        <w:ind w:hanging="0" w:start="0" w:end="0"/>
        <w:rPr/>
      </w:pPr>
      <w:r>
        <w:rPr>
          <w:rStyle w:val="Emphasis"/>
        </w:rPr>
        <w:t>(Note : plus de mention de Prisma, Sequelize, ou rate limiting, car tu n’as plus de backend custom.)</w:t>
      </w:r>
    </w:p>
    <w:p>
      <w:pPr>
        <w:pStyle w:val="BodyText"/>
        <w:ind w:hanging="0" w:start="0" w:end="0"/>
        <w:rPr/>
      </w:pPr>
      <w:r>
        <w:rPr/>
      </w:r>
    </w:p>
    <w:p>
      <w:pPr>
        <w:pStyle w:val="Heading3"/>
        <w:spacing w:before="0" w:after="283"/>
        <w:rPr/>
      </w:pPr>
      <w:r>
        <w:rPr>
          <w:rStyle w:val="Strong"/>
          <w:b/>
        </w:rPr>
        <w:t>Sécurité serveur</w:t>
      </w:r>
    </w:p>
    <w:p>
      <w:pPr>
        <w:pStyle w:val="BodyText"/>
        <w:numPr>
          <w:ilvl w:val="1"/>
          <w:numId w:val="21"/>
        </w:numPr>
        <w:tabs>
          <w:tab w:val="clear" w:pos="720"/>
          <w:tab w:val="left" w:pos="0" w:leader="none"/>
        </w:tabs>
        <w:ind w:hanging="283" w:start="1418" w:end="0"/>
        <w:rPr/>
      </w:pPr>
      <w:r>
        <w:rPr/>
        <w:t>Variables d’environnement protégées dans Supabase.</w:t>
      </w:r>
    </w:p>
    <w:p>
      <w:pPr>
        <w:pStyle w:val="BodyText"/>
        <w:numPr>
          <w:ilvl w:val="1"/>
          <w:numId w:val="21"/>
        </w:numPr>
        <w:tabs>
          <w:tab w:val="clear" w:pos="720"/>
          <w:tab w:val="left" w:pos="0" w:leader="none"/>
        </w:tabs>
        <w:ind w:hanging="283" w:start="1418" w:end="0"/>
        <w:rPr/>
      </w:pPr>
      <w:r>
        <w:rPr/>
        <w:t>Stockage des fichiers sécurisé (accès restreint par utilisateur).</w:t>
      </w:r>
    </w:p>
    <w:p>
      <w:pPr>
        <w:pStyle w:val="BodyText"/>
        <w:numPr>
          <w:ilvl w:val="1"/>
          <w:numId w:val="21"/>
        </w:numPr>
        <w:tabs>
          <w:tab w:val="clear" w:pos="720"/>
          <w:tab w:val="left" w:pos="0" w:leader="none"/>
        </w:tabs>
        <w:ind w:hanging="283" w:start="1418" w:end="0"/>
        <w:rPr/>
      </w:pPr>
      <w:r>
        <w:rPr/>
        <w:t>Logs internes non accessibles publiquement.</w:t>
      </w:r>
    </w:p>
    <w:p>
      <w:pPr>
        <w:pStyle w:val="BodyText"/>
        <w:numPr>
          <w:ilvl w:val="0"/>
          <w:numId w:val="0"/>
        </w:numPr>
        <w:ind w:hanging="0" w:start="0" w:end="0"/>
        <w:rPr/>
      </w:pPr>
      <w:r>
        <w:rPr/>
      </w:r>
    </w:p>
    <w:p>
      <w:pPr>
        <w:pStyle w:val="Normal"/>
        <w:widowControl w:val="false"/>
        <w:spacing w:lineRule="auto" w:line="240"/>
        <w:rPr>
          <w:rFonts w:ascii="Montserrat" w:hAnsi="Montserrat" w:eastAsia="Montserrat" w:cs="Montserrat"/>
          <w:sz w:val="24"/>
          <w:szCs w:val="24"/>
        </w:rPr>
      </w:pPr>
      <w:r>
        <w:rPr>
          <w:rFonts w:eastAsia="Montserrat" w:cs="Montserrat" w:ascii="Montserrat" w:hAnsi="Montserrat"/>
          <w:sz w:val="24"/>
          <w:szCs w:val="24"/>
        </w:rPr>
        <w:br/>
      </w:r>
    </w:p>
    <w:p>
      <w:pPr>
        <w:pStyle w:val="Heading2"/>
        <w:widowControl w:val="false"/>
        <w:numPr>
          <w:ilvl w:val="0"/>
          <w:numId w:val="3"/>
        </w:numPr>
        <w:spacing w:lineRule="auto" w:line="240"/>
        <w:ind w:hanging="360" w:start="720" w:end="0"/>
        <w:rPr/>
      </w:pPr>
      <w:bookmarkStart w:id="8" w:name="_vbbknpfyus5o"/>
      <w:bookmarkEnd w:id="8"/>
      <w:r>
        <w:rPr>
          <w:b/>
          <w:sz w:val="28"/>
          <w:szCs w:val="28"/>
        </w:rPr>
        <w:t>Maintenance du site et futures mises à jour</w:t>
      </w:r>
      <w:r>
        <w:rPr>
          <w:sz w:val="24"/>
          <w:szCs w:val="24"/>
        </w:rPr>
        <w:br/>
      </w:r>
    </w:p>
    <w:p>
      <w:pPr>
        <w:pStyle w:val="Heading3"/>
        <w:widowControl w:val="false"/>
        <w:numPr>
          <w:ilvl w:val="0"/>
          <w:numId w:val="0"/>
        </w:numPr>
        <w:spacing w:lineRule="auto" w:line="240"/>
        <w:ind w:hanging="0" w:start="720" w:end="0"/>
        <w:rPr>
          <w:rFonts w:ascii="Montserrat" w:hAnsi="Montserrat" w:eastAsia="Montserrat" w:cs="Montserrat"/>
          <w:sz w:val="24"/>
          <w:szCs w:val="24"/>
        </w:rPr>
      </w:pPr>
      <w:r>
        <w:rPr>
          <w:rStyle w:val="Strong"/>
          <w:rFonts w:eastAsia="Montserrat" w:cs="Montserrat"/>
          <w:b/>
          <w:sz w:val="24"/>
          <w:szCs w:val="24"/>
        </w:rPr>
        <w:t>Maintenance technique</w:t>
      </w:r>
    </w:p>
    <w:p>
      <w:pPr>
        <w:pStyle w:val="Normal"/>
        <w:widowControl w:val="false"/>
        <w:spacing w:lineRule="auto" w:line="240"/>
        <w:ind w:hanging="360" w:start="720" w:end="0"/>
        <w:rPr>
          <w:rStyle w:val="Strong"/>
          <w:rFonts w:ascii="Montserrat" w:hAnsi="Montserrat" w:eastAsia="Montserrat" w:cs="Montserrat"/>
          <w:sz w:val="24"/>
          <w:szCs w:val="24"/>
        </w:rPr>
      </w:pPr>
      <w:r>
        <w:rPr>
          <w:rFonts w:eastAsia="Montserrat" w:cs="Montserrat" w:ascii="Montserrat" w:hAnsi="Montserrat"/>
          <w:sz w:val="24"/>
          <w:szCs w:val="24"/>
        </w:rPr>
      </w:r>
    </w:p>
    <w:p>
      <w:pPr>
        <w:pStyle w:val="BodyText"/>
        <w:numPr>
          <w:ilvl w:val="1"/>
          <w:numId w:val="28"/>
        </w:numPr>
        <w:tabs>
          <w:tab w:val="clear" w:pos="720"/>
          <w:tab w:val="left" w:pos="0" w:leader="none"/>
        </w:tabs>
        <w:ind w:hanging="283" w:start="1418" w:end="0"/>
        <w:rPr/>
      </w:pPr>
      <w:r>
        <w:rPr/>
        <w:t>Mise à jour régulière des dépendances front</w:t>
        <w:noBreakHyphen/>
        <w:t>end (React, packages).</w:t>
      </w:r>
    </w:p>
    <w:p>
      <w:pPr>
        <w:pStyle w:val="BodyText"/>
        <w:numPr>
          <w:ilvl w:val="1"/>
          <w:numId w:val="29"/>
        </w:numPr>
        <w:tabs>
          <w:tab w:val="clear" w:pos="720"/>
          <w:tab w:val="left" w:pos="0" w:leader="none"/>
        </w:tabs>
        <w:ind w:hanging="283" w:start="1418" w:end="0"/>
        <w:rPr/>
      </w:pPr>
      <w:r>
        <w:rPr/>
        <w:t>Vérification mensuelle des vulnérabilités.</w:t>
      </w:r>
    </w:p>
    <w:p>
      <w:pPr>
        <w:pStyle w:val="BodyText"/>
        <w:numPr>
          <w:ilvl w:val="1"/>
          <w:numId w:val="30"/>
        </w:numPr>
        <w:tabs>
          <w:tab w:val="clear" w:pos="720"/>
          <w:tab w:val="left" w:pos="0" w:leader="none"/>
        </w:tabs>
        <w:ind w:hanging="283" w:start="1418" w:end="0"/>
        <w:rPr/>
      </w:pPr>
      <w:r>
        <w:rPr/>
        <w:t>Sauvegardes automatiques de la base PostgreSQL (gérées par Supabase).</w:t>
      </w:r>
    </w:p>
    <w:p>
      <w:pPr>
        <w:pStyle w:val="BodyText"/>
        <w:ind w:hanging="0" w:start="0" w:end="0"/>
        <w:rPr/>
      </w:pPr>
      <w:r>
        <w:rPr/>
      </w:r>
    </w:p>
    <w:p>
      <w:pPr>
        <w:pStyle w:val="BodyText"/>
        <w:numPr>
          <w:ilvl w:val="0"/>
          <w:numId w:val="0"/>
        </w:numPr>
        <w:ind w:hanging="0" w:start="0" w:end="0"/>
        <w:rPr/>
      </w:pPr>
      <w:r>
        <w:rPr/>
      </w:r>
    </w:p>
    <w:p>
      <w:pPr>
        <w:pStyle w:val="Heading3"/>
        <w:spacing w:before="0" w:after="283"/>
        <w:rPr/>
      </w:pPr>
      <w:r>
        <w:rPr>
          <w:rStyle w:val="Strong"/>
          <w:b/>
        </w:rPr>
        <w:t>Évolutions prévues</w:t>
      </w:r>
    </w:p>
    <w:p>
      <w:pPr>
        <w:pStyle w:val="BodyText"/>
        <w:numPr>
          <w:ilvl w:val="1"/>
          <w:numId w:val="23"/>
        </w:numPr>
        <w:tabs>
          <w:tab w:val="clear" w:pos="720"/>
          <w:tab w:val="left" w:pos="0" w:leader="none"/>
        </w:tabs>
        <w:ind w:hanging="283" w:start="1418" w:end="0"/>
        <w:rPr/>
      </w:pPr>
      <w:r>
        <w:rPr/>
        <w:t>Intégration d’un système de tarification dans MenuMaker.</w:t>
      </w:r>
    </w:p>
    <w:p>
      <w:pPr>
        <w:pStyle w:val="BodyText"/>
        <w:numPr>
          <w:ilvl w:val="1"/>
          <w:numId w:val="23"/>
        </w:numPr>
        <w:tabs>
          <w:tab w:val="clear" w:pos="720"/>
          <w:tab w:val="left" w:pos="0" w:leader="none"/>
        </w:tabs>
        <w:ind w:hanging="283" w:start="1418" w:end="0"/>
        <w:rPr/>
      </w:pPr>
      <w:r>
        <w:rPr/>
        <w:tab/>
        <w:t>Ajout de moyens de paiement supplémentaires.</w:t>
      </w:r>
    </w:p>
    <w:p>
      <w:pPr>
        <w:pStyle w:val="BodyText"/>
        <w:numPr>
          <w:ilvl w:val="1"/>
          <w:numId w:val="23"/>
        </w:numPr>
        <w:tabs>
          <w:tab w:val="clear" w:pos="720"/>
          <w:tab w:val="left" w:pos="0" w:leader="none"/>
        </w:tabs>
        <w:ind w:hanging="283" w:start="1418" w:end="0"/>
        <w:rPr/>
      </w:pPr>
      <w:r>
        <w:rPr/>
        <w:t>Création d’un blog interne pour les restaurateurs.</w:t>
      </w:r>
    </w:p>
    <w:p>
      <w:pPr>
        <w:pStyle w:val="BodyText"/>
        <w:numPr>
          <w:ilvl w:val="1"/>
          <w:numId w:val="23"/>
        </w:numPr>
        <w:tabs>
          <w:tab w:val="clear" w:pos="720"/>
          <w:tab w:val="left" w:pos="0" w:leader="none"/>
        </w:tabs>
        <w:ind w:hanging="283" w:start="1418" w:end="0"/>
        <w:rPr/>
      </w:pPr>
      <w:r>
        <w:rPr/>
        <w:t>Développement d’un mode responsive si demandé.</w:t>
      </w:r>
    </w:p>
    <w:p>
      <w:pPr>
        <w:pStyle w:val="BodyText"/>
        <w:numPr>
          <w:ilvl w:val="0"/>
          <w:numId w:val="0"/>
        </w:numPr>
        <w:ind w:hanging="0" w:start="0" w:end="0"/>
        <w:rPr/>
      </w:pPr>
      <w:r>
        <w:rPr/>
      </w:r>
    </w:p>
    <w:p>
      <w:pPr>
        <w:pStyle w:val="Heading3"/>
        <w:spacing w:before="0" w:after="283"/>
        <w:rPr/>
      </w:pPr>
      <w:r>
        <w:rPr>
          <w:rStyle w:val="Strong"/>
          <w:b/>
        </w:rPr>
        <w:t>Contrat de maintenance</w:t>
      </w:r>
    </w:p>
    <w:p>
      <w:pPr>
        <w:pStyle w:val="BodyText"/>
        <w:numPr>
          <w:ilvl w:val="1"/>
          <w:numId w:val="24"/>
        </w:numPr>
        <w:tabs>
          <w:tab w:val="clear" w:pos="720"/>
          <w:tab w:val="left" w:pos="0" w:leader="none"/>
        </w:tabs>
        <w:ind w:hanging="283" w:start="1418" w:end="0"/>
        <w:rPr/>
      </w:pPr>
      <w:r>
        <w:rPr/>
        <w:t>Corrections de bugs critiques sous 48h.</w:t>
      </w:r>
    </w:p>
    <w:p>
      <w:pPr>
        <w:pStyle w:val="BodyText"/>
        <w:numPr>
          <w:ilvl w:val="1"/>
          <w:numId w:val="24"/>
        </w:numPr>
        <w:tabs>
          <w:tab w:val="clear" w:pos="720"/>
          <w:tab w:val="left" w:pos="0" w:leader="none"/>
        </w:tabs>
        <w:ind w:hanging="283" w:start="1418" w:end="0"/>
        <w:rPr/>
      </w:pPr>
      <w:r>
        <w:rPr/>
        <w:t>Mises à jour de sécurité mensuelles.</w:t>
      </w:r>
    </w:p>
    <w:p>
      <w:pPr>
        <w:pStyle w:val="BodyText"/>
        <w:numPr>
          <w:ilvl w:val="1"/>
          <w:numId w:val="24"/>
        </w:numPr>
        <w:tabs>
          <w:tab w:val="clear" w:pos="720"/>
          <w:tab w:val="left" w:pos="0" w:leader="none"/>
        </w:tabs>
        <w:ind w:hanging="283" w:start="1418" w:end="0"/>
        <w:rPr/>
      </w:pPr>
      <w:r>
        <w:rPr/>
        <w:t>Améliorations fonctionnelles selon la roadmap produit.</w:t>
      </w:r>
    </w:p>
    <w:p>
      <w:pPr>
        <w:pStyle w:val="Normal"/>
        <w:widowControl w:val="false"/>
        <w:numPr>
          <w:ilvl w:val="0"/>
          <w:numId w:val="0"/>
        </w:numPr>
        <w:spacing w:lineRule="auto" w:line="240"/>
        <w:ind w:hanging="0" w:start="720" w:end="0"/>
        <w:rPr>
          <w:rFonts w:ascii="Montserrat" w:hAnsi="Montserrat" w:eastAsia="Montserrat" w:cs="Montserrat"/>
          <w:sz w:val="24"/>
          <w:szCs w:val="24"/>
        </w:rPr>
      </w:pPr>
      <w:r>
        <w:rPr>
          <w:rFonts w:eastAsia="Montserrat" w:cs="Montserrat" w:ascii="Montserrat" w:hAnsi="Montserrat"/>
          <w:sz w:val="24"/>
          <w:szCs w:val="24"/>
        </w:rPr>
      </w:r>
    </w:p>
    <w:sectPr>
      <w:headerReference w:type="default" r:id="rId2"/>
      <w:type w:val="nextPage"/>
      <w:pgSz w:orient="landscape" w:w="16838" w:h="11906"/>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Montserrat">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ind w:hanging="0" w:start="0" w:end="0"/>
      <w:jc w:val="start"/>
      <w:rPr/>
    </w:pPr>
    <w:r>
      <w:rPr/>
      <w:drawing>
        <wp:anchor behindDoc="1" distT="0" distB="0" distL="0" distR="0" simplePos="0" locked="0" layoutInCell="0" allowOverlap="1" relativeHeight="15">
          <wp:simplePos x="0" y="0"/>
          <wp:positionH relativeFrom="margin">
            <wp:posOffset>8718550</wp:posOffset>
          </wp:positionH>
          <wp:positionV relativeFrom="margin">
            <wp:posOffset>-790575</wp:posOffset>
          </wp:positionV>
          <wp:extent cx="963295" cy="487680"/>
          <wp:effectExtent l="0" t="0" r="0" b="0"/>
          <wp:wrapTopAndBottom/>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1"/>
                  <a:stretch>
                    <a:fillRect/>
                  </a:stretch>
                </pic:blipFill>
                <pic:spPr bwMode="auto">
                  <a:xfrm>
                    <a:off x="0" y="0"/>
                    <a:ext cx="963295" cy="4876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sz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upperRoman"/>
      <w:lvlText w:val="%1."/>
      <w:lvlJc w:val="end"/>
      <w:pPr>
        <w:tabs>
          <w:tab w:val="num" w:pos="0"/>
        </w:tabs>
        <w:ind w:start="720" w:hanging="360"/>
      </w:pPr>
      <w:rPr>
        <w:sz w:val="28"/>
        <w:u w:val="none"/>
        <w:b/>
      </w:rPr>
    </w:lvl>
    <w:lvl w:ilvl="1">
      <w:start w:val="1"/>
      <w:numFmt w:val="upperLetter"/>
      <w:lvlText w:val="%2."/>
      <w:lvlJc w:val="start"/>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decimal"/>
      <w:lvlText w:val="(%5)"/>
      <w:lvlJc w:val="start"/>
      <w:pPr>
        <w:tabs>
          <w:tab w:val="num" w:pos="0"/>
        </w:tabs>
        <w:ind w:start="3600" w:hanging="360"/>
      </w:pPr>
      <w:rPr>
        <w:u w:val="none"/>
      </w:rPr>
    </w:lvl>
    <w:lvl w:ilvl="5">
      <w:start w:val="1"/>
      <w:numFmt w:val="lowerLetter"/>
      <w:lvlText w:val="(%6)"/>
      <w:lvlJc w:val="start"/>
      <w:pPr>
        <w:tabs>
          <w:tab w:val="num" w:pos="0"/>
        </w:tabs>
        <w:ind w:start="4320" w:hanging="360"/>
      </w:pPr>
      <w:rPr>
        <w:u w:val="none"/>
      </w:rPr>
    </w:lvl>
    <w:lvl w:ilvl="6">
      <w:start w:val="1"/>
      <w:numFmt w:val="lowerRoman"/>
      <w:lvlText w:val="(%7)"/>
      <w:lvlJc w:val="end"/>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sz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sz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sz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sz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5"/>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6">
    <w:abstractNumId w:val="5"/>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7">
    <w:abstractNumId w:val="5"/>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8">
    <w:abstractNumId w:val="2"/>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29">
    <w:abstractNumId w:val="2"/>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30">
    <w:abstractNumId w:val="2"/>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76"/>
    </w:pPr>
    <w:rPr>
      <w:rFonts w:ascii="Arial" w:hAnsi="Arial" w:eastAsia="Arial" w:cs="Arial"/>
      <w:color w:val="auto"/>
      <w:kern w:val="0"/>
      <w:sz w:val="22"/>
      <w:szCs w:val="22"/>
      <w:lang w:val="fr-FR" w:eastAsia="zh-CN" w:bidi="hi-IN"/>
    </w:rPr>
  </w:style>
  <w:style w:type="paragraph" w:styleId="Heading1">
    <w:name w:val="Heading 1"/>
    <w:basedOn w:val="normal1"/>
    <w:next w:val="Normal"/>
    <w:qFormat/>
    <w:pPr>
      <w:keepNext w:val="true"/>
      <w:keepLines/>
      <w:pageBreakBefore w:val="false"/>
      <w:spacing w:lineRule="auto" w:line="240" w:before="400" w:after="120"/>
    </w:pPr>
    <w:rPr>
      <w:sz w:val="40"/>
      <w:szCs w:val="40"/>
    </w:rPr>
  </w:style>
  <w:style w:type="paragraph" w:styleId="Heading2">
    <w:name w:val="Heading 2"/>
    <w:basedOn w:val="normal1"/>
    <w:next w:val="Normal"/>
    <w:qFormat/>
    <w:pPr>
      <w:keepNext w:val="true"/>
      <w:keepLines/>
      <w:spacing w:lineRule="auto" w:line="240"/>
      <w:ind w:hanging="360" w:start="720" w:end="0"/>
    </w:pPr>
    <w:rPr>
      <w:rFonts w:ascii="Montserrat" w:hAnsi="Montserrat" w:eastAsia="Montserrat" w:cs="Montserrat"/>
      <w:b/>
      <w:sz w:val="30"/>
      <w:szCs w:val="30"/>
    </w:rPr>
  </w:style>
  <w:style w:type="paragraph" w:styleId="Heading3">
    <w:name w:val="Heading 3"/>
    <w:basedOn w:val="normal1"/>
    <w:next w:val="Normal"/>
    <w:qFormat/>
    <w:pPr>
      <w:keepNext w:val="true"/>
      <w:keepLines/>
      <w:ind w:hanging="360" w:start="720" w:end="0"/>
    </w:pPr>
    <w:rPr>
      <w:rFonts w:ascii="Montserrat" w:hAnsi="Montserrat" w:eastAsia="Montserrat" w:cs="Montserrat"/>
      <w:b/>
      <w:sz w:val="28"/>
      <w:szCs w:val="28"/>
    </w:rPr>
  </w:style>
  <w:style w:type="paragraph" w:styleId="Heading4">
    <w:name w:val="Heading 4"/>
    <w:basedOn w:val="normal1"/>
    <w:next w:val="Normal"/>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lang w:val="zxx" w:eastAsia="zxx" w:bidi="zxx"/>
    </w:rPr>
  </w:style>
  <w:style w:type="character" w:styleId="Sautdindex">
    <w:name w:val="Saut d'index"/>
    <w:qFormat/>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Arial" w:hAnsi="Arial" w:eastAsia="Arial" w:cs="Arial"/>
      <w:color w:val="auto"/>
      <w:kern w:val="0"/>
      <w:sz w:val="22"/>
      <w:szCs w:val="22"/>
      <w:lang w:val="fr-FR" w:eastAsia="zh-CN" w:bidi="hi-IN"/>
    </w:rPr>
  </w:style>
  <w:style w:type="paragraph" w:styleId="Title">
    <w:name w:val="Title"/>
    <w:basedOn w:val="normal1"/>
    <w:next w:val="Normal"/>
    <w:qFormat/>
    <w:pPr>
      <w:keepNext w:val="true"/>
      <w:keepLines/>
      <w:pageBreakBefore w:val="false"/>
      <w:spacing w:lineRule="auto" w:line="240" w:before="0" w:after="60"/>
    </w:pPr>
    <w:rPr>
      <w:sz w:val="52"/>
      <w:szCs w:val="52"/>
    </w:rPr>
  </w:style>
  <w:style w:type="paragraph" w:styleId="Subtitle">
    <w:name w:val="Subtitle"/>
    <w:basedOn w:val="normal1"/>
    <w:next w:val="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En-tteetpieddepage">
    <w:name w:val="En-tête et pied de page"/>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14</Pages>
  <Words>2196</Words>
  <Characters>12323</Characters>
  <CharactersWithSpaces>14320</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2026-05-14T15:58:53Z</dcterms:modified>
  <cp:revision>3</cp:revision>
  <dc:subject/>
  <dc:title/>
</cp:coreProperties>
</file>