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4849A1" w:rsidP="009A036F">
      <w:pPr>
        <w:pStyle w:val="Title"/>
        <w:jc w:val="right"/>
        <w:rPr>
          <w:rFonts w:ascii="Times New Roman" w:hAnsi="Times New Roman"/>
        </w:rPr>
      </w:pPr>
      <w:fldSimple w:instr=" SUBJECT  \* MERGEFORMAT ">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41161C">
          <w:rPr>
            <w:rFonts w:ascii="Times New Roman" w:hAnsi="Times New Roman"/>
          </w:rPr>
          <w:t>&lt;</w:t>
        </w:r>
        <w:r w:rsidR="00525EAE">
          <w:rPr>
            <w:rFonts w:ascii="Times New Roman" w:hAnsi="Times New Roman"/>
          </w:rPr>
          <w:t>News Agency Application</w:t>
        </w:r>
        <w:r w:rsidR="00525EAE" w:rsidRPr="00B55895">
          <w:rPr>
            <w:rFonts w:ascii="Times New Roman" w:hAnsi="Times New Roman"/>
          </w:rPr>
          <w:t xml:space="preserve"> </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433F16"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41161C">
        <w:rPr>
          <w:rFonts w:ascii="Times New Roman" w:hAnsi="Times New Roman"/>
          <w:sz w:val="28"/>
        </w:rPr>
        <w:t>Ispas Ovidiu Mihai</w:t>
      </w:r>
    </w:p>
    <w:p w:rsidR="009A036F" w:rsidRPr="00B55895" w:rsidRDefault="009A036F" w:rsidP="009A036F">
      <w:pPr>
        <w:jc w:val="right"/>
      </w:pPr>
      <w:r w:rsidRPr="00B55895">
        <w:rPr>
          <w:b/>
          <w:sz w:val="28"/>
          <w:szCs w:val="28"/>
        </w:rPr>
        <w:t>Group</w:t>
      </w:r>
      <w:r w:rsidRPr="00CD2FDC">
        <w:rPr>
          <w:b/>
          <w:sz w:val="28"/>
        </w:rPr>
        <w:t>:</w:t>
      </w:r>
      <w:r w:rsidR="0041161C">
        <w:rPr>
          <w:b/>
          <w:sz w:val="28"/>
        </w:rPr>
        <w:t>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EA55B1" w:rsidRDefault="00E303A0" w:rsidP="00346E30">
      <w:pPr>
        <w:pStyle w:val="Title"/>
        <w:jc w:val="both"/>
        <w:rPr>
          <w:rFonts w:ascii="Times New Roman" w:hAnsi="Times New Roman"/>
        </w:rPr>
      </w:pPr>
      <w:r w:rsidRPr="00B55895">
        <w:rPr>
          <w:rFonts w:ascii="Times New Roman" w:hAnsi="Times New Roman"/>
          <w:b w:val="0"/>
          <w:sz w:val="20"/>
        </w:rPr>
        <w:fldChar w:fldCharType="end"/>
      </w:r>
    </w:p>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Pr="00EA55B1" w:rsidRDefault="00EA55B1" w:rsidP="00EA55B1"/>
    <w:p w:rsidR="00EA55B1" w:rsidRDefault="00EA55B1" w:rsidP="00346E30">
      <w:pPr>
        <w:pStyle w:val="Title"/>
        <w:jc w:val="both"/>
      </w:pPr>
    </w:p>
    <w:p w:rsidR="009A036F" w:rsidRPr="00B55895" w:rsidRDefault="009A036F" w:rsidP="00346E30">
      <w:pPr>
        <w:pStyle w:val="Title"/>
        <w:jc w:val="both"/>
        <w:rPr>
          <w:rFonts w:ascii="Times New Roman" w:hAnsi="Times New Roman"/>
        </w:rPr>
      </w:pPr>
      <w:r w:rsidRPr="00EA55B1">
        <w:br w:type="page"/>
      </w:r>
      <w:bookmarkStart w:id="28" w:name="_Toc254785386"/>
      <w:r w:rsidRPr="00B55895">
        <w:rPr>
          <w:rFonts w:ascii="Times New Roman" w:hAnsi="Times New Roman"/>
        </w:rPr>
        <w:lastRenderedPageBreak/>
        <w:t>1. Requirements Analysis</w:t>
      </w:r>
      <w:bookmarkEnd w:id="28"/>
      <w:r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BC6D98" w:rsidRPr="00EA55B1" w:rsidRDefault="00BC6D98" w:rsidP="00BC6D98">
      <w:pPr>
        <w:pStyle w:val="ListParagraph"/>
        <w:widowControl/>
        <w:autoSpaceDE w:val="0"/>
        <w:autoSpaceDN w:val="0"/>
        <w:adjustRightInd w:val="0"/>
        <w:spacing w:line="240" w:lineRule="auto"/>
        <w:ind w:left="360" w:firstLine="360"/>
        <w:rPr>
          <w:rFonts w:ascii="TimesNewRomanPSMT" w:eastAsiaTheme="minorHAnsi" w:hAnsiTheme="minorHAnsi" w:cs="TimesNewRomanPSMT"/>
        </w:rPr>
      </w:pPr>
      <w:r w:rsidRPr="00EA55B1">
        <w:rPr>
          <w:rFonts w:ascii="TimesNewRomanPSMT" w:eastAsiaTheme="minorHAnsi" w:hAnsiTheme="minorHAnsi" w:cs="TimesNewRomanPSMT"/>
        </w:rPr>
        <w:t xml:space="preserve">Use Java/C# API to design and implement a client-server application for a news agency. The application has three types of users: the readers, the writers and an administrator. The </w:t>
      </w:r>
      <w:r w:rsidRPr="00EA55B1">
        <w:rPr>
          <w:rFonts w:ascii="TimesNewRomanPS-BoldMT" w:eastAsiaTheme="minorHAnsi" w:hAnsiTheme="minorHAnsi" w:cs="TimesNewRomanPS-BoldMT"/>
          <w:b/>
          <w:bCs/>
        </w:rPr>
        <w:t xml:space="preserve">readers </w:t>
      </w:r>
      <w:r w:rsidRPr="00EA55B1">
        <w:rPr>
          <w:rFonts w:ascii="TimesNewRomanPSMT" w:eastAsiaTheme="minorHAnsi" w:hAnsiTheme="minorHAnsi" w:cs="TimesNewRomanPSMT"/>
        </w:rPr>
        <w:t>can view a list of articles, read an article and do not need to login in order the use the application.</w:t>
      </w:r>
    </w:p>
    <w:p w:rsidR="00BC6D98" w:rsidRPr="00EA55B1" w:rsidRDefault="00BC6D98" w:rsidP="00BC6D98">
      <w:pPr>
        <w:pStyle w:val="ListParagraph"/>
        <w:widowControl/>
        <w:autoSpaceDE w:val="0"/>
        <w:autoSpaceDN w:val="0"/>
        <w:adjustRightInd w:val="0"/>
        <w:spacing w:line="240" w:lineRule="auto"/>
        <w:ind w:left="360" w:firstLine="360"/>
        <w:rPr>
          <w:rFonts w:ascii="TimesNewRomanPSMT" w:eastAsiaTheme="minorHAnsi" w:hAnsiTheme="minorHAnsi" w:cs="TimesNewRomanPSMT"/>
        </w:rPr>
      </w:pPr>
      <w:r w:rsidRPr="00EA55B1">
        <w:rPr>
          <w:rFonts w:ascii="TimesNewRomanPSMT" w:eastAsiaTheme="minorHAnsi" w:hAnsiTheme="minorHAnsi" w:cs="TimesNewRomanPSMT"/>
        </w:rPr>
        <w:t xml:space="preserve">The </w:t>
      </w:r>
      <w:r w:rsidRPr="00EA55B1">
        <w:rPr>
          <w:rFonts w:ascii="TimesNewRomanPS-BoldMT" w:eastAsiaTheme="minorHAnsi" w:hAnsiTheme="minorHAnsi" w:cs="TimesNewRomanPS-BoldMT"/>
          <w:b/>
          <w:bCs/>
        </w:rPr>
        <w:t xml:space="preserve">writers </w:t>
      </w:r>
      <w:r w:rsidRPr="00EA55B1">
        <w:rPr>
          <w:rFonts w:ascii="TimesNewRomanPSMT" w:eastAsiaTheme="minorHAnsi" w:hAnsiTheme="minorHAnsi" w:cs="TimesNewRomanPSMT"/>
        </w:rPr>
        <w:t xml:space="preserve">need to authenticate in order to create, update or delete articles. The </w:t>
      </w:r>
      <w:r w:rsidRPr="00EA55B1">
        <w:rPr>
          <w:rFonts w:ascii="TimesNewRomanPS-BoldMT" w:eastAsiaTheme="minorHAnsi" w:hAnsiTheme="minorHAnsi" w:cs="TimesNewRomanPS-BoldMT"/>
          <w:b/>
          <w:bCs/>
        </w:rPr>
        <w:t xml:space="preserve">admin </w:t>
      </w:r>
      <w:r w:rsidRPr="00EA55B1">
        <w:rPr>
          <w:rFonts w:ascii="TimesNewRomanPSMT" w:eastAsiaTheme="minorHAnsi" w:hAnsiTheme="minorHAnsi" w:cs="TimesNewRomanPSMT"/>
        </w:rPr>
        <w:t>is the only one who can create writer accounts, but cannot create new admin accounts. So the admin accounts are preset by the application developer and cannot be altered.</w:t>
      </w:r>
    </w:p>
    <w:p w:rsidR="00BC6D98" w:rsidRPr="00EA55B1" w:rsidRDefault="00BC6D98" w:rsidP="00BC6D98">
      <w:pPr>
        <w:pStyle w:val="ListParagraph"/>
        <w:widowControl/>
        <w:autoSpaceDE w:val="0"/>
        <w:autoSpaceDN w:val="0"/>
        <w:adjustRightInd w:val="0"/>
        <w:spacing w:line="240" w:lineRule="auto"/>
        <w:ind w:left="360"/>
        <w:rPr>
          <w:rFonts w:ascii="TimesNewRomanPSMT" w:eastAsiaTheme="minorHAnsi" w:hAnsiTheme="minorHAnsi" w:cs="TimesNewRomanPSMT"/>
        </w:rPr>
      </w:pPr>
      <w:r w:rsidRPr="00EA55B1">
        <w:rPr>
          <w:rFonts w:ascii="TimesNewRomanPSMT" w:eastAsiaTheme="minorHAnsi" w:hAnsiTheme="minorHAnsi" w:cs="TimesNewRomanPSMT"/>
        </w:rPr>
        <w:t>An article has the following components:</w:t>
      </w:r>
    </w:p>
    <w:p w:rsidR="00BC6D98" w:rsidRPr="00EA55B1" w:rsidRDefault="00BC6D98" w:rsidP="00BC6D98">
      <w:pPr>
        <w:pStyle w:val="ListParagraph"/>
        <w:widowControl/>
        <w:autoSpaceDE w:val="0"/>
        <w:autoSpaceDN w:val="0"/>
        <w:adjustRightInd w:val="0"/>
        <w:spacing w:line="240" w:lineRule="auto"/>
        <w:ind w:left="360" w:firstLine="360"/>
        <w:rPr>
          <w:rFonts w:ascii="TimesNewRomanPSMT" w:eastAsiaTheme="minorHAnsi" w:hAnsiTheme="minorHAnsi" w:cs="TimesNewRomanPSMT"/>
        </w:rPr>
      </w:pPr>
      <w:r w:rsidRPr="00EA55B1">
        <w:rPr>
          <w:rFonts w:ascii="ArialMT" w:eastAsia="ArialMT" w:hAnsiTheme="minorHAnsi" w:cs="ArialMT" w:hint="eastAsia"/>
        </w:rPr>
        <w:t>●</w:t>
      </w:r>
      <w:r w:rsidRPr="00EA55B1">
        <w:rPr>
          <w:rFonts w:ascii="ArialMT" w:eastAsia="ArialMT" w:hAnsiTheme="minorHAnsi" w:cs="ArialMT"/>
        </w:rPr>
        <w:t xml:space="preserve"> </w:t>
      </w:r>
      <w:r w:rsidRPr="00EA55B1">
        <w:rPr>
          <w:rFonts w:ascii="TimesNewRomanPSMT" w:eastAsiaTheme="minorHAnsi" w:hAnsiTheme="minorHAnsi" w:cs="TimesNewRomanPSMT"/>
        </w:rPr>
        <w:t>Title</w:t>
      </w:r>
    </w:p>
    <w:p w:rsidR="00BC6D98" w:rsidRPr="00EA55B1" w:rsidRDefault="00BC6D98" w:rsidP="00BC6D98">
      <w:pPr>
        <w:pStyle w:val="ListParagraph"/>
        <w:widowControl/>
        <w:autoSpaceDE w:val="0"/>
        <w:autoSpaceDN w:val="0"/>
        <w:adjustRightInd w:val="0"/>
        <w:spacing w:line="240" w:lineRule="auto"/>
        <w:ind w:left="360" w:firstLine="360"/>
        <w:rPr>
          <w:rFonts w:ascii="TimesNewRomanPSMT" w:eastAsiaTheme="minorHAnsi" w:hAnsiTheme="minorHAnsi" w:cs="TimesNewRomanPSMT"/>
        </w:rPr>
      </w:pPr>
      <w:r w:rsidRPr="00EA55B1">
        <w:rPr>
          <w:rFonts w:ascii="ArialMT" w:eastAsia="ArialMT" w:hAnsiTheme="minorHAnsi" w:cs="ArialMT" w:hint="eastAsia"/>
        </w:rPr>
        <w:t>●</w:t>
      </w:r>
      <w:r w:rsidRPr="00EA55B1">
        <w:rPr>
          <w:rFonts w:ascii="ArialMT" w:eastAsia="ArialMT" w:hAnsiTheme="minorHAnsi" w:cs="ArialMT"/>
        </w:rPr>
        <w:t xml:space="preserve"> </w:t>
      </w:r>
      <w:r w:rsidRPr="00EA55B1">
        <w:rPr>
          <w:rFonts w:ascii="TimesNewRomanPSMT" w:eastAsiaTheme="minorHAnsi" w:hAnsiTheme="minorHAnsi" w:cs="TimesNewRomanPSMT"/>
        </w:rPr>
        <w:t>Abstract</w:t>
      </w:r>
    </w:p>
    <w:p w:rsidR="00BC6D98" w:rsidRPr="00EA55B1" w:rsidRDefault="00BC6D98" w:rsidP="00BC6D98">
      <w:pPr>
        <w:pStyle w:val="ListParagraph"/>
        <w:widowControl/>
        <w:autoSpaceDE w:val="0"/>
        <w:autoSpaceDN w:val="0"/>
        <w:adjustRightInd w:val="0"/>
        <w:spacing w:line="240" w:lineRule="auto"/>
        <w:ind w:left="360" w:firstLine="360"/>
        <w:rPr>
          <w:rFonts w:ascii="TimesNewRomanPSMT" w:eastAsiaTheme="minorHAnsi" w:hAnsiTheme="minorHAnsi" w:cs="TimesNewRomanPSMT"/>
        </w:rPr>
      </w:pPr>
      <w:r w:rsidRPr="00EA55B1">
        <w:rPr>
          <w:rFonts w:ascii="ArialMT" w:eastAsia="ArialMT" w:hAnsiTheme="minorHAnsi" w:cs="ArialMT" w:hint="eastAsia"/>
        </w:rPr>
        <w:t>●</w:t>
      </w:r>
      <w:r w:rsidRPr="00EA55B1">
        <w:rPr>
          <w:rFonts w:ascii="ArialMT" w:eastAsia="ArialMT" w:hAnsiTheme="minorHAnsi" w:cs="ArialMT"/>
        </w:rPr>
        <w:t xml:space="preserve"> </w:t>
      </w:r>
      <w:r w:rsidRPr="00EA55B1">
        <w:rPr>
          <w:rFonts w:ascii="TimesNewRomanPSMT" w:eastAsiaTheme="minorHAnsi" w:hAnsiTheme="minorHAnsi" w:cs="TimesNewRomanPSMT"/>
        </w:rPr>
        <w:t>Author</w:t>
      </w:r>
    </w:p>
    <w:p w:rsidR="00BC6D98" w:rsidRPr="00EA55B1" w:rsidRDefault="00BC6D98" w:rsidP="00BC6D98">
      <w:pPr>
        <w:pStyle w:val="ListParagraph"/>
        <w:widowControl/>
        <w:autoSpaceDE w:val="0"/>
        <w:autoSpaceDN w:val="0"/>
        <w:adjustRightInd w:val="0"/>
        <w:spacing w:line="240" w:lineRule="auto"/>
        <w:ind w:left="360" w:firstLine="360"/>
        <w:rPr>
          <w:rFonts w:ascii="TimesNewRomanPSMT" w:eastAsiaTheme="minorHAnsi" w:hAnsiTheme="minorHAnsi" w:cs="TimesNewRomanPSMT"/>
        </w:rPr>
      </w:pPr>
      <w:r w:rsidRPr="00EA55B1">
        <w:rPr>
          <w:rFonts w:ascii="ArialMT" w:eastAsia="ArialMT" w:hAnsiTheme="minorHAnsi" w:cs="ArialMT" w:hint="eastAsia"/>
        </w:rPr>
        <w:t>●</w:t>
      </w:r>
      <w:r w:rsidRPr="00EA55B1">
        <w:rPr>
          <w:rFonts w:ascii="ArialMT" w:eastAsia="ArialMT" w:hAnsiTheme="minorHAnsi" w:cs="ArialMT"/>
        </w:rPr>
        <w:t xml:space="preserve"> </w:t>
      </w:r>
      <w:r w:rsidRPr="00EA55B1">
        <w:rPr>
          <w:rFonts w:ascii="TimesNewRomanPSMT" w:eastAsiaTheme="minorHAnsi" w:hAnsiTheme="minorHAnsi" w:cs="TimesNewRomanPSMT"/>
        </w:rPr>
        <w:t>Body</w:t>
      </w:r>
    </w:p>
    <w:p w:rsidR="00BC6D98" w:rsidRPr="00EA55B1" w:rsidRDefault="00BC6D98" w:rsidP="00BC6D98">
      <w:pPr>
        <w:pStyle w:val="ListParagraph"/>
        <w:widowControl/>
        <w:autoSpaceDE w:val="0"/>
        <w:autoSpaceDN w:val="0"/>
        <w:adjustRightInd w:val="0"/>
        <w:spacing w:line="240" w:lineRule="auto"/>
        <w:ind w:left="360" w:firstLine="360"/>
        <w:rPr>
          <w:rFonts w:ascii="TimesNewRomanPSMT" w:eastAsiaTheme="minorHAnsi" w:hAnsiTheme="minorHAnsi" w:cs="TimesNewRomanPSMT"/>
        </w:rPr>
      </w:pPr>
      <w:r w:rsidRPr="00EA55B1">
        <w:rPr>
          <w:rFonts w:ascii="ArialMT" w:eastAsia="ArialMT" w:hAnsiTheme="minorHAnsi" w:cs="ArialMT" w:hint="eastAsia"/>
        </w:rPr>
        <w:t>●</w:t>
      </w:r>
      <w:r w:rsidRPr="00EA55B1">
        <w:rPr>
          <w:rFonts w:ascii="ArialMT" w:eastAsia="ArialMT" w:hAnsiTheme="minorHAnsi" w:cs="ArialMT"/>
        </w:rPr>
        <w:t xml:space="preserve"> </w:t>
      </w:r>
      <w:r w:rsidRPr="00EA55B1">
        <w:rPr>
          <w:rFonts w:ascii="TimesNewRomanPSMT" w:eastAsiaTheme="minorHAnsi" w:hAnsiTheme="minorHAnsi" w:cs="TimesNewRomanPSMT"/>
        </w:rPr>
        <w:t>List of related articles</w:t>
      </w:r>
    </w:p>
    <w:p w:rsidR="00BC6D98" w:rsidRPr="00EA55B1" w:rsidRDefault="00BC6D98" w:rsidP="00BC6D98">
      <w:pPr>
        <w:pStyle w:val="ListParagraph"/>
        <w:widowControl/>
        <w:autoSpaceDE w:val="0"/>
        <w:autoSpaceDN w:val="0"/>
        <w:adjustRightInd w:val="0"/>
        <w:spacing w:line="240" w:lineRule="auto"/>
        <w:ind w:left="360" w:firstLine="360"/>
        <w:rPr>
          <w:rFonts w:ascii="TimesNewRomanPSMT" w:eastAsiaTheme="minorHAnsi" w:hAnsiTheme="minorHAnsi" w:cs="TimesNewRomanPSMT"/>
        </w:rPr>
      </w:pPr>
      <w:r w:rsidRPr="00EA55B1">
        <w:rPr>
          <w:rFonts w:ascii="TimesNewRomanPSMT" w:eastAsiaTheme="minorHAnsi" w:hAnsiTheme="minorHAnsi" w:cs="TimesNewRomanPSMT"/>
        </w:rPr>
        <w:t>When reading an article the user should be able to see the title and and the abstract of the related articles. By clicking on the title of the related article, he will be taken to a page that displays the full article.</w:t>
      </w:r>
    </w:p>
    <w:p w:rsidR="00BC6D98" w:rsidRPr="00EA55B1" w:rsidRDefault="00BC6D98" w:rsidP="00BC6D98">
      <w:pPr>
        <w:pStyle w:val="ListParagraph"/>
        <w:widowControl/>
        <w:autoSpaceDE w:val="0"/>
        <w:autoSpaceDN w:val="0"/>
        <w:adjustRightInd w:val="0"/>
        <w:spacing w:line="240" w:lineRule="auto"/>
        <w:ind w:left="360" w:firstLine="360"/>
        <w:rPr>
          <w:rFonts w:ascii="TimesNewRomanPSMT" w:eastAsiaTheme="minorHAnsi" w:hAnsiTheme="minorHAnsi" w:cs="TimesNewRomanPSMT"/>
        </w:rPr>
      </w:pPr>
      <w:r w:rsidRPr="00EA55B1">
        <w:rPr>
          <w:rFonts w:ascii="TimesNewRomanPSMT" w:eastAsiaTheme="minorHAnsi" w:hAnsiTheme="minorHAnsi" w:cs="TimesNewRomanPSMT"/>
        </w:rPr>
        <w:t>The application must support multiple concurrent users. If a writer posts a new article, the</w:t>
      </w:r>
    </w:p>
    <w:p w:rsidR="00BC6D98" w:rsidRPr="00BC6D98" w:rsidRDefault="00BC6D98" w:rsidP="00BC6D98">
      <w:pPr>
        <w:pStyle w:val="ListParagraph"/>
        <w:ind w:left="360"/>
      </w:pPr>
      <w:r w:rsidRPr="00EA55B1">
        <w:rPr>
          <w:rFonts w:ascii="TimesNewRomanPSMT" w:eastAsiaTheme="minorHAnsi" w:hAnsiTheme="minorHAnsi" w:cs="TimesNewRomanPSMT"/>
        </w:rPr>
        <w:t>readers must see it in the list of articles in real time, without performing</w:t>
      </w:r>
      <w:r w:rsidRPr="00BC6D98">
        <w:rPr>
          <w:rFonts w:ascii="TimesNewRomanPSMT" w:eastAsiaTheme="minorHAnsi" w:hAnsiTheme="minorHAnsi" w:cs="TimesNewRomanPSMT"/>
          <w:sz w:val="24"/>
          <w:szCs w:val="24"/>
        </w:rPr>
        <w:t xml:space="preserve"> any refresh operation.</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E705A6" w:rsidRDefault="004D4798" w:rsidP="00E705A6">
      <w:pPr>
        <w:pStyle w:val="ListParagraph"/>
        <w:numPr>
          <w:ilvl w:val="0"/>
          <w:numId w:val="3"/>
        </w:numPr>
      </w:pPr>
      <w:r>
        <w:t>Client</w:t>
      </w:r>
      <w:r w:rsidR="00E705A6">
        <w:t xml:space="preserve"> and administrator have the possibility to log in</w:t>
      </w:r>
    </w:p>
    <w:p w:rsidR="00E705A6" w:rsidRDefault="004D4798" w:rsidP="00E705A6">
      <w:pPr>
        <w:pStyle w:val="ListParagraph"/>
        <w:numPr>
          <w:ilvl w:val="0"/>
          <w:numId w:val="3"/>
        </w:numPr>
      </w:pPr>
      <w:r>
        <w:t>Clients</w:t>
      </w:r>
      <w:r w:rsidR="00E705A6">
        <w:t xml:space="preserve"> can view the available </w:t>
      </w:r>
      <w:r>
        <w:t>articles, even without logging in</w:t>
      </w:r>
    </w:p>
    <w:p w:rsidR="00E705A6" w:rsidRDefault="004D4798" w:rsidP="00E705A6">
      <w:pPr>
        <w:pStyle w:val="ListParagraph"/>
        <w:numPr>
          <w:ilvl w:val="0"/>
          <w:numId w:val="3"/>
        </w:numPr>
      </w:pPr>
      <w:r>
        <w:t>Clients</w:t>
      </w:r>
      <w:r w:rsidR="00E705A6">
        <w:t xml:space="preserve"> can </w:t>
      </w:r>
      <w:r>
        <w:t>open every article from the article list</w:t>
      </w:r>
    </w:p>
    <w:p w:rsidR="00E705A6" w:rsidRDefault="004D4798" w:rsidP="004D4798">
      <w:pPr>
        <w:pStyle w:val="ListParagraph"/>
        <w:numPr>
          <w:ilvl w:val="0"/>
          <w:numId w:val="3"/>
        </w:numPr>
      </w:pPr>
      <w:r>
        <w:t>Clients can open every article from the related article list of every article</w:t>
      </w:r>
    </w:p>
    <w:p w:rsidR="00E40170" w:rsidRDefault="00E40170" w:rsidP="004D4798">
      <w:pPr>
        <w:pStyle w:val="ListParagraph"/>
        <w:numPr>
          <w:ilvl w:val="0"/>
          <w:numId w:val="3"/>
        </w:numPr>
      </w:pPr>
      <w:r>
        <w:t>Clients can view the updates in the list of articles in real time</w:t>
      </w:r>
    </w:p>
    <w:p w:rsidR="00DD5724" w:rsidRDefault="00E40170" w:rsidP="00E705A6">
      <w:pPr>
        <w:pStyle w:val="ListParagraph"/>
        <w:numPr>
          <w:ilvl w:val="0"/>
          <w:numId w:val="3"/>
        </w:numPr>
      </w:pPr>
      <w:r>
        <w:t>Writers (the clients that have to log in) can create update and delete articles</w:t>
      </w:r>
    </w:p>
    <w:p w:rsidR="00E705A6" w:rsidRDefault="00E705A6" w:rsidP="00E705A6">
      <w:pPr>
        <w:pStyle w:val="ListParagraph"/>
        <w:numPr>
          <w:ilvl w:val="0"/>
          <w:numId w:val="3"/>
        </w:numPr>
      </w:pPr>
      <w:r>
        <w:t xml:space="preserve">Administrator can </w:t>
      </w:r>
      <w:r w:rsidR="00E40170">
        <w:t>view the already created writers’ accounts</w:t>
      </w:r>
    </w:p>
    <w:p w:rsidR="00E705A6" w:rsidRDefault="00E705A6" w:rsidP="00E705A6">
      <w:pPr>
        <w:pStyle w:val="ListParagraph"/>
        <w:numPr>
          <w:ilvl w:val="0"/>
          <w:numId w:val="3"/>
        </w:numPr>
      </w:pPr>
      <w:r>
        <w:t xml:space="preserve">Administrator can </w:t>
      </w:r>
      <w:r w:rsidR="00E40170">
        <w:t xml:space="preserve">create, </w:t>
      </w:r>
      <w:r>
        <w:t xml:space="preserve">update and delete the </w:t>
      </w:r>
      <w:r w:rsidR="00E40170">
        <w:t>writer account</w:t>
      </w:r>
    </w:p>
    <w:p w:rsidR="000F0C36"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5F3487" w:rsidRPr="005F3487" w:rsidRDefault="005F3487" w:rsidP="005F3487">
      <w:pPr>
        <w:ind w:left="360"/>
      </w:pPr>
      <w:r>
        <w:t>-</w:t>
      </w:r>
      <w:r>
        <w:tab/>
        <w:t>The application have to be a client-server one</w:t>
      </w:r>
    </w:p>
    <w:p w:rsidR="004A01F3" w:rsidRDefault="004A01F3" w:rsidP="004A01F3">
      <w:pPr>
        <w:ind w:left="360"/>
      </w:pPr>
      <w:r>
        <w:t>-</w:t>
      </w:r>
      <w:r>
        <w:tab/>
        <w:t xml:space="preserve">The data will be </w:t>
      </w:r>
      <w:r w:rsidR="005F3487">
        <w:t>sent between client and server by using json serialization</w:t>
      </w:r>
    </w:p>
    <w:p w:rsidR="004A01F3" w:rsidRDefault="004A01F3" w:rsidP="005F3487">
      <w:pPr>
        <w:ind w:left="360"/>
      </w:pPr>
      <w:r>
        <w:t>-</w:t>
      </w:r>
      <w:r>
        <w:tab/>
        <w:t xml:space="preserve">Use </w:t>
      </w:r>
      <w:r w:rsidR="005F3487">
        <w:t>Client-Server architectural design pattern</w:t>
      </w:r>
    </w:p>
    <w:p w:rsidR="00A35CB9" w:rsidRDefault="004A01F3" w:rsidP="004A5883">
      <w:pPr>
        <w:ind w:left="360"/>
      </w:pPr>
      <w:r>
        <w:t>-</w:t>
      </w:r>
      <w:r>
        <w:tab/>
        <w:t xml:space="preserve">All the inputs will be validated </w:t>
      </w:r>
      <w:bookmarkStart w:id="32" w:name="_Toc254785390"/>
    </w:p>
    <w:p w:rsidR="004A5883" w:rsidRDefault="004A5883" w:rsidP="004A5883">
      <w:pPr>
        <w:ind w:left="360"/>
      </w:pPr>
      <w:r>
        <w:t>-</w:t>
      </w:r>
      <w:r>
        <w:tab/>
        <w:t>Persist the data into json files</w:t>
      </w:r>
    </w:p>
    <w:p w:rsidR="00A35CB9" w:rsidRDefault="00A35CB9" w:rsidP="00346E30">
      <w:pPr>
        <w:pStyle w:val="Title"/>
        <w:jc w:val="both"/>
        <w:rPr>
          <w:rFonts w:ascii="Times New Roman" w:hAnsi="Times New Roman"/>
        </w:rPr>
      </w:pPr>
    </w:p>
    <w:p w:rsidR="00FB7BB7" w:rsidRDefault="00FB7BB7" w:rsidP="00FB7BB7"/>
    <w:p w:rsidR="00FB7BB7" w:rsidRDefault="00FB7BB7" w:rsidP="00FB7BB7"/>
    <w:p w:rsidR="00FB7BB7" w:rsidRDefault="00FB7BB7" w:rsidP="00FB7BB7"/>
    <w:p w:rsidR="00FB7BB7" w:rsidRDefault="00FB7BB7" w:rsidP="00FB7BB7"/>
    <w:p w:rsidR="00FB7BB7" w:rsidRDefault="00FB7BB7" w:rsidP="00FB7BB7"/>
    <w:p w:rsidR="00FB7BB7" w:rsidRDefault="00FB7BB7" w:rsidP="00FB7BB7"/>
    <w:p w:rsidR="00FB7BB7" w:rsidRDefault="00FB7BB7" w:rsidP="00FB7BB7"/>
    <w:p w:rsidR="00FB7BB7" w:rsidRDefault="00FB7BB7" w:rsidP="00FB7BB7"/>
    <w:p w:rsidR="00FB7BB7" w:rsidRDefault="00FB7BB7" w:rsidP="00FB7BB7"/>
    <w:p w:rsidR="00FB7BB7" w:rsidRDefault="00FB7BB7" w:rsidP="00FB7BB7"/>
    <w:p w:rsidR="00FB7BB7" w:rsidRDefault="00FB7BB7" w:rsidP="00FB7BB7"/>
    <w:p w:rsidR="00FB7BB7" w:rsidRDefault="00FB7BB7" w:rsidP="00FB7BB7"/>
    <w:p w:rsidR="00FB7BB7" w:rsidRDefault="00FB7BB7" w:rsidP="00FB7BB7"/>
    <w:p w:rsidR="00FB7BB7" w:rsidRPr="00FB7BB7" w:rsidRDefault="00FB7BB7" w:rsidP="00FB7BB7"/>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32"/>
    </w:p>
    <w:p w:rsidR="00A35CB9" w:rsidRDefault="00FB7BB7" w:rsidP="00A35CB9">
      <w:r>
        <w:rPr>
          <w:noProof/>
        </w:rPr>
        <w:drawing>
          <wp:anchor distT="0" distB="0" distL="114300" distR="114300" simplePos="0" relativeHeight="251664384" behindDoc="1" locked="0" layoutInCell="1" allowOverlap="1" wp14:anchorId="6BA52131" wp14:editId="38F74D36">
            <wp:simplePos x="0" y="0"/>
            <wp:positionH relativeFrom="column">
              <wp:posOffset>0</wp:posOffset>
            </wp:positionH>
            <wp:positionV relativeFrom="paragraph">
              <wp:posOffset>153670</wp:posOffset>
            </wp:positionV>
            <wp:extent cx="2625725" cy="2399665"/>
            <wp:effectExtent l="0" t="0" r="0" b="0"/>
            <wp:wrapThrough wrapText="bothSides">
              <wp:wrapPolygon edited="0">
                <wp:start x="0" y="0"/>
                <wp:lineTo x="0" y="21434"/>
                <wp:lineTo x="21469" y="21434"/>
                <wp:lineTo x="2146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25725" cy="2399665"/>
                    </a:xfrm>
                    <a:prstGeom prst="rect">
                      <a:avLst/>
                    </a:prstGeom>
                  </pic:spPr>
                </pic:pic>
              </a:graphicData>
            </a:graphic>
            <wp14:sizeRelH relativeFrom="page">
              <wp14:pctWidth>0</wp14:pctWidth>
            </wp14:sizeRelH>
            <wp14:sizeRelV relativeFrom="page">
              <wp14:pctHeight>0</wp14:pctHeight>
            </wp14:sizeRelV>
          </wp:anchor>
        </w:drawing>
      </w:r>
    </w:p>
    <w:p w:rsidR="00A35CB9" w:rsidRPr="00A35CB9" w:rsidRDefault="00A35CB9" w:rsidP="00A35CB9"/>
    <w:p w:rsidR="004D548A" w:rsidRPr="004D548A" w:rsidRDefault="004D548A" w:rsidP="004D548A">
      <w:bookmarkStart w:id="33" w:name="_Toc254785391"/>
    </w:p>
    <w:p w:rsidR="001517FC" w:rsidRDefault="00FB7BB7" w:rsidP="001517FC">
      <w:r>
        <w:t>Use case : Create a writer</w:t>
      </w:r>
    </w:p>
    <w:p w:rsidR="001517FC" w:rsidRDefault="001517FC" w:rsidP="001517FC">
      <w:r>
        <w:t>Level : user-goal level</w:t>
      </w:r>
    </w:p>
    <w:p w:rsidR="001517FC" w:rsidRDefault="001517FC" w:rsidP="001517FC">
      <w:r>
        <w:t>Primary actor : Administrator</w:t>
      </w:r>
    </w:p>
    <w:p w:rsidR="00FB7BB7" w:rsidRDefault="00134334" w:rsidP="001517FC">
      <w:r>
        <w:t xml:space="preserve">Main success scenario : </w:t>
      </w:r>
    </w:p>
    <w:p w:rsidR="003F691F" w:rsidRDefault="00FB7BB7" w:rsidP="00FB7BB7">
      <w:r>
        <w:t xml:space="preserve">  </w:t>
      </w:r>
      <w:r w:rsidR="003F691F">
        <w:t>1. Complete the log in fields with prerequisites</w:t>
      </w:r>
    </w:p>
    <w:p w:rsidR="00FB7BB7" w:rsidRDefault="00FB7BB7" w:rsidP="00FB7BB7">
      <w:pPr>
        <w:ind w:left="1440"/>
      </w:pPr>
      <w:r>
        <w:t xml:space="preserve">  </w:t>
      </w:r>
      <w:r w:rsidR="003F691F">
        <w:t>2</w:t>
      </w:r>
      <w:r>
        <w:t xml:space="preserve">. </w:t>
      </w:r>
      <w:r w:rsidR="003F691F">
        <w:t>Click on Log in button</w:t>
      </w:r>
    </w:p>
    <w:p w:rsidR="00FB7BB7" w:rsidRDefault="00FB7BB7" w:rsidP="00FB7BB7">
      <w:pPr>
        <w:ind w:left="1440"/>
      </w:pPr>
      <w:r>
        <w:t xml:space="preserve">  3</w:t>
      </w:r>
      <w:r w:rsidR="00913270">
        <w:t>. Complete all the fields necessary : Name, Age, Username and Password</w:t>
      </w:r>
    </w:p>
    <w:p w:rsidR="00913270" w:rsidRDefault="00FB7BB7" w:rsidP="00FB7BB7">
      <w:pPr>
        <w:ind w:left="1440"/>
      </w:pPr>
      <w:r>
        <w:t xml:space="preserve">  4</w:t>
      </w:r>
      <w:r w:rsidR="00913270">
        <w:t>. Click on Insert button</w:t>
      </w:r>
    </w:p>
    <w:p w:rsidR="003F691F" w:rsidRDefault="003F691F" w:rsidP="001517FC">
      <w:r>
        <w:t xml:space="preserve">Extensions : </w:t>
      </w:r>
    </w:p>
    <w:p w:rsidR="003F691F" w:rsidRDefault="003F691F" w:rsidP="001517FC">
      <w:r>
        <w:t>User didn’t write the prerequisites right in the log in fields :</w:t>
      </w:r>
    </w:p>
    <w:p w:rsidR="006B7B16" w:rsidRDefault="006B7B16" w:rsidP="006B7B16">
      <w:pPr>
        <w:pStyle w:val="ListParagraph"/>
        <w:numPr>
          <w:ilvl w:val="0"/>
          <w:numId w:val="4"/>
        </w:numPr>
      </w:pPr>
      <w:r>
        <w:t>Complete the log in fields with prerequisites</w:t>
      </w:r>
      <w:r w:rsidR="003F691F">
        <w:tab/>
      </w:r>
    </w:p>
    <w:p w:rsidR="006B7B16" w:rsidRDefault="006B7B16" w:rsidP="006B7B16">
      <w:pPr>
        <w:pStyle w:val="ListParagraph"/>
        <w:numPr>
          <w:ilvl w:val="0"/>
          <w:numId w:val="4"/>
        </w:numPr>
      </w:pPr>
      <w:r>
        <w:t>Click on Log in button</w:t>
      </w:r>
    </w:p>
    <w:p w:rsidR="006B7B16" w:rsidRDefault="006B7B16" w:rsidP="006B7B16">
      <w:pPr>
        <w:pStyle w:val="ListParagraph"/>
        <w:numPr>
          <w:ilvl w:val="0"/>
          <w:numId w:val="4"/>
        </w:numPr>
      </w:pPr>
      <w:r>
        <w:t>Complete the log in fields with the right prerequisites</w:t>
      </w:r>
    </w:p>
    <w:p w:rsidR="003F691F" w:rsidRDefault="006B7B16" w:rsidP="00A35CB9">
      <w:pPr>
        <w:pStyle w:val="ListParagraph"/>
        <w:numPr>
          <w:ilvl w:val="0"/>
          <w:numId w:val="4"/>
        </w:numPr>
      </w:pPr>
      <w:r>
        <w:t>Click on Log in button</w:t>
      </w:r>
    </w:p>
    <w:p w:rsidR="003F691F" w:rsidRDefault="008D1D65" w:rsidP="003F691F">
      <w:r>
        <w:t>5</w:t>
      </w:r>
      <w:r w:rsidR="003F691F">
        <w:t xml:space="preserve">. </w:t>
      </w:r>
      <w:r w:rsidR="006B7B16">
        <w:t xml:space="preserve">   </w:t>
      </w:r>
      <w:r w:rsidR="003F691F">
        <w:t>Complete all the fields necessary : Name, Age, Username and Password</w:t>
      </w:r>
    </w:p>
    <w:p w:rsidR="003F691F" w:rsidRDefault="008D1D65" w:rsidP="003F691F">
      <w:r>
        <w:t>6</w:t>
      </w:r>
      <w:r w:rsidR="003F691F">
        <w:t xml:space="preserve">. </w:t>
      </w:r>
      <w:r w:rsidR="006B7B16">
        <w:t xml:space="preserve">   </w:t>
      </w:r>
      <w:r w:rsidR="003F691F">
        <w:t>Click on Insert button</w:t>
      </w:r>
    </w:p>
    <w:p w:rsidR="00BB22E3" w:rsidRDefault="00BB22E3" w:rsidP="003F691F">
      <w:r>
        <w:t>User didn’t complete all the necessary fields for creating  a player :</w:t>
      </w:r>
    </w:p>
    <w:p w:rsidR="00BB22E3" w:rsidRDefault="00BB22E3" w:rsidP="00BB22E3">
      <w:r>
        <w:t>1.    Complete the log in fields with prerequisites</w:t>
      </w:r>
    </w:p>
    <w:p w:rsidR="00BB22E3" w:rsidRDefault="00BB22E3" w:rsidP="008D1D65">
      <w:r>
        <w:t>2.    Click on Log in button</w:t>
      </w:r>
    </w:p>
    <w:p w:rsidR="00BB22E3" w:rsidRDefault="008D1D65" w:rsidP="00BB22E3">
      <w:r>
        <w:t>3</w:t>
      </w:r>
      <w:r w:rsidR="00BB22E3">
        <w:t>.    Complete all the fields necessary : Name, Age, Username and Password</w:t>
      </w:r>
    </w:p>
    <w:p w:rsidR="00BB22E3" w:rsidRDefault="008D1D65" w:rsidP="00BB22E3">
      <w:r>
        <w:t>4</w:t>
      </w:r>
      <w:r w:rsidR="00BB22E3">
        <w:t>.    Click on Insert button</w:t>
      </w:r>
    </w:p>
    <w:p w:rsidR="00BB22E3" w:rsidRDefault="008D1D65" w:rsidP="00BB22E3">
      <w:r>
        <w:t>5</w:t>
      </w:r>
      <w:r w:rsidR="00BB22E3">
        <w:t xml:space="preserve">.    Click on the wrong created </w:t>
      </w:r>
      <w:r>
        <w:t>writer</w:t>
      </w:r>
      <w:r w:rsidR="00BB22E3">
        <w:t xml:space="preserve"> and select the Delete button</w:t>
      </w:r>
    </w:p>
    <w:p w:rsidR="00BB22E3" w:rsidRDefault="008D1D65" w:rsidP="00BB22E3">
      <w:r>
        <w:t>6</w:t>
      </w:r>
      <w:r w:rsidR="00BB22E3">
        <w:t>.    Complete all the fields necessary</w:t>
      </w:r>
    </w:p>
    <w:p w:rsidR="00BB22E3" w:rsidRDefault="008D1D65" w:rsidP="00BB22E3">
      <w:r>
        <w:t>7</w:t>
      </w:r>
      <w:r w:rsidR="00BB22E3">
        <w:t>.    Click on Insert button</w:t>
      </w:r>
    </w:p>
    <w:p w:rsidR="00BB22E3" w:rsidRDefault="00BB22E3" w:rsidP="003F691F"/>
    <w:p w:rsidR="003F691F" w:rsidRPr="001517FC" w:rsidRDefault="003F691F" w:rsidP="001517FC"/>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3A0849"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3A0849" w:rsidRDefault="003A0849" w:rsidP="00346E30">
      <w:pPr>
        <w:spacing w:line="240" w:lineRule="auto"/>
        <w:jc w:val="both"/>
      </w:pPr>
    </w:p>
    <w:p w:rsidR="00C04CF1" w:rsidRPr="00C04CF1" w:rsidRDefault="003A0849" w:rsidP="00C04CF1">
      <w:pPr>
        <w:pStyle w:val="NormalWeb"/>
        <w:shd w:val="clear" w:color="auto" w:fill="FFFFFF"/>
        <w:spacing w:before="0" w:beforeAutospacing="0" w:after="165" w:afterAutospacing="0"/>
        <w:rPr>
          <w:color w:val="333333"/>
          <w:sz w:val="20"/>
          <w:szCs w:val="20"/>
        </w:rPr>
      </w:pPr>
      <w:r>
        <w:tab/>
      </w:r>
      <w:r w:rsidRPr="00C04CF1">
        <w:rPr>
          <w:sz w:val="20"/>
          <w:szCs w:val="20"/>
        </w:rPr>
        <w:t xml:space="preserve">The architectural design </w:t>
      </w:r>
      <w:r w:rsidR="00350FF1" w:rsidRPr="00C04CF1">
        <w:rPr>
          <w:sz w:val="20"/>
          <w:szCs w:val="20"/>
        </w:rPr>
        <w:t xml:space="preserve">pattern used for this project </w:t>
      </w:r>
      <w:r w:rsidR="00C04CF1" w:rsidRPr="00C04CF1">
        <w:rPr>
          <w:sz w:val="20"/>
          <w:szCs w:val="20"/>
        </w:rPr>
        <w:t xml:space="preserve">is the Client-Server architecture which </w:t>
      </w:r>
      <w:r w:rsidR="00C04CF1" w:rsidRPr="00C04CF1">
        <w:rPr>
          <w:color w:val="333333"/>
          <w:sz w:val="20"/>
          <w:szCs w:val="20"/>
        </w:rPr>
        <w:t>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w:t>
      </w:r>
    </w:p>
    <w:p w:rsidR="00C04CF1" w:rsidRDefault="00C04CF1" w:rsidP="00C04CF1">
      <w:pPr>
        <w:pStyle w:val="NormalWeb"/>
        <w:shd w:val="clear" w:color="auto" w:fill="FFFFFF"/>
        <w:spacing w:before="0" w:beforeAutospacing="0" w:after="75" w:afterAutospacing="0"/>
        <w:ind w:firstLine="720"/>
        <w:rPr>
          <w:color w:val="333333"/>
          <w:sz w:val="20"/>
          <w:szCs w:val="20"/>
        </w:rPr>
      </w:pPr>
      <w:r>
        <w:rPr>
          <w:color w:val="333333"/>
          <w:sz w:val="20"/>
          <w:szCs w:val="20"/>
        </w:rPr>
        <w:t>Client-S</w:t>
      </w:r>
      <w:r w:rsidRPr="00C04CF1">
        <w:rPr>
          <w:color w:val="333333"/>
          <w:sz w:val="20"/>
          <w:szCs w:val="20"/>
        </w:rPr>
        <w:t>erver architecture is also known as a networking computing model or client/server network because all the requests and services are delivered over a network.</w:t>
      </w:r>
    </w:p>
    <w:p w:rsidR="00D837D3" w:rsidRDefault="00D24E5F" w:rsidP="00D24E5F">
      <w:pPr>
        <w:spacing w:line="240" w:lineRule="auto"/>
        <w:ind w:firstLine="720"/>
        <w:jc w:val="both"/>
      </w:pPr>
      <w:r>
        <w:t>Another design pattern that I used is the o</w:t>
      </w:r>
      <w:r w:rsidR="00D837D3">
        <w:t>bserv</w:t>
      </w:r>
      <w:r w:rsidR="00A86E66">
        <w:t>er</w:t>
      </w:r>
      <w:r w:rsidR="00D837D3">
        <w:t xml:space="preserve"> design pattern</w:t>
      </w:r>
      <w:r w:rsidR="003B1C69">
        <w:t xml:space="preserve"> which</w:t>
      </w:r>
      <w:r w:rsidR="00D837D3">
        <w:t xml:space="preserve"> is a pattern I used in order to update the graphical user interface with the updated data whenever an action that requires it is done.</w:t>
      </w:r>
    </w:p>
    <w:p w:rsidR="00D837D3" w:rsidRPr="00C04CF1" w:rsidRDefault="00D837D3" w:rsidP="00C04CF1">
      <w:pPr>
        <w:pStyle w:val="NormalWeb"/>
        <w:shd w:val="clear" w:color="auto" w:fill="FFFFFF"/>
        <w:spacing w:before="0" w:beforeAutospacing="0" w:after="75" w:afterAutospacing="0"/>
        <w:ind w:firstLine="720"/>
        <w:rPr>
          <w:color w:val="333333"/>
          <w:sz w:val="20"/>
          <w:szCs w:val="20"/>
        </w:rPr>
      </w:pPr>
    </w:p>
    <w:p w:rsidR="003A0849" w:rsidRDefault="003A0849" w:rsidP="00346E30">
      <w:pPr>
        <w:spacing w:line="240" w:lineRule="auto"/>
        <w:jc w:val="both"/>
      </w:pPr>
    </w:p>
    <w:p w:rsidR="00573C8F" w:rsidRDefault="00573C8F" w:rsidP="00346E30">
      <w:pPr>
        <w:spacing w:line="240" w:lineRule="auto"/>
        <w:jc w:val="both"/>
      </w:pPr>
    </w:p>
    <w:p w:rsidR="00573C8F" w:rsidRDefault="00573C8F" w:rsidP="00346E30">
      <w:pPr>
        <w:spacing w:line="240" w:lineRule="auto"/>
        <w:jc w:val="both"/>
      </w:pPr>
    </w:p>
    <w:p w:rsidR="00573C8F" w:rsidRDefault="00573C8F" w:rsidP="00346E30">
      <w:pPr>
        <w:spacing w:line="240" w:lineRule="auto"/>
        <w:jc w:val="both"/>
      </w:pPr>
    </w:p>
    <w:p w:rsidR="00573C8F" w:rsidRDefault="00573C8F" w:rsidP="00346E30">
      <w:pPr>
        <w:spacing w:line="240" w:lineRule="auto"/>
        <w:jc w:val="both"/>
      </w:pPr>
    </w:p>
    <w:p w:rsidR="00573C8F" w:rsidRDefault="00573C8F" w:rsidP="00346E30">
      <w:pPr>
        <w:spacing w:line="240" w:lineRule="auto"/>
        <w:jc w:val="both"/>
      </w:pPr>
    </w:p>
    <w:p w:rsidR="00573C8F" w:rsidRPr="003A0849" w:rsidRDefault="00573C8F" w:rsidP="00346E30">
      <w:pPr>
        <w:spacing w:line="240" w:lineRule="auto"/>
        <w:jc w:val="both"/>
      </w:pPr>
    </w:p>
    <w:p w:rsidR="000F0C36" w:rsidRDefault="006F64B7" w:rsidP="00346E30">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961DF0" w:rsidRDefault="00CC7FC7" w:rsidP="00346E30">
      <w:pPr>
        <w:spacing w:line="240" w:lineRule="auto"/>
        <w:jc w:val="both"/>
        <w:rPr>
          <w:b/>
        </w:rPr>
      </w:pPr>
      <w:r>
        <w:rPr>
          <w:noProof/>
        </w:rPr>
        <w:drawing>
          <wp:anchor distT="0" distB="0" distL="114300" distR="114300" simplePos="0" relativeHeight="251663360" behindDoc="0" locked="0" layoutInCell="1" allowOverlap="1" wp14:anchorId="03B985C2" wp14:editId="7F4D16E0">
            <wp:simplePos x="0" y="0"/>
            <wp:positionH relativeFrom="column">
              <wp:posOffset>1418590</wp:posOffset>
            </wp:positionH>
            <wp:positionV relativeFrom="paragraph">
              <wp:posOffset>93980</wp:posOffset>
            </wp:positionV>
            <wp:extent cx="3547745" cy="2135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7745" cy="2135505"/>
                    </a:xfrm>
                    <a:prstGeom prst="rect">
                      <a:avLst/>
                    </a:prstGeom>
                  </pic:spPr>
                </pic:pic>
              </a:graphicData>
            </a:graphic>
            <wp14:sizeRelH relativeFrom="page">
              <wp14:pctWidth>0</wp14:pctWidth>
            </wp14:sizeRelH>
            <wp14:sizeRelV relativeFrom="page">
              <wp14:pctHeight>0</wp14:pctHeight>
            </wp14:sizeRelV>
          </wp:anchor>
        </w:drawing>
      </w:r>
    </w:p>
    <w:p w:rsidR="00CC7FC7" w:rsidRDefault="00CC7FC7" w:rsidP="00346E30">
      <w:pPr>
        <w:spacing w:line="240" w:lineRule="auto"/>
        <w:jc w:val="both"/>
        <w:rPr>
          <w:b/>
        </w:rPr>
      </w:pPr>
    </w:p>
    <w:p w:rsidR="00CC7FC7" w:rsidRPr="00961DF0" w:rsidRDefault="00CC7FC7" w:rsidP="00346E30">
      <w:pPr>
        <w:spacing w:line="240" w:lineRule="auto"/>
        <w:jc w:val="both"/>
        <w:rPr>
          <w:b/>
        </w:rPr>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346E30" w:rsidP="00346E30">
      <w:pPr>
        <w:pStyle w:val="Title"/>
        <w:jc w:val="both"/>
        <w:rPr>
          <w:rFonts w:ascii="Times New Roman" w:hAnsi="Times New Roman"/>
          <w:b w:val="0"/>
          <w:sz w:val="20"/>
        </w:rPr>
      </w:pPr>
    </w:p>
    <w:p w:rsidR="0074643F" w:rsidRDefault="0074643F" w:rsidP="0074643F">
      <w:r>
        <w:t xml:space="preserve">Scenario : Administrator creates a new </w:t>
      </w:r>
      <w:r w:rsidR="00951429">
        <w:t>writer account</w:t>
      </w:r>
    </w:p>
    <w:p w:rsidR="0074643F" w:rsidRDefault="009B2FCD" w:rsidP="0074643F">
      <w:pPr>
        <w:jc w:val="center"/>
      </w:pPr>
      <w:r>
        <w:rPr>
          <w:noProof/>
        </w:rPr>
        <w:drawing>
          <wp:inline distT="0" distB="0" distL="0" distR="0" wp14:anchorId="3325E6C3" wp14:editId="761B1FD6">
            <wp:extent cx="494347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3475" cy="2867025"/>
                    </a:xfrm>
                    <a:prstGeom prst="rect">
                      <a:avLst/>
                    </a:prstGeom>
                  </pic:spPr>
                </pic:pic>
              </a:graphicData>
            </a:graphic>
          </wp:inline>
        </w:drawing>
      </w:r>
    </w:p>
    <w:p w:rsidR="0074643F" w:rsidRPr="0074643F" w:rsidRDefault="0074643F" w:rsidP="0074643F"/>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117707" w:rsidRDefault="00117707" w:rsidP="00346E30">
      <w:pPr>
        <w:spacing w:line="240" w:lineRule="auto"/>
        <w:jc w:val="both"/>
      </w:pPr>
    </w:p>
    <w:p w:rsidR="0074643F" w:rsidRDefault="00EB4D0F" w:rsidP="00346E30">
      <w:pPr>
        <w:spacing w:line="240" w:lineRule="auto"/>
        <w:jc w:val="both"/>
        <w:rPr>
          <w:shd w:val="clear" w:color="auto" w:fill="FFFFFF"/>
        </w:rPr>
      </w:pPr>
      <w:r>
        <w:t xml:space="preserve">A design pattern I used for updating the GUI is the Observer design pattern . </w:t>
      </w:r>
      <w:r w:rsidRPr="00EB4D0F">
        <w:rPr>
          <w:shd w:val="clear" w:color="auto" w:fill="FFFFFF"/>
        </w:rPr>
        <w:t>The </w:t>
      </w:r>
      <w:r w:rsidRPr="00EB4D0F">
        <w:rPr>
          <w:bCs/>
          <w:shd w:val="clear" w:color="auto" w:fill="FFFFFF"/>
        </w:rPr>
        <w:t>observer pattern</w:t>
      </w:r>
      <w:r w:rsidRPr="00EB4D0F">
        <w:rPr>
          <w:shd w:val="clear" w:color="auto" w:fill="FFFFFF"/>
        </w:rPr>
        <w:t> is a </w:t>
      </w:r>
      <w:hyperlink r:id="rId13" w:tooltip="Design pattern (computer science)" w:history="1">
        <w:r w:rsidRPr="00EB4D0F">
          <w:rPr>
            <w:rStyle w:val="Hyperlink"/>
            <w:color w:val="auto"/>
            <w:u w:val="none"/>
            <w:shd w:val="clear" w:color="auto" w:fill="FFFFFF"/>
          </w:rPr>
          <w:t>software design pattern</w:t>
        </w:r>
      </w:hyperlink>
      <w:r w:rsidRPr="00EB4D0F">
        <w:rPr>
          <w:shd w:val="clear" w:color="auto" w:fill="FFFFFF"/>
        </w:rPr>
        <w:t> in which an </w:t>
      </w:r>
      <w:hyperlink r:id="rId14" w:anchor="Objects_in_object-oriented_programming" w:tooltip="Object (computer science)" w:history="1">
        <w:r w:rsidRPr="00EB4D0F">
          <w:rPr>
            <w:rStyle w:val="Hyperlink"/>
            <w:color w:val="auto"/>
            <w:u w:val="none"/>
            <w:shd w:val="clear" w:color="auto" w:fill="FFFFFF"/>
          </w:rPr>
          <w:t>object</w:t>
        </w:r>
      </w:hyperlink>
      <w:r w:rsidRPr="00EB4D0F">
        <w:rPr>
          <w:shd w:val="clear" w:color="auto" w:fill="FFFFFF"/>
        </w:rPr>
        <w:t>, called the </w:t>
      </w:r>
      <w:r w:rsidRPr="00EB4D0F">
        <w:rPr>
          <w:bCs/>
          <w:shd w:val="clear" w:color="auto" w:fill="FFFFFF"/>
        </w:rPr>
        <w:t>subject</w:t>
      </w:r>
      <w:r w:rsidRPr="00EB4D0F">
        <w:rPr>
          <w:shd w:val="clear" w:color="auto" w:fill="FFFFFF"/>
        </w:rPr>
        <w:t>, maintains a list of its dependents, called </w:t>
      </w:r>
      <w:r w:rsidRPr="00EB4D0F">
        <w:rPr>
          <w:bCs/>
          <w:shd w:val="clear" w:color="auto" w:fill="FFFFFF"/>
        </w:rPr>
        <w:t>observers</w:t>
      </w:r>
      <w:r w:rsidRPr="00EB4D0F">
        <w:rPr>
          <w:shd w:val="clear" w:color="auto" w:fill="FFFFFF"/>
        </w:rPr>
        <w:t>, and notifies them automatically of any state changes, usually by calling one of their </w:t>
      </w:r>
      <w:hyperlink r:id="rId15" w:tooltip="Method (computer science)" w:history="1">
        <w:r w:rsidRPr="00EB4D0F">
          <w:rPr>
            <w:rStyle w:val="Hyperlink"/>
            <w:color w:val="auto"/>
            <w:u w:val="none"/>
            <w:shd w:val="clear" w:color="auto" w:fill="FFFFFF"/>
          </w:rPr>
          <w:t>methods</w:t>
        </w:r>
      </w:hyperlink>
      <w:r w:rsidRPr="00EB4D0F">
        <w:rPr>
          <w:shd w:val="clear" w:color="auto" w:fill="FFFFFF"/>
        </w:rPr>
        <w:t>.</w:t>
      </w:r>
    </w:p>
    <w:p w:rsidR="009B2FCD" w:rsidRDefault="009B2FCD" w:rsidP="00346E30">
      <w:pPr>
        <w:spacing w:line="240" w:lineRule="auto"/>
        <w:jc w:val="both"/>
        <w:rPr>
          <w:shd w:val="clear" w:color="auto" w:fill="FFFFFF"/>
        </w:rPr>
      </w:pPr>
    </w:p>
    <w:p w:rsidR="009B2FCD" w:rsidRDefault="009B2FCD" w:rsidP="00346E30">
      <w:pPr>
        <w:spacing w:line="240" w:lineRule="auto"/>
        <w:jc w:val="both"/>
        <w:rPr>
          <w:shd w:val="clear" w:color="auto" w:fill="FFFFFF"/>
        </w:rPr>
      </w:pPr>
    </w:p>
    <w:p w:rsidR="009B2FCD" w:rsidRPr="00EB4D0F" w:rsidRDefault="009B2FCD" w:rsidP="00346E30">
      <w:pPr>
        <w:spacing w:line="240" w:lineRule="auto"/>
        <w:jc w:val="both"/>
      </w:pPr>
    </w:p>
    <w:p w:rsidR="000F0C36" w:rsidRDefault="00BE3789" w:rsidP="0039457E">
      <w:pPr>
        <w:pStyle w:val="ListParagraph"/>
        <w:numPr>
          <w:ilvl w:val="1"/>
          <w:numId w:val="4"/>
        </w:numPr>
        <w:spacing w:line="240" w:lineRule="auto"/>
        <w:jc w:val="both"/>
      </w:pPr>
      <w:r w:rsidRPr="0039457E">
        <w:rPr>
          <w:b/>
          <w:sz w:val="28"/>
        </w:rPr>
        <w:lastRenderedPageBreak/>
        <w:t xml:space="preserve">UML </w:t>
      </w:r>
      <w:r w:rsidR="00B55895" w:rsidRPr="0039457E">
        <w:rPr>
          <w:b/>
          <w:sz w:val="28"/>
        </w:rPr>
        <w:t>Class Diagram</w:t>
      </w:r>
    </w:p>
    <w:p w:rsidR="0039457E" w:rsidRPr="00B55895" w:rsidRDefault="00951429" w:rsidP="0039457E">
      <w:pPr>
        <w:spacing w:line="240" w:lineRule="auto"/>
        <w:jc w:val="both"/>
      </w:pPr>
      <w:r>
        <w:rPr>
          <w:noProof/>
        </w:rPr>
        <w:drawing>
          <wp:anchor distT="0" distB="0" distL="114300" distR="114300" simplePos="0" relativeHeight="251665408" behindDoc="0" locked="0" layoutInCell="1" allowOverlap="1">
            <wp:simplePos x="0" y="0"/>
            <wp:positionH relativeFrom="column">
              <wp:posOffset>833755</wp:posOffset>
            </wp:positionH>
            <wp:positionV relativeFrom="paragraph">
              <wp:posOffset>65405</wp:posOffset>
            </wp:positionV>
            <wp:extent cx="3978910" cy="42049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78910" cy="4204970"/>
                    </a:xfrm>
                    <a:prstGeom prst="rect">
                      <a:avLst/>
                    </a:prstGeom>
                  </pic:spPr>
                </pic:pic>
              </a:graphicData>
            </a:graphic>
            <wp14:sizeRelH relativeFrom="page">
              <wp14:pctWidth>0</wp14:pctWidth>
            </wp14:sizeRelH>
            <wp14:sizeRelV relativeFrom="page">
              <wp14:pctHeight>0</wp14:pctHeight>
            </wp14:sizeRelV>
          </wp:anchor>
        </w:drawing>
      </w:r>
    </w:p>
    <w:p w:rsidR="000F0C36" w:rsidRDefault="00713AEE" w:rsidP="00843248">
      <w:pPr>
        <w:pStyle w:val="Title"/>
        <w:numPr>
          <w:ilvl w:val="0"/>
          <w:numId w:val="4"/>
        </w:numPr>
        <w:jc w:val="both"/>
        <w:rPr>
          <w:rFonts w:ascii="Times New Roman" w:hAnsi="Times New Roman"/>
        </w:rPr>
      </w:pPr>
      <w:bookmarkStart w:id="36" w:name="_Toc254785394"/>
      <w:r w:rsidRPr="00B55895">
        <w:rPr>
          <w:rFonts w:ascii="Times New Roman" w:hAnsi="Times New Roman"/>
        </w:rPr>
        <w:t>Data Model</w:t>
      </w:r>
      <w:bookmarkEnd w:id="36"/>
      <w:r w:rsidRPr="00B55895">
        <w:rPr>
          <w:rFonts w:ascii="Times New Roman" w:hAnsi="Times New Roman"/>
        </w:rPr>
        <w:t xml:space="preserve"> </w:t>
      </w:r>
    </w:p>
    <w:p w:rsidR="00843248" w:rsidRDefault="00843248" w:rsidP="00843248"/>
    <w:p w:rsidR="00AF0975" w:rsidRDefault="00AF0975" w:rsidP="00843248">
      <w:r>
        <w:t>Entities :</w:t>
      </w:r>
    </w:p>
    <w:p w:rsidR="00AF0975" w:rsidRDefault="00AF0975" w:rsidP="00AF0975">
      <w:pPr>
        <w:pStyle w:val="ListParagraph"/>
        <w:numPr>
          <w:ilvl w:val="0"/>
          <w:numId w:val="3"/>
        </w:numPr>
      </w:pPr>
      <w:r>
        <w:t>ArticleObj – arguments : title, author, abstract, body, list of related articles</w:t>
      </w:r>
    </w:p>
    <w:p w:rsidR="00AF0975" w:rsidRDefault="00AF0975" w:rsidP="00AF0975">
      <w:pPr>
        <w:pStyle w:val="ListParagraph"/>
        <w:numPr>
          <w:ilvl w:val="0"/>
          <w:numId w:val="3"/>
        </w:numPr>
      </w:pPr>
      <w:r>
        <w:t>WriterObj – arguments : name, age, username, password</w:t>
      </w:r>
      <w:bookmarkStart w:id="37" w:name="_GoBack"/>
      <w:bookmarkEnd w:id="37"/>
    </w:p>
    <w:p w:rsidR="00AF0975" w:rsidRDefault="00AF0975" w:rsidP="00843248"/>
    <w:p w:rsidR="002F55B1" w:rsidRDefault="00573C8F" w:rsidP="00843248">
      <w:r>
        <w:t>The data which is sent back and forth between the server and the clients is saved into strings by using json serialization. The data persistence is done as well using json serialization into json files.</w:t>
      </w:r>
      <w:r w:rsidR="003F3413">
        <w:t xml:space="preserve"> Json serialization is the process of converting objects into json objects.</w:t>
      </w:r>
    </w:p>
    <w:p w:rsidR="00843248" w:rsidRPr="00843248" w:rsidRDefault="00843248" w:rsidP="00843248"/>
    <w:p w:rsidR="000F0C36" w:rsidRDefault="00D05238" w:rsidP="00056133">
      <w:pPr>
        <w:pStyle w:val="Title"/>
        <w:numPr>
          <w:ilvl w:val="0"/>
          <w:numId w:val="4"/>
        </w:numPr>
        <w:jc w:val="both"/>
        <w:rPr>
          <w:rFonts w:ascii="Times New Roman" w:hAnsi="Times New Roman"/>
        </w:rPr>
      </w:pPr>
      <w:bookmarkStart w:id="38" w:name="_Toc254785395"/>
      <w:r w:rsidRPr="00B55895">
        <w:rPr>
          <w:rFonts w:ascii="Times New Roman" w:hAnsi="Times New Roman"/>
        </w:rPr>
        <w:t>System</w:t>
      </w:r>
      <w:r w:rsidR="000F0C36" w:rsidRPr="00B55895">
        <w:rPr>
          <w:rFonts w:ascii="Times New Roman" w:hAnsi="Times New Roman"/>
        </w:rPr>
        <w:t xml:space="preserve"> Testing</w:t>
      </w:r>
      <w:bookmarkEnd w:id="38"/>
    </w:p>
    <w:p w:rsidR="00056133" w:rsidRDefault="00056133" w:rsidP="00056133"/>
    <w:p w:rsidR="00056133" w:rsidRPr="00056133" w:rsidRDefault="00056133" w:rsidP="00056133"/>
    <w:p w:rsidR="009A036F" w:rsidRPr="00B55895"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sectPr w:rsidR="009A036F" w:rsidRPr="00B55895"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F16" w:rsidRDefault="00433F16" w:rsidP="009A036F">
      <w:pPr>
        <w:spacing w:line="240" w:lineRule="auto"/>
      </w:pPr>
      <w:r>
        <w:separator/>
      </w:r>
    </w:p>
  </w:endnote>
  <w:endnote w:type="continuationSeparator" w:id="0">
    <w:p w:rsidR="00433F16" w:rsidRDefault="00433F1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Arial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433F16">
            <w:fldChar w:fldCharType="begin"/>
          </w:r>
          <w:r w:rsidR="00433F16">
            <w:instrText xml:space="preserve"> DOCPROPERTY "Company"  \* MERGEFORMAT </w:instrText>
          </w:r>
          <w:r w:rsidR="00433F16">
            <w:fldChar w:fldCharType="separate"/>
          </w:r>
          <w:r w:rsidR="00CD2FDC">
            <w:t>UTCN</w:t>
          </w:r>
          <w:r w:rsidR="00433F16">
            <w:fldChar w:fldCharType="end"/>
          </w:r>
          <w:r>
            <w:t xml:space="preserve">, </w:t>
          </w:r>
          <w:r w:rsidR="00E303A0">
            <w:fldChar w:fldCharType="begin"/>
          </w:r>
          <w:r>
            <w:instrText xml:space="preserve"> DATE \@ "yyyy" </w:instrText>
          </w:r>
          <w:r w:rsidR="00E303A0">
            <w:fldChar w:fldCharType="separate"/>
          </w:r>
          <w:r w:rsidR="00AF0975">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F0975">
            <w:rPr>
              <w:rStyle w:val="PageNumber"/>
              <w:noProof/>
            </w:rPr>
            <w:t>6</w:t>
          </w:r>
          <w:r w:rsidR="00E303A0">
            <w:rPr>
              <w:rStyle w:val="PageNumber"/>
            </w:rPr>
            <w:fldChar w:fldCharType="end"/>
          </w:r>
          <w:r>
            <w:rPr>
              <w:rStyle w:val="PageNumber"/>
            </w:rPr>
            <w:t xml:space="preserve"> of </w:t>
          </w:r>
          <w:r w:rsidR="00433F16">
            <w:fldChar w:fldCharType="begin"/>
          </w:r>
          <w:r w:rsidR="00433F16">
            <w:instrText xml:space="preserve"> NUMPAGES  \* MERGEFORMAT </w:instrText>
          </w:r>
          <w:r w:rsidR="00433F16">
            <w:fldChar w:fldCharType="separate"/>
          </w:r>
          <w:r w:rsidR="00AF0975" w:rsidRPr="00AF0975">
            <w:rPr>
              <w:rStyle w:val="PageNumber"/>
              <w:noProof/>
            </w:rPr>
            <w:t>6</w:t>
          </w:r>
          <w:r w:rsidR="00433F1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F16" w:rsidRDefault="00433F16" w:rsidP="009A036F">
      <w:pPr>
        <w:spacing w:line="240" w:lineRule="auto"/>
      </w:pPr>
      <w:r>
        <w:separator/>
      </w:r>
    </w:p>
  </w:footnote>
  <w:footnote w:type="continuationSeparator" w:id="0">
    <w:p w:rsidR="00433F16" w:rsidRDefault="00433F16"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463E35"/>
    <w:multiLevelType w:val="hybridMultilevel"/>
    <w:tmpl w:val="D212A88C"/>
    <w:lvl w:ilvl="0" w:tplc="07F0DD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0F94586"/>
    <w:multiLevelType w:val="multilevel"/>
    <w:tmpl w:val="0EE01AEA"/>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b/>
        <w:sz w:val="28"/>
      </w:rPr>
    </w:lvl>
    <w:lvl w:ilvl="2">
      <w:start w:val="1"/>
      <w:numFmt w:val="decimal"/>
      <w:isLgl/>
      <w:lvlText w:val="%1.%2.%3"/>
      <w:lvlJc w:val="left"/>
      <w:pPr>
        <w:ind w:left="720" w:hanging="720"/>
      </w:pPr>
      <w:rPr>
        <w:rFonts w:hint="default"/>
        <w:b/>
        <w:sz w:val="28"/>
      </w:rPr>
    </w:lvl>
    <w:lvl w:ilvl="3">
      <w:start w:val="1"/>
      <w:numFmt w:val="decimal"/>
      <w:isLgl/>
      <w:lvlText w:val="%1.%2.%3.%4"/>
      <w:lvlJc w:val="left"/>
      <w:pPr>
        <w:ind w:left="720" w:hanging="720"/>
      </w:pPr>
      <w:rPr>
        <w:rFonts w:hint="default"/>
        <w:b/>
        <w:sz w:val="28"/>
      </w:rPr>
    </w:lvl>
    <w:lvl w:ilvl="4">
      <w:start w:val="1"/>
      <w:numFmt w:val="decimal"/>
      <w:isLgl/>
      <w:lvlText w:val="%1.%2.%3.%4.%5"/>
      <w:lvlJc w:val="left"/>
      <w:pPr>
        <w:ind w:left="720" w:hanging="720"/>
      </w:pPr>
      <w:rPr>
        <w:rFonts w:hint="default"/>
        <w:b/>
        <w:sz w:val="28"/>
      </w:rPr>
    </w:lvl>
    <w:lvl w:ilvl="5">
      <w:start w:val="1"/>
      <w:numFmt w:val="decimal"/>
      <w:isLgl/>
      <w:lvlText w:val="%1.%2.%3.%4.%5.%6"/>
      <w:lvlJc w:val="left"/>
      <w:pPr>
        <w:ind w:left="1080" w:hanging="1080"/>
      </w:pPr>
      <w:rPr>
        <w:rFonts w:hint="default"/>
        <w:b/>
        <w:sz w:val="28"/>
      </w:rPr>
    </w:lvl>
    <w:lvl w:ilvl="6">
      <w:start w:val="1"/>
      <w:numFmt w:val="decimal"/>
      <w:isLgl/>
      <w:lvlText w:val="%1.%2.%3.%4.%5.%6.%7"/>
      <w:lvlJc w:val="left"/>
      <w:pPr>
        <w:ind w:left="1080" w:hanging="1080"/>
      </w:pPr>
      <w:rPr>
        <w:rFonts w:hint="default"/>
        <w:b/>
        <w:sz w:val="28"/>
      </w:rPr>
    </w:lvl>
    <w:lvl w:ilvl="7">
      <w:start w:val="1"/>
      <w:numFmt w:val="decimal"/>
      <w:isLgl/>
      <w:lvlText w:val="%1.%2.%3.%4.%5.%6.%7.%8"/>
      <w:lvlJc w:val="left"/>
      <w:pPr>
        <w:ind w:left="1440" w:hanging="1440"/>
      </w:pPr>
      <w:rPr>
        <w:rFonts w:hint="default"/>
        <w:b/>
        <w:sz w:val="28"/>
      </w:rPr>
    </w:lvl>
    <w:lvl w:ilvl="8">
      <w:start w:val="1"/>
      <w:numFmt w:val="decimal"/>
      <w:isLgl/>
      <w:lvlText w:val="%1.%2.%3.%4.%5.%6.%7.%8.%9"/>
      <w:lvlJc w:val="left"/>
      <w:pPr>
        <w:ind w:left="1440" w:hanging="1440"/>
      </w:pPr>
      <w:rPr>
        <w:rFonts w:hint="default"/>
        <w:b/>
        <w:sz w:val="28"/>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56133"/>
    <w:rsid w:val="00076E0D"/>
    <w:rsid w:val="000A1CA9"/>
    <w:rsid w:val="000F0C36"/>
    <w:rsid w:val="0010754F"/>
    <w:rsid w:val="00117707"/>
    <w:rsid w:val="00134334"/>
    <w:rsid w:val="001517FC"/>
    <w:rsid w:val="001C3D6F"/>
    <w:rsid w:val="002679AE"/>
    <w:rsid w:val="002A2521"/>
    <w:rsid w:val="002F55B1"/>
    <w:rsid w:val="00337545"/>
    <w:rsid w:val="00346E30"/>
    <w:rsid w:val="00350FF1"/>
    <w:rsid w:val="0039457E"/>
    <w:rsid w:val="00396476"/>
    <w:rsid w:val="003A0849"/>
    <w:rsid w:val="003B1C69"/>
    <w:rsid w:val="003F3413"/>
    <w:rsid w:val="003F691F"/>
    <w:rsid w:val="00410E2F"/>
    <w:rsid w:val="0041161C"/>
    <w:rsid w:val="00411649"/>
    <w:rsid w:val="00433F16"/>
    <w:rsid w:val="004849A1"/>
    <w:rsid w:val="004A01F3"/>
    <w:rsid w:val="004A5883"/>
    <w:rsid w:val="004D4798"/>
    <w:rsid w:val="004D548A"/>
    <w:rsid w:val="00520221"/>
    <w:rsid w:val="00525EAE"/>
    <w:rsid w:val="00533FD6"/>
    <w:rsid w:val="00536A77"/>
    <w:rsid w:val="00573C8F"/>
    <w:rsid w:val="005F3487"/>
    <w:rsid w:val="006154E8"/>
    <w:rsid w:val="006B7B16"/>
    <w:rsid w:val="006D61FF"/>
    <w:rsid w:val="006F64B7"/>
    <w:rsid w:val="00713AEE"/>
    <w:rsid w:val="00722866"/>
    <w:rsid w:val="0074643F"/>
    <w:rsid w:val="00765098"/>
    <w:rsid w:val="00791647"/>
    <w:rsid w:val="007A6E31"/>
    <w:rsid w:val="00843248"/>
    <w:rsid w:val="008D1D65"/>
    <w:rsid w:val="00910FF2"/>
    <w:rsid w:val="00913270"/>
    <w:rsid w:val="00921F5E"/>
    <w:rsid w:val="00951429"/>
    <w:rsid w:val="00961DF0"/>
    <w:rsid w:val="009955EC"/>
    <w:rsid w:val="009A036F"/>
    <w:rsid w:val="009B219D"/>
    <w:rsid w:val="009B2FCD"/>
    <w:rsid w:val="009C7278"/>
    <w:rsid w:val="009D2837"/>
    <w:rsid w:val="009E455F"/>
    <w:rsid w:val="00A02B00"/>
    <w:rsid w:val="00A35CB9"/>
    <w:rsid w:val="00A65AEC"/>
    <w:rsid w:val="00A863C9"/>
    <w:rsid w:val="00A86E66"/>
    <w:rsid w:val="00AA6124"/>
    <w:rsid w:val="00AF0975"/>
    <w:rsid w:val="00B55895"/>
    <w:rsid w:val="00B714A1"/>
    <w:rsid w:val="00B7326B"/>
    <w:rsid w:val="00B87390"/>
    <w:rsid w:val="00B933A8"/>
    <w:rsid w:val="00BB22E3"/>
    <w:rsid w:val="00BC6D98"/>
    <w:rsid w:val="00BD1387"/>
    <w:rsid w:val="00BE3789"/>
    <w:rsid w:val="00C04CF1"/>
    <w:rsid w:val="00CC7FC7"/>
    <w:rsid w:val="00CD2724"/>
    <w:rsid w:val="00CD2FDC"/>
    <w:rsid w:val="00D05238"/>
    <w:rsid w:val="00D2368D"/>
    <w:rsid w:val="00D24E5F"/>
    <w:rsid w:val="00D837D3"/>
    <w:rsid w:val="00DD5724"/>
    <w:rsid w:val="00E238F1"/>
    <w:rsid w:val="00E303A0"/>
    <w:rsid w:val="00E40170"/>
    <w:rsid w:val="00E705A6"/>
    <w:rsid w:val="00E75DD5"/>
    <w:rsid w:val="00EA55B1"/>
    <w:rsid w:val="00EB4D0F"/>
    <w:rsid w:val="00F03E68"/>
    <w:rsid w:val="00F9051C"/>
    <w:rsid w:val="00FB16F0"/>
    <w:rsid w:val="00FB7B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705A6"/>
    <w:pPr>
      <w:ind w:left="720"/>
      <w:contextualSpacing/>
    </w:pPr>
  </w:style>
  <w:style w:type="paragraph" w:styleId="NormalWeb">
    <w:name w:val="Normal (Web)"/>
    <w:basedOn w:val="Normal"/>
    <w:uiPriority w:val="99"/>
    <w:semiHidden/>
    <w:unhideWhenUsed/>
    <w:rsid w:val="00C04CF1"/>
    <w:pPr>
      <w:widowControl/>
      <w:spacing w:before="100" w:beforeAutospacing="1" w:after="100" w:afterAutospacing="1" w:line="240" w:lineRule="auto"/>
    </w:pPr>
    <w:rPr>
      <w:sz w:val="24"/>
      <w:szCs w:val="24"/>
    </w:rPr>
  </w:style>
  <w:style w:type="character" w:styleId="Hyperlink">
    <w:name w:val="Hyperlink"/>
    <w:basedOn w:val="DefaultParagraphFont"/>
    <w:uiPriority w:val="99"/>
    <w:semiHidden/>
    <w:unhideWhenUsed/>
    <w:rsid w:val="00EB4D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9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Design_pattern_(computer_science)"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Method_(computer_science)" TargetMode="Externa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Object_(computer_sci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1520</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Hp</cp:lastModifiedBy>
  <cp:revision>62</cp:revision>
  <dcterms:created xsi:type="dcterms:W3CDTF">2010-02-25T14:36:00Z</dcterms:created>
  <dcterms:modified xsi:type="dcterms:W3CDTF">2018-05-07T07:21:00Z</dcterms:modified>
</cp:coreProperties>
</file>