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620" w:rsidRDefault="00BA4620" w:rsidP="00F70C53">
      <w:pPr>
        <w:spacing w:after="0"/>
        <w:rPr>
          <w:rFonts w:ascii="Times New Roman" w:hAnsi="Times New Roman" w:cs="Times New Roman"/>
          <w:b/>
          <w:sz w:val="24"/>
          <w:szCs w:val="24"/>
        </w:rPr>
      </w:pPr>
      <w:r>
        <w:rPr>
          <w:rFonts w:ascii="Times New Roman" w:hAnsi="Times New Roman" w:cs="Times New Roman"/>
          <w:b/>
          <w:sz w:val="24"/>
          <w:szCs w:val="24"/>
        </w:rPr>
        <w:t>UTCN</w:t>
      </w:r>
    </w:p>
    <w:p w:rsidR="00BA4620" w:rsidRDefault="00BA4620" w:rsidP="00F70C53">
      <w:pPr>
        <w:spacing w:after="0"/>
        <w:rPr>
          <w:rFonts w:ascii="Times New Roman" w:hAnsi="Times New Roman" w:cs="Times New Roman"/>
          <w:b/>
          <w:sz w:val="24"/>
          <w:szCs w:val="24"/>
        </w:rPr>
      </w:pPr>
      <w:r>
        <w:rPr>
          <w:rFonts w:ascii="Times New Roman" w:hAnsi="Times New Roman" w:cs="Times New Roman"/>
          <w:b/>
          <w:sz w:val="24"/>
          <w:szCs w:val="24"/>
        </w:rPr>
        <w:t>Computer Science Department</w:t>
      </w:r>
    </w:p>
    <w:p w:rsidR="00BA4620" w:rsidRPr="009B43EE" w:rsidRDefault="00BA4620" w:rsidP="00F70C53">
      <w:pPr>
        <w:spacing w:after="0"/>
        <w:rPr>
          <w:rFonts w:ascii="Times New Roman" w:hAnsi="Times New Roman" w:cs="Times New Roman"/>
          <w:b/>
          <w:sz w:val="24"/>
          <w:szCs w:val="24"/>
        </w:rPr>
      </w:pPr>
      <w:r w:rsidRPr="009B43EE">
        <w:rPr>
          <w:rFonts w:ascii="Times New Roman" w:hAnsi="Times New Roman" w:cs="Times New Roman"/>
          <w:b/>
          <w:sz w:val="24"/>
          <w:szCs w:val="24"/>
        </w:rPr>
        <w:t>Software Design</w:t>
      </w:r>
      <w:r>
        <w:rPr>
          <w:rFonts w:ascii="Times New Roman" w:hAnsi="Times New Roman" w:cs="Times New Roman"/>
          <w:b/>
          <w:sz w:val="24"/>
          <w:szCs w:val="24"/>
        </w:rPr>
        <w:t xml:space="preserve"> </w:t>
      </w:r>
      <w:r w:rsidR="0095753F">
        <w:rPr>
          <w:rFonts w:ascii="Times New Roman" w:hAnsi="Times New Roman" w:cs="Times New Roman"/>
          <w:b/>
          <w:sz w:val="24"/>
          <w:szCs w:val="24"/>
        </w:rPr>
        <w:t>201</w:t>
      </w:r>
      <w:r w:rsidR="004677BA">
        <w:rPr>
          <w:rFonts w:ascii="Times New Roman" w:hAnsi="Times New Roman" w:cs="Times New Roman"/>
          <w:b/>
          <w:sz w:val="24"/>
          <w:szCs w:val="24"/>
        </w:rPr>
        <w:t>5</w:t>
      </w:r>
      <w:r w:rsidR="0095753F">
        <w:rPr>
          <w:rFonts w:ascii="Times New Roman" w:hAnsi="Times New Roman" w:cs="Times New Roman"/>
          <w:b/>
          <w:sz w:val="24"/>
          <w:szCs w:val="24"/>
        </w:rPr>
        <w:t>/201</w:t>
      </w:r>
      <w:r w:rsidR="004677BA">
        <w:rPr>
          <w:rFonts w:ascii="Times New Roman" w:hAnsi="Times New Roman" w:cs="Times New Roman"/>
          <w:b/>
          <w:sz w:val="24"/>
          <w:szCs w:val="24"/>
        </w:rPr>
        <w:t>6</w:t>
      </w:r>
    </w:p>
    <w:p w:rsidR="00BA4620" w:rsidRDefault="00BA4620" w:rsidP="00BA4620">
      <w:pPr>
        <w:rPr>
          <w:rFonts w:ascii="Times New Roman" w:hAnsi="Times New Roman" w:cs="Times New Roman"/>
          <w:b/>
          <w:sz w:val="24"/>
          <w:szCs w:val="24"/>
        </w:rPr>
      </w:pPr>
    </w:p>
    <w:p w:rsidR="00BA4620" w:rsidRDefault="00BA4620" w:rsidP="00BA4620">
      <w:pPr>
        <w:jc w:val="center"/>
        <w:rPr>
          <w:rFonts w:ascii="Times New Roman" w:hAnsi="Times New Roman" w:cs="Times New Roman"/>
          <w:b/>
          <w:sz w:val="24"/>
          <w:szCs w:val="24"/>
        </w:rPr>
      </w:pPr>
      <w:r>
        <w:rPr>
          <w:rFonts w:ascii="Times New Roman" w:hAnsi="Times New Roman" w:cs="Times New Roman"/>
          <w:b/>
          <w:sz w:val="28"/>
          <w:szCs w:val="24"/>
        </w:rPr>
        <w:t>ASSIGNMENT A</w:t>
      </w:r>
      <w:r w:rsidR="005420DD">
        <w:rPr>
          <w:rFonts w:ascii="Times New Roman" w:hAnsi="Times New Roman" w:cs="Times New Roman"/>
          <w:b/>
          <w:sz w:val="28"/>
          <w:szCs w:val="24"/>
        </w:rPr>
        <w:t>3</w:t>
      </w:r>
    </w:p>
    <w:p w:rsidR="00BA4620" w:rsidRDefault="00BA4620" w:rsidP="00BA4620">
      <w:pPr>
        <w:rPr>
          <w:rFonts w:ascii="Times New Roman" w:hAnsi="Times New Roman" w:cs="Times New Roman"/>
          <w:b/>
          <w:sz w:val="24"/>
          <w:szCs w:val="24"/>
        </w:rPr>
      </w:pPr>
      <w:r>
        <w:rPr>
          <w:rFonts w:ascii="Times New Roman" w:hAnsi="Times New Roman" w:cs="Times New Roman"/>
          <w:b/>
          <w:sz w:val="24"/>
          <w:szCs w:val="24"/>
        </w:rPr>
        <w:t>====================================================================</w:t>
      </w:r>
    </w:p>
    <w:p w:rsidR="00BA4620" w:rsidRPr="00BA4620" w:rsidRDefault="00BA4620" w:rsidP="00F70C53">
      <w:pPr>
        <w:pStyle w:val="ListParagraph"/>
        <w:numPr>
          <w:ilvl w:val="0"/>
          <w:numId w:val="1"/>
        </w:numPr>
        <w:spacing w:after="120"/>
        <w:jc w:val="both"/>
        <w:rPr>
          <w:rFonts w:ascii="Times New Roman" w:hAnsi="Times New Roman" w:cs="Times New Roman"/>
          <w:b/>
          <w:sz w:val="24"/>
          <w:szCs w:val="24"/>
        </w:rPr>
      </w:pPr>
      <w:r w:rsidRPr="00BA4620">
        <w:rPr>
          <w:rFonts w:ascii="Times New Roman" w:hAnsi="Times New Roman" w:cs="Times New Roman"/>
          <w:b/>
          <w:sz w:val="24"/>
          <w:szCs w:val="24"/>
        </w:rPr>
        <w:t>Objective</w:t>
      </w:r>
    </w:p>
    <w:p w:rsidR="00BA4620" w:rsidRDefault="000F73F1" w:rsidP="008C6C4C">
      <w:pPr>
        <w:spacing w:after="0"/>
        <w:jc w:val="both"/>
        <w:rPr>
          <w:rFonts w:ascii="Times New Roman" w:hAnsi="Times New Roman" w:cs="Times New Roman"/>
          <w:sz w:val="24"/>
          <w:szCs w:val="24"/>
        </w:rPr>
      </w:pPr>
      <w:r>
        <w:rPr>
          <w:rFonts w:ascii="Times New Roman" w:hAnsi="Times New Roman" w:cs="Times New Roman"/>
          <w:sz w:val="24"/>
          <w:szCs w:val="24"/>
        </w:rPr>
        <w:t>Enhance the internet banking application</w:t>
      </w:r>
      <w:r w:rsidR="005420DD">
        <w:rPr>
          <w:rFonts w:ascii="Times New Roman" w:hAnsi="Times New Roman" w:cs="Times New Roman"/>
          <w:sz w:val="24"/>
          <w:szCs w:val="24"/>
        </w:rPr>
        <w:t xml:space="preserve"> from previous assignments</w:t>
      </w:r>
      <w:r>
        <w:rPr>
          <w:rFonts w:ascii="Times New Roman" w:hAnsi="Times New Roman" w:cs="Times New Roman"/>
          <w:sz w:val="24"/>
          <w:szCs w:val="24"/>
        </w:rPr>
        <w:t>.</w:t>
      </w:r>
    </w:p>
    <w:p w:rsidR="008C6C4C" w:rsidRPr="00BA4620" w:rsidRDefault="008C6C4C" w:rsidP="008C6C4C">
      <w:pPr>
        <w:spacing w:after="0"/>
        <w:jc w:val="both"/>
        <w:rPr>
          <w:rFonts w:ascii="Times New Roman" w:hAnsi="Times New Roman" w:cs="Times New Roman"/>
          <w:sz w:val="24"/>
          <w:szCs w:val="24"/>
        </w:rPr>
      </w:pPr>
    </w:p>
    <w:p w:rsidR="00B12EBF" w:rsidRPr="00B12EBF" w:rsidRDefault="00BA4620" w:rsidP="00B12EBF">
      <w:pPr>
        <w:pStyle w:val="ListParagraph"/>
        <w:numPr>
          <w:ilvl w:val="0"/>
          <w:numId w:val="1"/>
        </w:numPr>
        <w:spacing w:after="120"/>
        <w:jc w:val="both"/>
        <w:rPr>
          <w:rFonts w:ascii="Times New Roman" w:hAnsi="Times New Roman" w:cs="Times New Roman"/>
          <w:b/>
          <w:sz w:val="24"/>
          <w:szCs w:val="24"/>
        </w:rPr>
      </w:pPr>
      <w:r w:rsidRPr="00F70C53">
        <w:rPr>
          <w:rFonts w:ascii="Times New Roman" w:hAnsi="Times New Roman" w:cs="Times New Roman"/>
          <w:b/>
          <w:sz w:val="24"/>
          <w:szCs w:val="24"/>
        </w:rPr>
        <w:t>Application Description</w:t>
      </w:r>
    </w:p>
    <w:p w:rsidR="00B12EBF" w:rsidRDefault="00B12EBF" w:rsidP="00B12EBF">
      <w:pPr>
        <w:spacing w:after="120"/>
        <w:jc w:val="both"/>
        <w:rPr>
          <w:rFonts w:ascii="Times New Roman" w:hAnsi="Times New Roman" w:cs="Times New Roman"/>
          <w:sz w:val="24"/>
          <w:szCs w:val="24"/>
        </w:rPr>
      </w:pPr>
      <w:r w:rsidRPr="00B12EBF">
        <w:rPr>
          <w:rFonts w:ascii="Times New Roman" w:hAnsi="Times New Roman" w:cs="Times New Roman"/>
          <w:sz w:val="24"/>
          <w:szCs w:val="24"/>
        </w:rPr>
        <w:t>Keeping the same functionality as before, refactor the application in such a way that actions which involve money (e.g. transfers, get account balance) come from a separate module of the application (let’s call it Accounts module). This should follow the Client-Server model, where the Server represents the module responsible for retrieving the balance and executing transfers, and the Client is the rest of the application.</w:t>
      </w:r>
    </w:p>
    <w:p w:rsidR="005D53FA" w:rsidRDefault="00B12EBF" w:rsidP="00B12EBF">
      <w:pPr>
        <w:spacing w:after="120"/>
        <w:jc w:val="both"/>
        <w:rPr>
          <w:rFonts w:ascii="Times New Roman" w:hAnsi="Times New Roman" w:cs="Times New Roman"/>
          <w:sz w:val="24"/>
          <w:szCs w:val="24"/>
        </w:rPr>
      </w:pPr>
      <w:r>
        <w:rPr>
          <w:rFonts w:ascii="Times New Roman" w:hAnsi="Times New Roman" w:cs="Times New Roman"/>
          <w:sz w:val="24"/>
          <w:szCs w:val="24"/>
        </w:rPr>
        <w:t>Bank operators should now be able to add contracts tied to an account (credit or deposit). The contracts need to specify the monthly interest for that account (for testing purposes you can choose a daily interest instead of monthly).</w:t>
      </w:r>
    </w:p>
    <w:p w:rsidR="00B12EBF" w:rsidRDefault="00B12EBF" w:rsidP="00F71F14">
      <w:pPr>
        <w:spacing w:after="120"/>
        <w:jc w:val="both"/>
        <w:rPr>
          <w:rFonts w:ascii="Times New Roman" w:hAnsi="Times New Roman" w:cs="Times New Roman"/>
          <w:sz w:val="24"/>
          <w:szCs w:val="24"/>
        </w:rPr>
      </w:pPr>
      <w:r>
        <w:rPr>
          <w:rFonts w:ascii="Times New Roman" w:hAnsi="Times New Roman" w:cs="Times New Roman"/>
          <w:sz w:val="24"/>
          <w:szCs w:val="24"/>
        </w:rPr>
        <w:t xml:space="preserve">Credit accounts need to have another field called </w:t>
      </w:r>
      <w:r w:rsidRPr="00B12EBF">
        <w:rPr>
          <w:rFonts w:ascii="Times New Roman" w:hAnsi="Times New Roman" w:cs="Times New Roman"/>
          <w:i/>
          <w:sz w:val="24"/>
          <w:szCs w:val="24"/>
        </w:rPr>
        <w:t>chargeback</w:t>
      </w:r>
      <w:r>
        <w:rPr>
          <w:rFonts w:ascii="Times New Roman" w:hAnsi="Times New Roman" w:cs="Times New Roman"/>
          <w:sz w:val="24"/>
          <w:szCs w:val="24"/>
        </w:rPr>
        <w:t xml:space="preserve"> added to them. This field represents the amount of money needed to be payed back by the client (= money taken from the account + interest).</w:t>
      </w:r>
      <w:r w:rsidR="00F71F14">
        <w:rPr>
          <w:rFonts w:ascii="Times New Roman" w:hAnsi="Times New Roman" w:cs="Times New Roman"/>
          <w:sz w:val="24"/>
          <w:szCs w:val="24"/>
        </w:rPr>
        <w:t xml:space="preserve"> Deposit accounts need to display appropriate information when being queried (the money inside the account = money deposited + interest).</w:t>
      </w:r>
    </w:p>
    <w:p w:rsidR="00C11A33" w:rsidRDefault="00F71F14" w:rsidP="00F71F14">
      <w:pPr>
        <w:spacing w:after="120"/>
        <w:jc w:val="both"/>
        <w:rPr>
          <w:rFonts w:ascii="Times New Roman" w:hAnsi="Times New Roman" w:cs="Times New Roman"/>
          <w:sz w:val="24"/>
          <w:szCs w:val="24"/>
        </w:rPr>
      </w:pPr>
      <w:r>
        <w:rPr>
          <w:rFonts w:ascii="Times New Roman" w:hAnsi="Times New Roman" w:cs="Times New Roman"/>
          <w:sz w:val="24"/>
          <w:szCs w:val="24"/>
        </w:rPr>
        <w:t>All the logic carried for computing the interest for an account need to be inside a module (let’s call it Interest module). This can reside inside the Accounts module or can live on its own.</w:t>
      </w:r>
    </w:p>
    <w:p w:rsidR="00F71F14" w:rsidRPr="00F71F14" w:rsidRDefault="00F71F14" w:rsidP="00F71F14">
      <w:pPr>
        <w:spacing w:after="120"/>
        <w:jc w:val="both"/>
        <w:rPr>
          <w:rFonts w:ascii="Times New Roman" w:hAnsi="Times New Roman" w:cs="Times New Roman"/>
          <w:sz w:val="24"/>
          <w:szCs w:val="24"/>
        </w:rPr>
      </w:pPr>
    </w:p>
    <w:p w:rsidR="005C45C1" w:rsidRPr="005C45C1" w:rsidRDefault="00BA4620" w:rsidP="005C45C1">
      <w:pPr>
        <w:pStyle w:val="ListParagraph"/>
        <w:numPr>
          <w:ilvl w:val="0"/>
          <w:numId w:val="1"/>
        </w:numPr>
        <w:spacing w:before="120" w:after="120"/>
        <w:jc w:val="both"/>
        <w:rPr>
          <w:rFonts w:ascii="Times New Roman" w:hAnsi="Times New Roman" w:cs="Times New Roman"/>
          <w:b/>
          <w:sz w:val="24"/>
          <w:szCs w:val="24"/>
        </w:rPr>
      </w:pPr>
      <w:r w:rsidRPr="00F70C53">
        <w:rPr>
          <w:rFonts w:ascii="Times New Roman" w:hAnsi="Times New Roman" w:cs="Times New Roman"/>
          <w:b/>
          <w:sz w:val="24"/>
          <w:szCs w:val="24"/>
        </w:rPr>
        <w:t>Application Constraints</w:t>
      </w:r>
    </w:p>
    <w:p w:rsidR="005C45C1" w:rsidRDefault="0028395E" w:rsidP="008C6C4C">
      <w:pPr>
        <w:spacing w:after="0"/>
        <w:jc w:val="both"/>
        <w:rPr>
          <w:rFonts w:ascii="Times New Roman" w:hAnsi="Times New Roman" w:cs="Times New Roman"/>
          <w:sz w:val="24"/>
          <w:szCs w:val="24"/>
        </w:rPr>
      </w:pPr>
      <w:r>
        <w:rPr>
          <w:rFonts w:ascii="Times New Roman" w:hAnsi="Times New Roman" w:cs="Times New Roman"/>
          <w:sz w:val="24"/>
          <w:szCs w:val="24"/>
        </w:rPr>
        <w:t>Continue the application started for Assignment 1.</w:t>
      </w:r>
    </w:p>
    <w:p w:rsidR="0028395E" w:rsidRDefault="00B12EBF" w:rsidP="008C6C4C">
      <w:pPr>
        <w:spacing w:after="0"/>
        <w:jc w:val="both"/>
        <w:rPr>
          <w:rFonts w:ascii="Times New Roman" w:hAnsi="Times New Roman" w:cs="Times New Roman"/>
          <w:sz w:val="24"/>
          <w:szCs w:val="24"/>
        </w:rPr>
      </w:pPr>
      <w:r>
        <w:rPr>
          <w:rFonts w:ascii="Times New Roman" w:hAnsi="Times New Roman" w:cs="Times New Roman"/>
          <w:sz w:val="24"/>
          <w:szCs w:val="24"/>
        </w:rPr>
        <w:t>Use at least one of the following pattern</w:t>
      </w:r>
      <w:r w:rsidR="00664844">
        <w:rPr>
          <w:rFonts w:ascii="Times New Roman" w:hAnsi="Times New Roman" w:cs="Times New Roman"/>
          <w:sz w:val="24"/>
          <w:szCs w:val="24"/>
        </w:rPr>
        <w:t>s: Observer, Commander</w:t>
      </w:r>
      <w:bookmarkStart w:id="0" w:name="_GoBack"/>
      <w:bookmarkEnd w:id="0"/>
      <w:r>
        <w:rPr>
          <w:rFonts w:ascii="Times New Roman" w:hAnsi="Times New Roman" w:cs="Times New Roman"/>
          <w:sz w:val="24"/>
          <w:szCs w:val="24"/>
        </w:rPr>
        <w:t>.</w:t>
      </w:r>
    </w:p>
    <w:p w:rsidR="00B12EBF" w:rsidRDefault="00B12EBF" w:rsidP="008C6C4C">
      <w:pPr>
        <w:spacing w:after="0"/>
        <w:jc w:val="both"/>
        <w:rPr>
          <w:rFonts w:ascii="Times New Roman" w:hAnsi="Times New Roman" w:cs="Times New Roman"/>
          <w:sz w:val="24"/>
          <w:szCs w:val="24"/>
        </w:rPr>
      </w:pPr>
      <w:r>
        <w:rPr>
          <w:rFonts w:ascii="Times New Roman" w:hAnsi="Times New Roman" w:cs="Times New Roman"/>
          <w:sz w:val="24"/>
          <w:szCs w:val="24"/>
        </w:rPr>
        <w:t>For the Client-Server part, the Client should be notified by the Server when the action was completed (you can use sockets, REST calls, SOAP calls, queues, store values in a table that is periodically queried).</w:t>
      </w:r>
    </w:p>
    <w:p w:rsidR="008C6C4C" w:rsidRPr="00F70C53" w:rsidRDefault="008C6C4C" w:rsidP="008C6C4C">
      <w:pPr>
        <w:spacing w:after="0"/>
        <w:jc w:val="both"/>
        <w:rPr>
          <w:rFonts w:ascii="Times New Roman" w:hAnsi="Times New Roman" w:cs="Times New Roman"/>
          <w:sz w:val="24"/>
          <w:szCs w:val="24"/>
        </w:rPr>
      </w:pPr>
    </w:p>
    <w:p w:rsidR="00BA4620" w:rsidRPr="00F70C53" w:rsidRDefault="00BA4620" w:rsidP="00F70C53">
      <w:pPr>
        <w:pStyle w:val="ListParagraph"/>
        <w:numPr>
          <w:ilvl w:val="0"/>
          <w:numId w:val="1"/>
        </w:numPr>
        <w:spacing w:after="120"/>
        <w:jc w:val="both"/>
        <w:rPr>
          <w:rFonts w:ascii="Times New Roman" w:hAnsi="Times New Roman" w:cs="Times New Roman"/>
          <w:b/>
          <w:sz w:val="24"/>
          <w:szCs w:val="24"/>
        </w:rPr>
      </w:pPr>
      <w:r w:rsidRPr="00F70C53">
        <w:rPr>
          <w:rFonts w:ascii="Times New Roman" w:hAnsi="Times New Roman" w:cs="Times New Roman"/>
          <w:b/>
          <w:sz w:val="24"/>
          <w:szCs w:val="24"/>
        </w:rPr>
        <w:t>Requirements</w:t>
      </w:r>
    </w:p>
    <w:p w:rsidR="00BA4620" w:rsidRPr="00BA4620" w:rsidRDefault="00BA4620" w:rsidP="00F70C53">
      <w:pPr>
        <w:pStyle w:val="ListParagraph"/>
        <w:numPr>
          <w:ilvl w:val="0"/>
          <w:numId w:val="2"/>
        </w:numPr>
        <w:spacing w:after="120"/>
        <w:jc w:val="both"/>
        <w:rPr>
          <w:rFonts w:ascii="Times New Roman" w:hAnsi="Times New Roman" w:cs="Times New Roman"/>
          <w:sz w:val="24"/>
          <w:szCs w:val="24"/>
        </w:rPr>
      </w:pPr>
      <w:r w:rsidRPr="00BA4620">
        <w:rPr>
          <w:rFonts w:ascii="Times New Roman" w:hAnsi="Times New Roman" w:cs="Times New Roman"/>
          <w:sz w:val="24"/>
          <w:szCs w:val="24"/>
        </w:rPr>
        <w:t>Create the analysis and design document</w:t>
      </w:r>
      <w:r>
        <w:rPr>
          <w:rFonts w:ascii="Times New Roman" w:hAnsi="Times New Roman" w:cs="Times New Roman"/>
          <w:sz w:val="24"/>
          <w:szCs w:val="24"/>
        </w:rPr>
        <w:t xml:space="preserve"> (see the template)</w:t>
      </w:r>
      <w:r w:rsidRPr="00BA4620">
        <w:rPr>
          <w:rFonts w:ascii="Times New Roman" w:hAnsi="Times New Roman" w:cs="Times New Roman"/>
          <w:sz w:val="24"/>
          <w:szCs w:val="24"/>
        </w:rPr>
        <w:t>.</w:t>
      </w:r>
    </w:p>
    <w:p w:rsidR="00F70C53" w:rsidRDefault="00BA4620" w:rsidP="00F70C53">
      <w:pPr>
        <w:pStyle w:val="ListParagraph"/>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Implement and t</w:t>
      </w:r>
      <w:r w:rsidRPr="00BA4620">
        <w:rPr>
          <w:rFonts w:ascii="Times New Roman" w:hAnsi="Times New Roman" w:cs="Times New Roman"/>
          <w:sz w:val="24"/>
          <w:szCs w:val="24"/>
        </w:rPr>
        <w:t>est the application.</w:t>
      </w:r>
    </w:p>
    <w:p w:rsidR="005C45C1" w:rsidRPr="00F70C53" w:rsidRDefault="005C45C1" w:rsidP="00F70C53">
      <w:pPr>
        <w:pStyle w:val="ListParagraph"/>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lastRenderedPageBreak/>
        <w:t>Bonus points for unit testing (relevant pieces of the application)</w:t>
      </w:r>
    </w:p>
    <w:p w:rsidR="006847EE" w:rsidRDefault="006847EE" w:rsidP="006847EE">
      <w:pPr>
        <w:pStyle w:val="ListParagraph"/>
        <w:spacing w:after="120"/>
        <w:ind w:left="360"/>
        <w:jc w:val="both"/>
        <w:rPr>
          <w:rFonts w:ascii="Times New Roman" w:hAnsi="Times New Roman" w:cs="Times New Roman"/>
          <w:b/>
          <w:sz w:val="24"/>
          <w:szCs w:val="24"/>
        </w:rPr>
      </w:pPr>
    </w:p>
    <w:p w:rsidR="00BA4620" w:rsidRPr="00F70C53" w:rsidRDefault="00BA4620" w:rsidP="00F70C53">
      <w:pPr>
        <w:pStyle w:val="ListParagraph"/>
        <w:numPr>
          <w:ilvl w:val="0"/>
          <w:numId w:val="1"/>
        </w:numPr>
        <w:spacing w:after="120"/>
        <w:jc w:val="both"/>
        <w:rPr>
          <w:rFonts w:ascii="Times New Roman" w:hAnsi="Times New Roman" w:cs="Times New Roman"/>
          <w:b/>
          <w:sz w:val="24"/>
          <w:szCs w:val="24"/>
        </w:rPr>
      </w:pPr>
      <w:r w:rsidRPr="00F70C53">
        <w:rPr>
          <w:rFonts w:ascii="Times New Roman" w:hAnsi="Times New Roman" w:cs="Times New Roman"/>
          <w:b/>
          <w:sz w:val="24"/>
          <w:szCs w:val="24"/>
        </w:rPr>
        <w:t>Deliverables</w:t>
      </w:r>
    </w:p>
    <w:p w:rsidR="00BA4620" w:rsidRPr="00BA4620" w:rsidRDefault="00BA4620" w:rsidP="00F70C53">
      <w:pPr>
        <w:pStyle w:val="ListParagraph"/>
        <w:numPr>
          <w:ilvl w:val="0"/>
          <w:numId w:val="2"/>
        </w:numPr>
        <w:spacing w:after="120"/>
        <w:jc w:val="both"/>
        <w:rPr>
          <w:rFonts w:ascii="Times New Roman" w:hAnsi="Times New Roman" w:cs="Times New Roman"/>
          <w:sz w:val="24"/>
          <w:szCs w:val="24"/>
        </w:rPr>
      </w:pPr>
      <w:r w:rsidRPr="00BA4620">
        <w:rPr>
          <w:rFonts w:ascii="Times New Roman" w:hAnsi="Times New Roman" w:cs="Times New Roman"/>
          <w:sz w:val="24"/>
          <w:szCs w:val="24"/>
        </w:rPr>
        <w:t>Analysis and design document</w:t>
      </w:r>
      <w:r w:rsidR="006B2BEA">
        <w:rPr>
          <w:rFonts w:ascii="Times New Roman" w:hAnsi="Times New Roman" w:cs="Times New Roman"/>
          <w:sz w:val="24"/>
          <w:szCs w:val="24"/>
        </w:rPr>
        <w:t>.</w:t>
      </w:r>
    </w:p>
    <w:p w:rsidR="00A54B69" w:rsidRDefault="00BA4620" w:rsidP="000F73F1">
      <w:pPr>
        <w:pStyle w:val="ListParagraph"/>
        <w:numPr>
          <w:ilvl w:val="0"/>
          <w:numId w:val="2"/>
        </w:numPr>
        <w:spacing w:after="120"/>
        <w:jc w:val="both"/>
        <w:rPr>
          <w:rFonts w:ascii="Times New Roman" w:hAnsi="Times New Roman" w:cs="Times New Roman"/>
          <w:sz w:val="24"/>
          <w:szCs w:val="24"/>
        </w:rPr>
      </w:pPr>
      <w:r w:rsidRPr="00BA4620">
        <w:rPr>
          <w:rFonts w:ascii="Times New Roman" w:hAnsi="Times New Roman" w:cs="Times New Roman"/>
          <w:sz w:val="24"/>
          <w:szCs w:val="24"/>
        </w:rPr>
        <w:t>Implementation source files</w:t>
      </w:r>
      <w:r w:rsidR="006B2BEA">
        <w:rPr>
          <w:rFonts w:ascii="Times New Roman" w:hAnsi="Times New Roman" w:cs="Times New Roman"/>
          <w:sz w:val="24"/>
          <w:szCs w:val="24"/>
        </w:rPr>
        <w:t>.</w:t>
      </w:r>
    </w:p>
    <w:p w:rsidR="0028395E" w:rsidRDefault="0028395E" w:rsidP="0028395E">
      <w:pPr>
        <w:spacing w:after="120"/>
        <w:jc w:val="both"/>
        <w:rPr>
          <w:rFonts w:ascii="Times New Roman" w:hAnsi="Times New Roman" w:cs="Times New Roman"/>
          <w:sz w:val="24"/>
          <w:szCs w:val="24"/>
        </w:rPr>
      </w:pPr>
    </w:p>
    <w:p w:rsidR="0028395E" w:rsidRDefault="0028395E" w:rsidP="0028395E">
      <w:pPr>
        <w:spacing w:after="120"/>
        <w:jc w:val="both"/>
        <w:rPr>
          <w:rFonts w:ascii="Times New Roman" w:hAnsi="Times New Roman" w:cs="Times New Roman"/>
          <w:sz w:val="24"/>
          <w:szCs w:val="24"/>
        </w:rPr>
      </w:pPr>
    </w:p>
    <w:p w:rsidR="0028395E" w:rsidRDefault="0028395E" w:rsidP="0028395E">
      <w:pPr>
        <w:spacing w:after="120"/>
        <w:jc w:val="both"/>
        <w:rPr>
          <w:rFonts w:ascii="Times New Roman" w:hAnsi="Times New Roman" w:cs="Times New Roman"/>
          <w:sz w:val="24"/>
          <w:szCs w:val="24"/>
        </w:rPr>
      </w:pPr>
    </w:p>
    <w:p w:rsidR="0028395E" w:rsidRDefault="0028395E" w:rsidP="0028395E">
      <w:pPr>
        <w:spacing w:after="120"/>
        <w:jc w:val="both"/>
        <w:rPr>
          <w:rFonts w:ascii="Times New Roman" w:hAnsi="Times New Roman" w:cs="Times New Roman"/>
          <w:sz w:val="24"/>
          <w:szCs w:val="24"/>
        </w:rPr>
      </w:pPr>
    </w:p>
    <w:p w:rsidR="004E21A3" w:rsidRPr="00962494" w:rsidRDefault="004E21A3" w:rsidP="004E21A3">
      <w:pPr>
        <w:spacing w:after="0"/>
        <w:jc w:val="both"/>
      </w:pPr>
    </w:p>
    <w:sectPr w:rsidR="004E21A3" w:rsidRPr="00962494" w:rsidSect="00746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850E7"/>
    <w:multiLevelType w:val="hybridMultilevel"/>
    <w:tmpl w:val="65CCBC5E"/>
    <w:lvl w:ilvl="0" w:tplc="FBE8869C">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4A32FD"/>
    <w:multiLevelType w:val="hybridMultilevel"/>
    <w:tmpl w:val="125A4D7A"/>
    <w:lvl w:ilvl="0" w:tplc="5CCC7D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03B37"/>
    <w:multiLevelType w:val="hybridMultilevel"/>
    <w:tmpl w:val="B1F456FE"/>
    <w:lvl w:ilvl="0" w:tplc="3684EC8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32176D"/>
    <w:multiLevelType w:val="hybridMultilevel"/>
    <w:tmpl w:val="3AF400F0"/>
    <w:lvl w:ilvl="0" w:tplc="EB72FC5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620"/>
    <w:rsid w:val="00032582"/>
    <w:rsid w:val="000476AA"/>
    <w:rsid w:val="000B6F01"/>
    <w:rsid w:val="000C377D"/>
    <w:rsid w:val="000D4E93"/>
    <w:rsid w:val="000D6476"/>
    <w:rsid w:val="000F73F1"/>
    <w:rsid w:val="00115F6B"/>
    <w:rsid w:val="001357FE"/>
    <w:rsid w:val="001B3F7E"/>
    <w:rsid w:val="0022732E"/>
    <w:rsid w:val="0028395E"/>
    <w:rsid w:val="002A7229"/>
    <w:rsid w:val="00307C7E"/>
    <w:rsid w:val="00341FCA"/>
    <w:rsid w:val="0038425D"/>
    <w:rsid w:val="00420494"/>
    <w:rsid w:val="00424955"/>
    <w:rsid w:val="00440376"/>
    <w:rsid w:val="004677BA"/>
    <w:rsid w:val="00475914"/>
    <w:rsid w:val="004E21A3"/>
    <w:rsid w:val="004E57CB"/>
    <w:rsid w:val="005420DD"/>
    <w:rsid w:val="00585DF8"/>
    <w:rsid w:val="005C45C1"/>
    <w:rsid w:val="005D53FA"/>
    <w:rsid w:val="0060642D"/>
    <w:rsid w:val="006609DC"/>
    <w:rsid w:val="00664844"/>
    <w:rsid w:val="006847EE"/>
    <w:rsid w:val="006928A7"/>
    <w:rsid w:val="006B2BEA"/>
    <w:rsid w:val="006B6A36"/>
    <w:rsid w:val="007016A0"/>
    <w:rsid w:val="007344AF"/>
    <w:rsid w:val="007466E8"/>
    <w:rsid w:val="00761388"/>
    <w:rsid w:val="0079112F"/>
    <w:rsid w:val="00886D15"/>
    <w:rsid w:val="008A2C38"/>
    <w:rsid w:val="008C6C4C"/>
    <w:rsid w:val="009019B3"/>
    <w:rsid w:val="00910F44"/>
    <w:rsid w:val="0095753F"/>
    <w:rsid w:val="00962494"/>
    <w:rsid w:val="009654FA"/>
    <w:rsid w:val="0098575E"/>
    <w:rsid w:val="009F518B"/>
    <w:rsid w:val="00A54B69"/>
    <w:rsid w:val="00A87A77"/>
    <w:rsid w:val="00B02428"/>
    <w:rsid w:val="00B12EBF"/>
    <w:rsid w:val="00B42A40"/>
    <w:rsid w:val="00B50A64"/>
    <w:rsid w:val="00BA4620"/>
    <w:rsid w:val="00C06D1F"/>
    <w:rsid w:val="00C11A33"/>
    <w:rsid w:val="00C402BF"/>
    <w:rsid w:val="00C46306"/>
    <w:rsid w:val="00C60A7E"/>
    <w:rsid w:val="00D179C2"/>
    <w:rsid w:val="00D60420"/>
    <w:rsid w:val="00D61EC1"/>
    <w:rsid w:val="00D92A04"/>
    <w:rsid w:val="00D92BCA"/>
    <w:rsid w:val="00EE30F7"/>
    <w:rsid w:val="00F70C53"/>
    <w:rsid w:val="00F71F14"/>
    <w:rsid w:val="00FB0CB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4AB3E7-7846-4C08-9FB6-E6CBB339C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620"/>
    <w:pPr>
      <w:ind w:left="720"/>
      <w:contextualSpacing/>
    </w:pPr>
  </w:style>
  <w:style w:type="paragraph" w:styleId="HTMLPreformatted">
    <w:name w:val="HTML Preformatted"/>
    <w:basedOn w:val="Normal"/>
    <w:link w:val="HTMLPreformattedChar"/>
    <w:uiPriority w:val="99"/>
    <w:semiHidden/>
    <w:unhideWhenUsed/>
    <w:rsid w:val="00F70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0C53"/>
    <w:rPr>
      <w:rFonts w:ascii="Courier New" w:eastAsia="Times New Roman" w:hAnsi="Courier New" w:cs="Courier New"/>
      <w:sz w:val="20"/>
      <w:szCs w:val="20"/>
    </w:rPr>
  </w:style>
  <w:style w:type="character" w:styleId="Hyperlink">
    <w:name w:val="Hyperlink"/>
    <w:basedOn w:val="DefaultParagraphFont"/>
    <w:uiPriority w:val="99"/>
    <w:unhideWhenUsed/>
    <w:rsid w:val="00F70C53"/>
    <w:rPr>
      <w:color w:val="0000FF"/>
      <w:u w:val="single"/>
    </w:rPr>
  </w:style>
  <w:style w:type="character" w:styleId="FollowedHyperlink">
    <w:name w:val="FollowedHyperlink"/>
    <w:basedOn w:val="DefaultParagraphFont"/>
    <w:uiPriority w:val="99"/>
    <w:semiHidden/>
    <w:unhideWhenUsed/>
    <w:rsid w:val="005C45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608760">
      <w:bodyDiv w:val="1"/>
      <w:marLeft w:val="0"/>
      <w:marRight w:val="0"/>
      <w:marTop w:val="0"/>
      <w:marBottom w:val="0"/>
      <w:divBdr>
        <w:top w:val="none" w:sz="0" w:space="0" w:color="auto"/>
        <w:left w:val="none" w:sz="0" w:space="0" w:color="auto"/>
        <w:bottom w:val="none" w:sz="0" w:space="0" w:color="auto"/>
        <w:right w:val="none" w:sz="0" w:space="0" w:color="auto"/>
      </w:divBdr>
    </w:div>
    <w:div w:id="824858713">
      <w:bodyDiv w:val="1"/>
      <w:marLeft w:val="0"/>
      <w:marRight w:val="0"/>
      <w:marTop w:val="0"/>
      <w:marBottom w:val="0"/>
      <w:divBdr>
        <w:top w:val="none" w:sz="0" w:space="0" w:color="auto"/>
        <w:left w:val="none" w:sz="0" w:space="0" w:color="auto"/>
        <w:bottom w:val="none" w:sz="0" w:space="0" w:color="auto"/>
        <w:right w:val="none" w:sz="0" w:space="0" w:color="auto"/>
      </w:divBdr>
    </w:div>
    <w:div w:id="16552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Tudor Lung</cp:lastModifiedBy>
  <cp:revision>4</cp:revision>
  <dcterms:created xsi:type="dcterms:W3CDTF">2016-04-21T17:17:00Z</dcterms:created>
  <dcterms:modified xsi:type="dcterms:W3CDTF">2016-04-21T19:25:00Z</dcterms:modified>
</cp:coreProperties>
</file>