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A41DB" w14:textId="3F7B8F43" w:rsidR="0003010C" w:rsidRPr="0003010C" w:rsidRDefault="0003010C" w:rsidP="0003010C">
      <w:pPr>
        <w:rPr>
          <w:b/>
          <w:bCs/>
          <w:sz w:val="32"/>
          <w:szCs w:val="32"/>
          <w:u w:val="single"/>
        </w:rPr>
      </w:pPr>
      <w:proofErr w:type="spellStart"/>
      <w:r w:rsidRPr="0003010C">
        <w:rPr>
          <w:b/>
          <w:bCs/>
          <w:sz w:val="32"/>
          <w:szCs w:val="32"/>
          <w:u w:val="single"/>
        </w:rPr>
        <w:t>Observatii</w:t>
      </w:r>
      <w:proofErr w:type="spellEnd"/>
      <w:r w:rsidRPr="0003010C">
        <w:rPr>
          <w:b/>
          <w:bCs/>
          <w:sz w:val="32"/>
          <w:szCs w:val="32"/>
          <w:u w:val="single"/>
        </w:rPr>
        <w:t xml:space="preserve"> </w:t>
      </w:r>
      <w:proofErr w:type="spellStart"/>
      <w:r w:rsidRPr="0003010C">
        <w:rPr>
          <w:b/>
          <w:bCs/>
          <w:sz w:val="32"/>
          <w:szCs w:val="32"/>
          <w:u w:val="single"/>
        </w:rPr>
        <w:t>Laborator</w:t>
      </w:r>
      <w:proofErr w:type="spellEnd"/>
      <w:r w:rsidRPr="0003010C">
        <w:rPr>
          <w:b/>
          <w:bCs/>
          <w:sz w:val="32"/>
          <w:szCs w:val="32"/>
          <w:u w:val="single"/>
        </w:rPr>
        <w:t xml:space="preserve"> 3</w:t>
      </w:r>
    </w:p>
    <w:p w14:paraId="769D4DA4" w14:textId="77777777" w:rsidR="0003010C" w:rsidRDefault="0003010C" w:rsidP="0003010C"/>
    <w:p w14:paraId="5E9857CD" w14:textId="3EC3A639" w:rsidR="0003010C" w:rsidRDefault="0003010C" w:rsidP="0003010C">
      <w:proofErr w:type="spellStart"/>
      <w:r>
        <w:t>S</w:t>
      </w:r>
      <w:r>
        <w:t>ecvential</w:t>
      </w:r>
      <w:proofErr w:type="spellEnd"/>
      <w:r>
        <w:t>:</w:t>
      </w:r>
    </w:p>
    <w:p w14:paraId="156D2EE3" w14:textId="72CCAFD9" w:rsidR="0003010C" w:rsidRDefault="0003010C" w:rsidP="0003010C">
      <w:pPr>
        <w:pStyle w:val="ListParagraph"/>
        <w:numPr>
          <w:ilvl w:val="0"/>
          <w:numId w:val="1"/>
        </w:numPr>
      </w:pPr>
      <w:r>
        <w:t xml:space="preserve">Desi nu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costuri</w:t>
      </w:r>
      <w:proofErr w:type="spellEnd"/>
      <w:r>
        <w:t xml:space="preserve"> de </w:t>
      </w:r>
      <w:proofErr w:type="spellStart"/>
      <w:r>
        <w:t>comunicare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procese</w:t>
      </w:r>
      <w:proofErr w:type="spellEnd"/>
      <w:r>
        <w:t xml:space="preserve">, </w:t>
      </w:r>
      <w:proofErr w:type="spellStart"/>
      <w:r>
        <w:t>timpul</w:t>
      </w:r>
      <w:proofErr w:type="spellEnd"/>
      <w:r>
        <w:t xml:space="preserve"> total de </w:t>
      </w:r>
      <w:proofErr w:type="spellStart"/>
      <w:r>
        <w:t>executie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mare </w:t>
      </w:r>
      <w:proofErr w:type="spellStart"/>
      <w:r>
        <w:t>decat</w:t>
      </w:r>
      <w:proofErr w:type="spellEnd"/>
      <w:r>
        <w:t xml:space="preserve">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variantelor</w:t>
      </w:r>
      <w:proofErr w:type="spellEnd"/>
      <w:r>
        <w:t xml:space="preserve"> </w:t>
      </w:r>
      <w:proofErr w:type="spellStart"/>
      <w:r>
        <w:t>paralele</w:t>
      </w:r>
      <w:proofErr w:type="spellEnd"/>
      <w:r>
        <w:t xml:space="preserve"> cu un </w:t>
      </w:r>
      <w:proofErr w:type="spellStart"/>
      <w:r>
        <w:t>numar</w:t>
      </w:r>
      <w:proofErr w:type="spellEnd"/>
      <w:r>
        <w:t xml:space="preserve"> mic de </w:t>
      </w:r>
      <w:proofErr w:type="spellStart"/>
      <w:r>
        <w:t>procese</w:t>
      </w:r>
      <w:proofErr w:type="spellEnd"/>
    </w:p>
    <w:p w14:paraId="6AE8326B" w14:textId="77777777" w:rsidR="0003010C" w:rsidRDefault="0003010C" w:rsidP="0003010C"/>
    <w:p w14:paraId="6D79251A" w14:textId="3C3635C5" w:rsidR="0003010C" w:rsidRDefault="0003010C" w:rsidP="0003010C">
      <w:r>
        <w:t>V1 (</w:t>
      </w:r>
      <w:proofErr w:type="spellStart"/>
      <w:r>
        <w:t>Comunicare</w:t>
      </w:r>
      <w:proofErr w:type="spellEnd"/>
      <w:r>
        <w:t xml:space="preserve"> standard):</w:t>
      </w:r>
    </w:p>
    <w:p w14:paraId="6D29C480" w14:textId="2420EF1B" w:rsidR="0003010C" w:rsidRDefault="0003010C" w:rsidP="0003010C">
      <w:pPr>
        <w:pStyle w:val="ListParagraph"/>
        <w:numPr>
          <w:ilvl w:val="0"/>
          <w:numId w:val="1"/>
        </w:numPr>
      </w:pPr>
      <w:proofErr w:type="spellStart"/>
      <w:r>
        <w:t>Testele</w:t>
      </w:r>
      <w:proofErr w:type="spellEnd"/>
      <w:r>
        <w:t xml:space="preserve"> cu 5 </w:t>
      </w:r>
      <w:proofErr w:type="spellStart"/>
      <w:r>
        <w:t>procese</w:t>
      </w:r>
      <w:proofErr w:type="spellEnd"/>
      <w:r>
        <w:t xml:space="preserve"> au </w:t>
      </w:r>
      <w:proofErr w:type="spellStart"/>
      <w:r>
        <w:t>avut</w:t>
      </w:r>
      <w:proofErr w:type="spellEnd"/>
      <w:r>
        <w:t xml:space="preserve"> </w:t>
      </w:r>
      <w:proofErr w:type="spellStart"/>
      <w:r>
        <w:t>timpi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buni</w:t>
      </w:r>
      <w:proofErr w:type="spellEnd"/>
      <w:r>
        <w:t xml:space="preserve"> </w:t>
      </w:r>
      <w:proofErr w:type="spellStart"/>
      <w:r>
        <w:t>comparativ</w:t>
      </w:r>
      <w:proofErr w:type="spellEnd"/>
      <w:r>
        <w:t xml:space="preserve"> cu </w:t>
      </w:r>
      <w:proofErr w:type="spellStart"/>
      <w:r>
        <w:t>cele</w:t>
      </w:r>
      <w:proofErr w:type="spellEnd"/>
      <w:r>
        <w:t xml:space="preserve"> cu 9 </w:t>
      </w:r>
      <w:proofErr w:type="spellStart"/>
      <w:r>
        <w:t>sau</w:t>
      </w:r>
      <w:proofErr w:type="spellEnd"/>
      <w:r>
        <w:t xml:space="preserve"> 17 </w:t>
      </w:r>
      <w:proofErr w:type="spellStart"/>
      <w:r>
        <w:t>procese</w:t>
      </w:r>
      <w:proofErr w:type="spellEnd"/>
    </w:p>
    <w:p w14:paraId="49689DF7" w14:textId="542B166D" w:rsidR="0003010C" w:rsidRDefault="0003010C" w:rsidP="0003010C">
      <w:pPr>
        <w:pStyle w:val="ListParagraph"/>
        <w:numPr>
          <w:ilvl w:val="0"/>
          <w:numId w:val="1"/>
        </w:numPr>
      </w:pPr>
      <w:proofErr w:type="spellStart"/>
      <w:r>
        <w:t>Odata</w:t>
      </w:r>
      <w:proofErr w:type="spellEnd"/>
      <w:r>
        <w:t xml:space="preserve"> cu </w:t>
      </w:r>
      <w:proofErr w:type="spellStart"/>
      <w:r>
        <w:t>cresterea</w:t>
      </w:r>
      <w:proofErr w:type="spellEnd"/>
      <w:r>
        <w:t xml:space="preserve"> </w:t>
      </w:r>
      <w:proofErr w:type="spellStart"/>
      <w:r>
        <w:t>numarului</w:t>
      </w:r>
      <w:proofErr w:type="spellEnd"/>
      <w:r>
        <w:t xml:space="preserve"> de </w:t>
      </w:r>
      <w:proofErr w:type="spellStart"/>
      <w:r>
        <w:t>procese</w:t>
      </w:r>
      <w:proofErr w:type="spellEnd"/>
      <w:r>
        <w:t xml:space="preserve">, </w:t>
      </w:r>
      <w:proofErr w:type="spellStart"/>
      <w:r>
        <w:t>timpii</w:t>
      </w:r>
      <w:proofErr w:type="spellEnd"/>
      <w:r>
        <w:t xml:space="preserve"> de </w:t>
      </w:r>
      <w:proofErr w:type="spellStart"/>
      <w:r>
        <w:t>executie</w:t>
      </w:r>
      <w:proofErr w:type="spellEnd"/>
      <w:r>
        <w:t xml:space="preserve"> au </w:t>
      </w:r>
      <w:proofErr w:type="spellStart"/>
      <w:r>
        <w:t>crescut</w:t>
      </w:r>
      <w:proofErr w:type="spellEnd"/>
    </w:p>
    <w:p w14:paraId="4D80F003" w14:textId="17AEB34A" w:rsidR="0003010C" w:rsidRDefault="0003010C" w:rsidP="0003010C">
      <w:pPr>
        <w:pStyle w:val="ListParagraph"/>
        <w:numPr>
          <w:ilvl w:val="0"/>
          <w:numId w:val="1"/>
        </w:numPr>
      </w:pPr>
      <w:proofErr w:type="spellStart"/>
      <w:r>
        <w:t>Aceasta</w:t>
      </w:r>
      <w:proofErr w:type="spellEnd"/>
      <w:r>
        <w:t xml:space="preserve"> </w:t>
      </w:r>
      <w:proofErr w:type="spellStart"/>
      <w:r>
        <w:t>varianta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eficienta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paralele</w:t>
      </w:r>
      <w:proofErr w:type="spellEnd"/>
      <w:r>
        <w:t xml:space="preserve"> testate</w:t>
      </w:r>
    </w:p>
    <w:p w14:paraId="6684706A" w14:textId="77777777" w:rsidR="0003010C" w:rsidRDefault="0003010C" w:rsidP="0003010C"/>
    <w:p w14:paraId="0FB94601" w14:textId="63D3BA46" w:rsidR="0003010C" w:rsidRDefault="0003010C" w:rsidP="0003010C">
      <w:r>
        <w:t>V2 (Scatter/Gather):</w:t>
      </w:r>
    </w:p>
    <w:p w14:paraId="57D23E20" w14:textId="13B4BC76" w:rsidR="0003010C" w:rsidRDefault="0003010C" w:rsidP="0003010C">
      <w:pPr>
        <w:pStyle w:val="ListParagraph"/>
        <w:numPr>
          <w:ilvl w:val="0"/>
          <w:numId w:val="1"/>
        </w:numPr>
      </w:pPr>
      <w:proofErr w:type="spellStart"/>
      <w:r>
        <w:t>Urmeaza</w:t>
      </w:r>
      <w:proofErr w:type="spellEnd"/>
      <w:r>
        <w:t xml:space="preserve"> </w:t>
      </w:r>
      <w:proofErr w:type="spellStart"/>
      <w:r>
        <w:t>acelasi</w:t>
      </w:r>
      <w:proofErr w:type="spellEnd"/>
      <w:r>
        <w:t xml:space="preserve"> trend ca </w:t>
      </w:r>
      <w:proofErr w:type="spellStart"/>
      <w:r>
        <w:t>varianta</w:t>
      </w:r>
      <w:proofErr w:type="spellEnd"/>
      <w:r>
        <w:t xml:space="preserve"> standard, cu </w:t>
      </w:r>
      <w:proofErr w:type="spellStart"/>
      <w:r>
        <w:t>timpi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eficienti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numar</w:t>
      </w:r>
      <w:proofErr w:type="spellEnd"/>
      <w:r>
        <w:t xml:space="preserve"> mic de </w:t>
      </w:r>
      <w:proofErr w:type="spellStart"/>
      <w:r>
        <w:t>procese</w:t>
      </w:r>
      <w:proofErr w:type="spellEnd"/>
    </w:p>
    <w:p w14:paraId="7FCC8425" w14:textId="2D29452A" w:rsidR="0003010C" w:rsidRDefault="0003010C" w:rsidP="0003010C">
      <w:pPr>
        <w:pStyle w:val="ListParagraph"/>
        <w:numPr>
          <w:ilvl w:val="0"/>
          <w:numId w:val="1"/>
        </w:numPr>
      </w:pPr>
      <w:proofErr w:type="spellStart"/>
      <w:r>
        <w:t>Diferenta</w:t>
      </w:r>
      <w:proofErr w:type="spellEnd"/>
      <w:r>
        <w:t xml:space="preserve"> de </w:t>
      </w:r>
      <w:proofErr w:type="spellStart"/>
      <w:r>
        <w:t>performanta</w:t>
      </w:r>
      <w:proofErr w:type="spellEnd"/>
      <w:r>
        <w:t xml:space="preserve"> fata de </w:t>
      </w:r>
      <w:proofErr w:type="spellStart"/>
      <w:r>
        <w:t>comunicarea</w:t>
      </w:r>
      <w:proofErr w:type="spellEnd"/>
      <w:r>
        <w:t xml:space="preserve"> standard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redusa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numar</w:t>
      </w:r>
      <w:proofErr w:type="spellEnd"/>
      <w:r>
        <w:t xml:space="preserve"> mare de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avantajul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neglijabil</w:t>
      </w:r>
      <w:proofErr w:type="spellEnd"/>
      <w:r>
        <w:t xml:space="preserve"> din </w:t>
      </w:r>
      <w:proofErr w:type="spellStart"/>
      <w:r>
        <w:t>cauza</w:t>
      </w:r>
      <w:proofErr w:type="spellEnd"/>
      <w:r>
        <w:t xml:space="preserve"> </w:t>
      </w:r>
      <w:proofErr w:type="spellStart"/>
      <w:r>
        <w:t>costurilor</w:t>
      </w:r>
      <w:proofErr w:type="spellEnd"/>
      <w:r>
        <w:t xml:space="preserve"> de </w:t>
      </w:r>
      <w:proofErr w:type="spellStart"/>
      <w:r>
        <w:t>gestionare</w:t>
      </w:r>
      <w:proofErr w:type="spellEnd"/>
      <w:r>
        <w:t xml:space="preserve"> a </w:t>
      </w:r>
      <w:proofErr w:type="spellStart"/>
      <w:r>
        <w:t>bufferelor</w:t>
      </w:r>
      <w:proofErr w:type="spellEnd"/>
    </w:p>
    <w:p w14:paraId="302BD6A5" w14:textId="77777777" w:rsidR="0003010C" w:rsidRDefault="0003010C" w:rsidP="0003010C">
      <w:pPr>
        <w:pStyle w:val="ListParagraph"/>
      </w:pPr>
    </w:p>
    <w:p w14:paraId="0243D200" w14:textId="5EAA893F" w:rsidR="0003010C" w:rsidRDefault="0003010C" w:rsidP="0003010C">
      <w:r>
        <w:t>V3 (</w:t>
      </w:r>
      <w:proofErr w:type="spellStart"/>
      <w:r>
        <w:t>Comunicare</w:t>
      </w:r>
      <w:proofErr w:type="spellEnd"/>
      <w:r>
        <w:t xml:space="preserve"> </w:t>
      </w:r>
      <w:proofErr w:type="spellStart"/>
      <w:r>
        <w:t>asincrona</w:t>
      </w:r>
      <w:proofErr w:type="spellEnd"/>
      <w:r>
        <w:t>):</w:t>
      </w:r>
    </w:p>
    <w:p w14:paraId="58CEA089" w14:textId="38EE71FB" w:rsidR="0003010C" w:rsidRDefault="0003010C" w:rsidP="0003010C">
      <w:pPr>
        <w:pStyle w:val="ListParagraph"/>
        <w:numPr>
          <w:ilvl w:val="0"/>
          <w:numId w:val="1"/>
        </w:numPr>
      </w:pPr>
      <w:r>
        <w:t xml:space="preserve">A </w:t>
      </w:r>
      <w:proofErr w:type="spellStart"/>
      <w:r>
        <w:t>inregistrat</w:t>
      </w:r>
      <w:proofErr w:type="spellEnd"/>
      <w:r>
        <w:t xml:space="preserve"> </w:t>
      </w:r>
      <w:proofErr w:type="spellStart"/>
      <w:r>
        <w:t>timpi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decat</w:t>
      </w:r>
      <w:proofErr w:type="spellEnd"/>
      <w:r>
        <w:t xml:space="preserve"> </w:t>
      </w:r>
      <w:proofErr w:type="spellStart"/>
      <w:r>
        <w:t>celelalte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variante</w:t>
      </w:r>
      <w:proofErr w:type="spellEnd"/>
      <w:r>
        <w:t xml:space="preserve"> </w:t>
      </w:r>
      <w:proofErr w:type="spellStart"/>
      <w:r>
        <w:t>paralel</w:t>
      </w:r>
      <w:r>
        <w:t>e</w:t>
      </w:r>
      <w:proofErr w:type="spellEnd"/>
    </w:p>
    <w:p w14:paraId="09F19698" w14:textId="2E977A6F" w:rsidR="0003010C" w:rsidRDefault="0003010C" w:rsidP="0003010C">
      <w:pPr>
        <w:pStyle w:val="ListParagraph"/>
        <w:numPr>
          <w:ilvl w:val="0"/>
          <w:numId w:val="1"/>
        </w:numPr>
      </w:pPr>
      <w:proofErr w:type="spellStart"/>
      <w:r>
        <w:t>Costurile</w:t>
      </w:r>
      <w:proofErr w:type="spellEnd"/>
      <w:r>
        <w:t xml:space="preserve"> de </w:t>
      </w:r>
      <w:proofErr w:type="spellStart"/>
      <w:r>
        <w:t>gestionare</w:t>
      </w:r>
      <w:proofErr w:type="spellEnd"/>
      <w:r>
        <w:t xml:space="preserve"> a </w:t>
      </w:r>
      <w:proofErr w:type="spellStart"/>
      <w:r>
        <w:t>comunicarii</w:t>
      </w:r>
      <w:proofErr w:type="spellEnd"/>
      <w:r>
        <w:t xml:space="preserve"> </w:t>
      </w:r>
      <w:proofErr w:type="spellStart"/>
      <w:r>
        <w:t>asincrone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implementarii</w:t>
      </w:r>
      <w:proofErr w:type="spellEnd"/>
      <w:r>
        <w:t xml:space="preserve"> pot </w:t>
      </w:r>
      <w:proofErr w:type="spellStart"/>
      <w:r>
        <w:t>depasi</w:t>
      </w:r>
      <w:proofErr w:type="spellEnd"/>
      <w:r>
        <w:t xml:space="preserve"> </w:t>
      </w:r>
      <w:proofErr w:type="spellStart"/>
      <w:r>
        <w:t>beneficiile</w:t>
      </w:r>
      <w:proofErr w:type="spellEnd"/>
      <w:r>
        <w:t xml:space="preserve"> </w:t>
      </w:r>
      <w:proofErr w:type="spellStart"/>
      <w:r>
        <w:t>teoretice</w:t>
      </w:r>
      <w:proofErr w:type="spellEnd"/>
      <w:r>
        <w:t xml:space="preserve"> de </w:t>
      </w:r>
      <w:proofErr w:type="spellStart"/>
      <w:r>
        <w:t>suprapunere</w:t>
      </w:r>
      <w:proofErr w:type="spellEnd"/>
      <w:r>
        <w:t xml:space="preserve"> a </w:t>
      </w:r>
      <w:proofErr w:type="spellStart"/>
      <w:r>
        <w:t>calculului</w:t>
      </w:r>
      <w:proofErr w:type="spellEnd"/>
      <w:r>
        <w:t xml:space="preserve"> cu </w:t>
      </w:r>
      <w:proofErr w:type="spellStart"/>
      <w:r>
        <w:t>comunicarea</w:t>
      </w:r>
      <w:proofErr w:type="spellEnd"/>
    </w:p>
    <w:p w14:paraId="74325C6B" w14:textId="77777777" w:rsidR="0003010C" w:rsidRDefault="0003010C" w:rsidP="0003010C"/>
    <w:p w14:paraId="4B107260" w14:textId="111165C4" w:rsidR="0003010C" w:rsidRDefault="0003010C" w:rsidP="0003010C">
      <w:proofErr w:type="spellStart"/>
      <w:r>
        <w:t>Concluzie</w:t>
      </w:r>
      <w:proofErr w:type="spellEnd"/>
      <w:r>
        <w:t>:</w:t>
      </w:r>
    </w:p>
    <w:p w14:paraId="5100B04E" w14:textId="70B143B4" w:rsidR="0003010C" w:rsidRDefault="0003010C" w:rsidP="0003010C">
      <w:pPr>
        <w:pStyle w:val="ListParagraph"/>
        <w:numPr>
          <w:ilvl w:val="0"/>
          <w:numId w:val="1"/>
        </w:numPr>
      </w:pPr>
      <w:proofErr w:type="spellStart"/>
      <w:r>
        <w:t>Varianta</w:t>
      </w:r>
      <w:proofErr w:type="spellEnd"/>
      <w:r>
        <w:t xml:space="preserve"> </w:t>
      </w:r>
      <w:proofErr w:type="spellStart"/>
      <w:r>
        <w:t>secventiala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simpla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lenta</w:t>
      </w:r>
    </w:p>
    <w:p w14:paraId="22787B9A" w14:textId="580FC97A" w:rsidR="0003010C" w:rsidRDefault="0003010C" w:rsidP="0003010C">
      <w:pPr>
        <w:pStyle w:val="ListParagraph"/>
        <w:numPr>
          <w:ilvl w:val="0"/>
          <w:numId w:val="1"/>
        </w:numPr>
      </w:pPr>
      <w:proofErr w:type="spellStart"/>
      <w:r>
        <w:t>Dintre</w:t>
      </w:r>
      <w:proofErr w:type="spellEnd"/>
      <w:r>
        <w:t xml:space="preserve"> </w:t>
      </w:r>
      <w:proofErr w:type="spellStart"/>
      <w:r>
        <w:t>variantele</w:t>
      </w:r>
      <w:proofErr w:type="spellEnd"/>
      <w:r>
        <w:t xml:space="preserve"> </w:t>
      </w:r>
      <w:proofErr w:type="spellStart"/>
      <w:r>
        <w:t>paralele</w:t>
      </w:r>
      <w:proofErr w:type="spellEnd"/>
      <w:r>
        <w:t xml:space="preserve">, </w:t>
      </w:r>
      <w:proofErr w:type="spellStart"/>
      <w:r>
        <w:t>cea</w:t>
      </w:r>
      <w:proofErr w:type="spellEnd"/>
      <w:r>
        <w:t xml:space="preserve"> cu </w:t>
      </w:r>
      <w:proofErr w:type="spellStart"/>
      <w:r>
        <w:t>comunicare</w:t>
      </w:r>
      <w:proofErr w:type="spellEnd"/>
      <w:r>
        <w:t xml:space="preserve"> standard (V1) s-a </w:t>
      </w:r>
      <w:proofErr w:type="spellStart"/>
      <w:r>
        <w:t>dovedit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eficienta</w:t>
      </w:r>
      <w:proofErr w:type="spellEnd"/>
      <w:r>
        <w:t xml:space="preserve">, </w:t>
      </w:r>
      <w:proofErr w:type="spellStart"/>
      <w:r>
        <w:t>urmata</w:t>
      </w:r>
      <w:proofErr w:type="spellEnd"/>
      <w:r>
        <w:t xml:space="preserve"> de Scatter/Gather (V2),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comunicarea</w:t>
      </w:r>
      <w:proofErr w:type="spellEnd"/>
      <w:r>
        <w:t xml:space="preserve"> </w:t>
      </w:r>
      <w:proofErr w:type="spellStart"/>
      <w:r>
        <w:t>asincrona</w:t>
      </w:r>
      <w:proofErr w:type="spellEnd"/>
      <w:r>
        <w:t xml:space="preserve"> (V3) a </w:t>
      </w:r>
      <w:proofErr w:type="spellStart"/>
      <w:r>
        <w:t>avut</w:t>
      </w:r>
      <w:proofErr w:type="spellEnd"/>
      <w:r>
        <w:t xml:space="preserve"> </w:t>
      </w:r>
      <w:proofErr w:type="spellStart"/>
      <w:r>
        <w:t>cei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timpi</w:t>
      </w:r>
      <w:proofErr w:type="spellEnd"/>
      <w:r>
        <w:t xml:space="preserve"> de </w:t>
      </w:r>
      <w:proofErr w:type="spellStart"/>
      <w:r>
        <w:t>executie</w:t>
      </w:r>
      <w:proofErr w:type="spellEnd"/>
    </w:p>
    <w:p w14:paraId="5B491A25" w14:textId="330BE5AF" w:rsidR="000E0FCF" w:rsidRDefault="0003010C" w:rsidP="0003010C">
      <w:pPr>
        <w:pStyle w:val="ListParagraph"/>
        <w:numPr>
          <w:ilvl w:val="0"/>
          <w:numId w:val="1"/>
        </w:numPr>
      </w:pPr>
      <w:proofErr w:type="spellStart"/>
      <w:r>
        <w:t>Rezultatele</w:t>
      </w:r>
      <w:proofErr w:type="spellEnd"/>
      <w:r>
        <w:t xml:space="preserve"> indica </w:t>
      </w:r>
      <w:proofErr w:type="spellStart"/>
      <w:r>
        <w:t>faptul</w:t>
      </w:r>
      <w:proofErr w:type="spellEnd"/>
      <w:r>
        <w:t xml:space="preserve"> ca,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dimensiunile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configuratiile</w:t>
      </w:r>
      <w:proofErr w:type="spellEnd"/>
      <w:r>
        <w:t xml:space="preserve"> testate, </w:t>
      </w:r>
      <w:proofErr w:type="spellStart"/>
      <w:r>
        <w:t>costurile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ale </w:t>
      </w:r>
      <w:proofErr w:type="spellStart"/>
      <w:r>
        <w:t>mecanismelor</w:t>
      </w:r>
      <w:proofErr w:type="spellEnd"/>
      <w:r>
        <w:t xml:space="preserve"> de </w:t>
      </w:r>
      <w:proofErr w:type="spellStart"/>
      <w:r>
        <w:t>comunicare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complexe</w:t>
      </w:r>
      <w:proofErr w:type="spellEnd"/>
      <w:r>
        <w:t xml:space="preserve"> nu se </w:t>
      </w:r>
      <w:proofErr w:type="spellStart"/>
      <w:r>
        <w:t>traduc</w:t>
      </w:r>
      <w:proofErr w:type="spellEnd"/>
      <w:r>
        <w:t xml:space="preserve"> in </w:t>
      </w:r>
      <w:proofErr w:type="spellStart"/>
      <w:r>
        <w:t>castiguri</w:t>
      </w:r>
      <w:proofErr w:type="spellEnd"/>
      <w:r>
        <w:t xml:space="preserve"> de </w:t>
      </w:r>
      <w:proofErr w:type="spellStart"/>
      <w:r>
        <w:t>performanta</w:t>
      </w:r>
      <w:proofErr w:type="spellEnd"/>
    </w:p>
    <w:sectPr w:rsidR="000E0F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F3901"/>
    <w:multiLevelType w:val="hybridMultilevel"/>
    <w:tmpl w:val="91F4E5C8"/>
    <w:lvl w:ilvl="0" w:tplc="D80A85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193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10C"/>
    <w:rsid w:val="0003010C"/>
    <w:rsid w:val="000E0FCF"/>
    <w:rsid w:val="002B2ECA"/>
    <w:rsid w:val="00924B41"/>
    <w:rsid w:val="00ED5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FEE67"/>
  <w15:chartTrackingRefBased/>
  <w15:docId w15:val="{B88DB8EC-0F47-4D55-B71A-2CFE1C0B2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1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1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1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1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Munteanu</dc:creator>
  <cp:keywords/>
  <dc:description/>
  <cp:lastModifiedBy>Mihai Munteanu</cp:lastModifiedBy>
  <cp:revision>1</cp:revision>
  <dcterms:created xsi:type="dcterms:W3CDTF">2025-11-12T14:04:00Z</dcterms:created>
  <dcterms:modified xsi:type="dcterms:W3CDTF">2025-11-12T14:08:00Z</dcterms:modified>
</cp:coreProperties>
</file>