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Magazinul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biciclete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Pegas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furnizor</w:t>
      </w:r>
      <w:r>
        <w:rPr>
          <w:rFonts w:ascii="Consolas" w:hAnsi="Consolas" w:cs="Consolas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Romania</w:t>
      </w:r>
      <w:r>
        <w:rPr>
          <w:rFonts w:ascii="Consolas" w:hAnsi="Consolas" w:cs="Consolas"/>
          <w:sz w:val="20"/>
          <w:szCs w:val="20"/>
        </w:rPr>
        <w:t>. (Singleton)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Clienti</w:t>
      </w:r>
      <w:r>
        <w:rPr>
          <w:rFonts w:ascii="Consolas" w:hAnsi="Consolas" w:cs="Consolas"/>
          <w:sz w:val="20"/>
          <w:szCs w:val="20"/>
        </w:rPr>
        <w:t xml:space="preserve"> pot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alege</w:t>
      </w:r>
      <w:r>
        <w:rPr>
          <w:rFonts w:ascii="Consolas" w:hAnsi="Consolas" w:cs="Consolas"/>
          <w:sz w:val="20"/>
          <w:szCs w:val="20"/>
        </w:rPr>
        <w:t xml:space="preserve"> din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modele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biciclete</w:t>
      </w:r>
      <w:r>
        <w:rPr>
          <w:rFonts w:ascii="Consolas" w:hAnsi="Consolas" w:cs="Consolas"/>
          <w:sz w:val="20"/>
          <w:szCs w:val="20"/>
        </w:rPr>
        <w:t xml:space="preserve"> (Factory)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Clineti</w:t>
      </w:r>
      <w:r>
        <w:rPr>
          <w:rFonts w:ascii="Consolas" w:hAnsi="Consolas" w:cs="Consolas"/>
          <w:sz w:val="20"/>
          <w:szCs w:val="20"/>
        </w:rPr>
        <w:t xml:space="preserve"> pot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configura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bicicletele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setand</w:t>
      </w:r>
      <w:r>
        <w:rPr>
          <w:rFonts w:ascii="Consolas" w:hAnsi="Consolas" w:cs="Consolas"/>
          <w:sz w:val="20"/>
          <w:szCs w:val="20"/>
        </w:rPr>
        <w:t xml:space="preserve"> diverse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dupa</w:t>
      </w:r>
      <w:r>
        <w:rPr>
          <w:rFonts w:ascii="Consolas" w:hAnsi="Consolas" w:cs="Consolas"/>
          <w:sz w:val="20"/>
          <w:szCs w:val="20"/>
        </w:rPr>
        <w:t xml:space="preserve"> gust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cauciucuri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modelul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schimbatoare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culoare</w:t>
      </w:r>
      <w:r>
        <w:rPr>
          <w:rFonts w:ascii="Consolas" w:hAnsi="Consolas" w:cs="Consolas"/>
          <w:sz w:val="20"/>
          <w:szCs w:val="20"/>
        </w:rPr>
        <w:t>.(Builder)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Bicicletele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vandute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avea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preturi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difera</w:t>
      </w:r>
      <w:r>
        <w:rPr>
          <w:rFonts w:ascii="Consolas" w:hAnsi="Consolas" w:cs="Consolas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functie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locatia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magazinelor</w:t>
      </w:r>
      <w:r>
        <w:rPr>
          <w:rFonts w:ascii="Consolas" w:hAnsi="Consolas" w:cs="Consolas"/>
          <w:sz w:val="20"/>
          <w:szCs w:val="20"/>
        </w:rPr>
        <w:t xml:space="preserve">.(Chain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</w:t>
      </w:r>
      <w:r>
        <w:rPr>
          <w:rFonts w:ascii="Consolas" w:hAnsi="Consolas" w:cs="Consolas"/>
          <w:sz w:val="20"/>
          <w:szCs w:val="20"/>
        </w:rPr>
        <w:t>.)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comanda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plasata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daca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stocul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indisponibil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pusa</w:t>
      </w:r>
      <w:r>
        <w:rPr>
          <w:rFonts w:ascii="Consolas" w:hAnsi="Consolas" w:cs="Consolas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asteptare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reluata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realimentarea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stocului</w:t>
      </w:r>
      <w:r>
        <w:rPr>
          <w:rFonts w:ascii="Consolas" w:hAnsi="Consolas" w:cs="Consolas"/>
          <w:sz w:val="20"/>
          <w:szCs w:val="20"/>
        </w:rPr>
        <w:t xml:space="preserve"> (Command)(State)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comanda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aceept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selectare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decat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unui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singur</w:t>
      </w:r>
      <w:r>
        <w:rPr>
          <w:rFonts w:ascii="Consolas" w:hAnsi="Consolas" w:cs="Consolas"/>
          <w:sz w:val="20"/>
          <w:szCs w:val="20"/>
        </w:rPr>
        <w:t xml:space="preserve"> tip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cauciuc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daca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utlizatorul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alege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set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asfalt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set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macadam</w:t>
      </w:r>
      <w:r>
        <w:rPr>
          <w:rFonts w:ascii="Consolas" w:hAnsi="Consolas" w:cs="Consolas"/>
          <w:sz w:val="20"/>
          <w:szCs w:val="20"/>
        </w:rPr>
        <w:t xml:space="preserve"> i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aleaga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singur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fel</w:t>
      </w:r>
      <w:r>
        <w:rPr>
          <w:rFonts w:ascii="Consolas" w:hAnsi="Consolas" w:cs="Consolas"/>
          <w:sz w:val="20"/>
          <w:szCs w:val="20"/>
        </w:rPr>
        <w:t>.(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Flyweight</w:t>
      </w:r>
      <w:r>
        <w:rPr>
          <w:rFonts w:ascii="Consolas" w:hAnsi="Consolas" w:cs="Consolas"/>
          <w:sz w:val="20"/>
          <w:szCs w:val="20"/>
        </w:rPr>
        <w:t xml:space="preserve">) 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Dupa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plasarea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unei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comenzi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utilizatorul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putea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vedea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toate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detaliile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comenzii</w:t>
      </w:r>
      <w:r>
        <w:rPr>
          <w:rFonts w:ascii="Consolas" w:hAnsi="Consolas" w:cs="Consolas"/>
          <w:sz w:val="20"/>
          <w:szCs w:val="20"/>
        </w:rPr>
        <w:t>. (Template)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Singleton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Factory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Builder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Chain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</w:t>
      </w:r>
      <w:r>
        <w:rPr>
          <w:rFonts w:ascii="Consolas" w:hAnsi="Consolas" w:cs="Consolas"/>
          <w:sz w:val="20"/>
          <w:szCs w:val="20"/>
        </w:rPr>
        <w:t>.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Command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Flyweight</w:t>
      </w:r>
    </w:p>
    <w:p w:rsidR="006D365A" w:rsidRDefault="006D365A" w:rsidP="006D3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State</w:t>
      </w:r>
    </w:p>
    <w:p w:rsidR="00EB7306" w:rsidRDefault="006D365A" w:rsidP="006D365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Template</w:t>
      </w:r>
    </w:p>
    <w:p w:rsidR="00770D42" w:rsidRDefault="00770D42" w:rsidP="006D365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Cu ajutorul design patternurilor pe care le-am implementat am realizat 10 junit teste.</w:t>
      </w:r>
    </w:p>
    <w:p w:rsidR="00770D42" w:rsidRDefault="00770D42" w:rsidP="006D365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Am folosit toate tipurile de Asserturi cat si metodele obligatorii Setup/Teardown.</w:t>
      </w:r>
    </w:p>
    <w:p w:rsidR="00770D42" w:rsidRDefault="00770D42" w:rsidP="006D365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Testele s-au facut pe metode, constructori, dar in special pe setteri.</w:t>
      </w:r>
      <w:bookmarkStart w:id="0" w:name="_GoBack"/>
      <w:bookmarkEnd w:id="0"/>
    </w:p>
    <w:p w:rsidR="006D365A" w:rsidRDefault="006D365A" w:rsidP="006D365A"/>
    <w:sectPr w:rsidR="006D3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5A"/>
    <w:rsid w:val="006D365A"/>
    <w:rsid w:val="00770D42"/>
    <w:rsid w:val="00EB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2016-05-20T14:57:00Z</dcterms:created>
  <dcterms:modified xsi:type="dcterms:W3CDTF">2016-05-20T14:59:00Z</dcterms:modified>
</cp:coreProperties>
</file>