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lang w:eastAsia="ru-RU"/>
        </w:rPr>
        <w:drawing>
          <wp:inline distT="0" distB="0" distL="0" distR="0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ind w:left="467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УТВЕРЖДАЮ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hAnsi="Times New Roman" w:eastAsia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hAnsi="Times New Roman" w:eastAsia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hAnsi="Times New Roman" w:eastAsia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hAnsi="Times New Roman" w:eastAsia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>
      <w:pPr>
        <w:spacing w:after="0" w:line="240" w:lineRule="auto"/>
        <w:ind w:left="5245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Дата « __» ____________ 2023 год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ПО УЧЕБНОЙ ПРАКТИКЕ 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ПМ.03 Ревьюирование программных продуктов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</w:p>
    <w:tbl>
      <w:tblPr>
        <w:tblStyle w:val="6"/>
        <w:tblW w:w="949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60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9498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Кочуров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Михаил Александрович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9498" w:type="dxa"/>
            <w:gridSpan w:val="2"/>
            <w:tcBorders>
              <w:top w:val="single" w:color="auto" w:sz="4" w:space="0"/>
            </w:tcBorders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949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9498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9498" w:type="dxa"/>
            <w:gridSpan w:val="2"/>
            <w:vAlign w:val="center"/>
          </w:tcPr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402" w:type="dxa"/>
            <w:vAlign w:val="center"/>
          </w:tcPr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ИСПк-402-52-00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402" w:type="dxa"/>
            <w:vAlign w:val="center"/>
          </w:tcPr>
          <w:p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color="auto" w:sz="4" w:space="0"/>
              <w:left w:val="nil"/>
            </w:tcBorders>
            <w:vAlign w:val="center"/>
          </w:tcPr>
          <w:p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402" w:type="dxa"/>
            <w:vAlign w:val="bottom"/>
          </w:tcPr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3402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3402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color="auto" w:sz="4" w:space="0"/>
              <w:left w:val="nil"/>
              <w:right w:val="nil"/>
            </w:tcBorders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>
      <w:pPr>
        <w:rPr>
          <w:sz w:val="28"/>
        </w:rPr>
      </w:pPr>
    </w:p>
    <w:p>
      <w:pPr>
        <w:rPr>
          <w:sz w:val="28"/>
        </w:rPr>
      </w:pPr>
    </w:p>
    <w:tbl>
      <w:tblPr>
        <w:tblStyle w:val="6"/>
        <w:tblW w:w="946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1621"/>
        <w:gridCol w:w="278"/>
        <w:gridCol w:w="1541"/>
        <w:gridCol w:w="529"/>
        <w:gridCol w:w="25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77" w:type="dxa"/>
            <w:vAlign w:val="bottom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Итоговая оценка: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2977" w:type="dxa"/>
            <w:vAlign w:val="bottom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sectPr>
          <w:footerReference r:id="rId5" w:type="default"/>
          <w:pgSz w:w="11906" w:h="16838"/>
          <w:pgMar w:top="1134" w:right="707" w:bottom="1134" w:left="1701" w:header="709" w:footer="709" w:gutter="0"/>
          <w:pgNumType w:start="0"/>
          <w:cols w:space="708" w:num="1"/>
          <w:titlePg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>Киров, 2023 г.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lang w:eastAsia="ru-RU"/>
        </w:rPr>
        <w:drawing>
          <wp:inline distT="0" distB="0" distL="0" distR="0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6"/>
        <w:tblW w:w="503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"/>
        <w:gridCol w:w="1744"/>
        <w:gridCol w:w="237"/>
        <w:gridCol w:w="47"/>
        <w:gridCol w:w="3182"/>
        <w:gridCol w:w="479"/>
        <w:gridCol w:w="978"/>
        <w:gridCol w:w="873"/>
        <w:gridCol w:w="1724"/>
        <w:gridCol w:w="18"/>
        <w:gridCol w:w="65"/>
      </w:tblGrid>
      <w:tr>
        <w:trPr>
          <w:gridAfter w:val="1"/>
          <w:wAfter w:w="34" w:type="pct"/>
          <w:trHeight w:val="369" w:hRule="atLeast"/>
        </w:trPr>
        <w:tc>
          <w:tcPr>
            <w:tcW w:w="1236" w:type="pct"/>
            <w:gridSpan w:val="3"/>
            <w:vAlign w:val="center"/>
          </w:tcPr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after="0" w:line="240" w:lineRule="auto"/>
              <w:contextualSpacing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>Кочуров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 Михаил Александрович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" w:type="pct"/>
          <w:trHeight w:val="330" w:hRule="atLeast"/>
        </w:trPr>
        <w:tc>
          <w:tcPr>
            <w:tcW w:w="1236" w:type="pct"/>
            <w:gridSpan w:val="3"/>
            <w:vAlign w:val="center"/>
          </w:tcPr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" w:type="pct"/>
          <w:trHeight w:val="330" w:hRule="atLeast"/>
        </w:trPr>
        <w:tc>
          <w:tcPr>
            <w:tcW w:w="1236" w:type="pct"/>
            <w:gridSpan w:val="3"/>
            <w:vAlign w:val="center"/>
          </w:tcPr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ИСПк-</w:t>
            </w: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lang w:val="ru-RU"/>
              </w:rPr>
              <w:t>402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-52-00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" w:type="pct"/>
          <w:trHeight w:val="330" w:hRule="atLeast"/>
        </w:trPr>
        <w:tc>
          <w:tcPr>
            <w:tcW w:w="1236" w:type="pct"/>
            <w:gridSpan w:val="3"/>
            <w:vAlign w:val="center"/>
          </w:tcPr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" w:type="pct"/>
          <w:trHeight w:val="330" w:hRule="atLeast"/>
        </w:trPr>
        <w:tc>
          <w:tcPr>
            <w:tcW w:w="1260" w:type="pct"/>
            <w:gridSpan w:val="4"/>
            <w:vAlign w:val="center"/>
          </w:tcPr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 прохождения практики                 с</w:t>
            </w:r>
          </w:p>
        </w:tc>
        <w:tc>
          <w:tcPr>
            <w:tcW w:w="1626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" w:type="pct"/>
          <w:trHeight w:val="330" w:hRule="atLeast"/>
        </w:trPr>
        <w:tc>
          <w:tcPr>
            <w:tcW w:w="1260" w:type="pct"/>
            <w:gridSpan w:val="4"/>
            <w:vAlign w:val="center"/>
          </w:tcPr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6" w:type="pct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2" w:type="pct"/>
          <w:trHeight w:val="377" w:hRule="atLeast"/>
        </w:trPr>
        <w:tc>
          <w:tcPr>
            <w:tcW w:w="1115" w:type="pct"/>
            <w:gridSpan w:val="2"/>
            <w:vAlign w:val="center"/>
          </w:tcPr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3" w:type="pct"/>
            <w:gridSpan w:val="7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zh-CN"/>
              </w:rPr>
            </w:pPr>
          </w:p>
          <w:p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№</w:t>
            </w:r>
          </w:p>
        </w:tc>
        <w:tc>
          <w:tcPr>
            <w:tcW w:w="3407" w:type="pct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pacing w:val="-6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pacing w:val="-6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1</w:t>
            </w:r>
          </w:p>
        </w:tc>
        <w:tc>
          <w:tcPr>
            <w:tcW w:w="3407" w:type="pct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2</w:t>
            </w:r>
          </w:p>
        </w:tc>
        <w:tc>
          <w:tcPr>
            <w:tcW w:w="92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ОК-7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2</w:t>
            </w:r>
          </w:p>
        </w:tc>
        <w:tc>
          <w:tcPr>
            <w:tcW w:w="3407" w:type="pct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ОК-1-4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3</w:t>
            </w:r>
          </w:p>
        </w:tc>
        <w:tc>
          <w:tcPr>
            <w:tcW w:w="3407" w:type="pct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10</w:t>
            </w:r>
          </w:p>
        </w:tc>
        <w:tc>
          <w:tcPr>
            <w:tcW w:w="92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ОК-1, ОК-2, ОК-4, ПК-3.3 ОК-9-11, ПК-3.2, ПК-3.3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4</w:t>
            </w:r>
          </w:p>
        </w:tc>
        <w:tc>
          <w:tcPr>
            <w:tcW w:w="3407" w:type="pct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Ревьюирование программного кода. Создание репозитория</w:t>
            </w:r>
          </w:p>
        </w:tc>
        <w:tc>
          <w:tcPr>
            <w:tcW w:w="4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ОК-1, ОК-4, ОК-8, ОК-10, ПК-3.1, ПК-3.4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6</w:t>
            </w:r>
          </w:p>
        </w:tc>
        <w:tc>
          <w:tcPr>
            <w:tcW w:w="3407" w:type="pct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ОК-10, ПК-3.4, ПК-3.5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7</w:t>
            </w:r>
          </w:p>
        </w:tc>
        <w:tc>
          <w:tcPr>
            <w:tcW w:w="3407" w:type="pct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4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ОК-5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8</w:t>
            </w:r>
          </w:p>
        </w:tc>
        <w:tc>
          <w:tcPr>
            <w:tcW w:w="3407" w:type="pct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</w:t>
            </w:r>
          </w:p>
        </w:tc>
        <w:tc>
          <w:tcPr>
            <w:tcW w:w="92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lang w:eastAsia="zh-CN"/>
              </w:rPr>
              <w:t>ОК-6</w:t>
            </w:r>
          </w:p>
        </w:tc>
      </w:tr>
    </w:tbl>
    <w:tbl>
      <w:tblPr>
        <w:tblStyle w:val="6"/>
        <w:tblpPr w:leftFromText="180" w:rightFromText="180" w:bottomFromText="160" w:vertAnchor="page" w:horzAnchor="margin" w:tblpY="12975"/>
        <w:tblOverlap w:val="never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9"/>
        <w:gridCol w:w="1451"/>
        <w:gridCol w:w="451"/>
        <w:gridCol w:w="2135"/>
        <w:gridCol w:w="451"/>
        <w:gridCol w:w="19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5000" w:type="pct"/>
            <w:gridSpan w:val="6"/>
            <w:vAlign w:val="bottom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698" w:type="pct"/>
            <w:vAlign w:val="bottom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Style w:val="6"/>
        <w:tblpPr w:leftFromText="180" w:rightFromText="180" w:bottomFromText="160" w:vertAnchor="page" w:horzAnchor="margin" w:tblpY="14775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3"/>
        <w:gridCol w:w="49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431" w:type="pct"/>
            <w:vAlign w:val="center"/>
          </w:tcPr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31" w:type="pct"/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Style w:val="6"/>
        <w:tblW w:w="960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1"/>
        <w:gridCol w:w="251"/>
        <w:gridCol w:w="934"/>
        <w:gridCol w:w="2468"/>
        <w:gridCol w:w="465"/>
        <w:gridCol w:w="31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552" w:type="dxa"/>
            <w:gridSpan w:val="2"/>
            <w:vAlign w:val="center"/>
          </w:tcPr>
          <w:p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>Кочуров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 Михаил Александрович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552" w:type="dxa"/>
            <w:gridSpan w:val="2"/>
            <w:vAlign w:val="center"/>
          </w:tcPr>
          <w:p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552" w:type="dxa"/>
            <w:gridSpan w:val="2"/>
            <w:vAlign w:val="center"/>
          </w:tcPr>
          <w:p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ИСПк-402-52-00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552" w:type="dxa"/>
            <w:gridSpan w:val="2"/>
            <w:vAlign w:val="center"/>
          </w:tcPr>
          <w:p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3486" w:type="dxa"/>
            <w:gridSpan w:val="3"/>
            <w:vAlign w:val="center"/>
          </w:tcPr>
          <w:p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after="0" w:line="240" w:lineRule="auto"/>
              <w:contextualSpacing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highlight w:val="none"/>
                <w:lang w:val="en-US"/>
              </w:rPr>
              <w:t>15</w:t>
            </w:r>
            <w:r>
              <w:rPr>
                <w:rFonts w:ascii="Times New Roman" w:hAnsi="Times New Roman"/>
                <w:sz w:val="24"/>
                <w:szCs w:val="24"/>
              </w:rPr>
              <w:t>.09.202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5" w:type="dxa"/>
            <w:vAlign w:val="center"/>
          </w:tcPr>
          <w:p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after="0" w:line="240" w:lineRule="auto"/>
              <w:contextualSpacing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.11.202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3486" w:type="dxa"/>
            <w:gridSpan w:val="3"/>
            <w:vAlign w:val="center"/>
          </w:tcPr>
          <w:p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01" w:type="dxa"/>
            <w:vAlign w:val="center"/>
          </w:tcPr>
          <w:p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Style w:val="6"/>
        <w:tblW w:w="9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8"/>
        <w:gridCol w:w="1842"/>
        <w:gridCol w:w="1966"/>
        <w:gridCol w:w="1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407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407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4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4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4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Ревьюирование программного кода. Создание репозитория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4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4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4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</w:p>
        </w:tc>
      </w:tr>
    </w:tbl>
    <w:p>
      <w:pPr>
        <w:spacing w:after="0"/>
        <w:ind w:firstLine="708"/>
        <w:jc w:val="both"/>
        <w:rPr>
          <w:rFonts w:ascii="Times New Roman" w:hAnsi="Times New Roman" w:eastAsia="Calibri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прошел вводный инструктаж и инструктаж на рабочем месте.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/>
          <w:bCs/>
          <w:sz w:val="24"/>
          <w:szCs w:val="24"/>
          <w:lang w:eastAsia="ru-RU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Во время прохождения </w:t>
      </w:r>
      <w:r>
        <w:rPr>
          <w:rFonts w:ascii="Times New Roman" w:hAnsi="Times New Roman" w:eastAsia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Style w:val="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1595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ПК 3.1. Осуществлять ревьюирование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color w:val="FF0000"/>
              </w:rPr>
            </w:pPr>
            <w:r>
              <w:rPr>
                <w:rFonts w:ascii="Times New Roman" w:hAnsi="Times New Roman" w:eastAsia="Times New Roman" w:cs="Times New Roman"/>
              </w:rPr>
              <w:t>Способен анализировать программный код с целью выявления некачественных архитектурных решений и критических мест в программе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color w:val="FF0000"/>
              </w:rPr>
            </w:pPr>
            <w:r>
              <w:rPr>
                <w:rFonts w:ascii="Times New Roman" w:hAnsi="Times New Roman" w:eastAsia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Способен 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</w:rPr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Способен подбирать средства разработки ПО наиболее подходящие по критериям определенным  в техническом задании.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cs="Times New Roman"/>
              </w:rPr>
              <w:t>Способен 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Способен 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Способен прогнозировать эффективность и ресурсозатратность используемых средств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 xml:space="preserve">Способен соблюдать требования </w:t>
            </w:r>
            <w:r>
              <w:rPr>
                <w:rFonts w:ascii="Times New Roman" w:hAnsi="Times New Roman" w:eastAsia="Times New Roman" w:cs="Times New Roman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Способен применять современные инструменты создания ПО, 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Способен 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</w:tr>
    </w:tbl>
    <w:p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13"/>
        <w:tblW w:w="948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8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8" w:type="dxa"/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8" w:type="dxa"/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8" w:type="dxa"/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/>
        <w:jc w:val="center"/>
        <w:rPr>
          <w:rFonts w:ascii="Times New Roman" w:hAnsi="Times New Roman" w:eastAsia="Calibri"/>
          <w:b/>
          <w:sz w:val="24"/>
          <w:szCs w:val="24"/>
        </w:rPr>
      </w:pPr>
    </w:p>
    <w:tbl>
      <w:tblPr>
        <w:tblStyle w:val="6"/>
        <w:tblW w:w="9636" w:type="dxa"/>
        <w:tblInd w:w="-14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68"/>
        <w:gridCol w:w="425"/>
        <w:gridCol w:w="524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3968" w:type="dxa"/>
            <w:vAlign w:val="bottom"/>
          </w:tcPr>
          <w:p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___________________________________________________________</w:t>
            </w:r>
          </w:p>
          <w:p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«____» _______________ 202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>
      <w:pPr>
        <w:rPr>
          <w:rFonts w:ascii="Calibri" w:hAnsi="Calibri"/>
        </w:rPr>
      </w:pPr>
    </w:p>
    <w:p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>
          <w:footerReference r:id="rId6" w:type="default"/>
          <w:pgSz w:w="11906" w:h="16838"/>
          <w:pgMar w:top="1134" w:right="707" w:bottom="1134" w:left="1701" w:header="709" w:footer="709" w:gutter="0"/>
          <w:pgNumType w:start="0"/>
          <w:cols w:space="708" w:num="1"/>
          <w:titlePg/>
          <w:docGrid w:linePitch="360" w:charSpace="0"/>
        </w:sectPr>
      </w:pPr>
    </w:p>
    <w:p>
      <w:pPr>
        <w:spacing w:after="160" w:line="259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sdt>
      <w:sdtPr>
        <w:rPr>
          <w:rFonts w:hint="default" w:ascii="Times New Roman" w:hAnsi="Times New Roman" w:cs="Times New Roman" w:eastAsiaTheme="minorHAnsi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color w:val="auto"/>
          <w:sz w:val="24"/>
          <w:szCs w:val="24"/>
          <w:lang w:eastAsia="en-US"/>
        </w:rPr>
      </w:sdtEndPr>
      <w:sdtContent>
        <w:p>
          <w:pPr>
            <w:pStyle w:val="18"/>
            <w:rPr>
              <w:rFonts w:hint="default" w:ascii="Times New Roman" w:hAnsi="Times New Roman" w:cs="Times New Roman"/>
              <w:sz w:val="24"/>
              <w:szCs w:val="24"/>
            </w:rPr>
          </w:pPr>
        </w:p>
        <w:p>
          <w:pPr>
            <w:pStyle w:val="11"/>
            <w:tabs>
              <w:tab w:val="right" w:leader="dot" w:pos="9498"/>
            </w:tabs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instrText xml:space="preserve"> TOC \o "1-3" \h \z \u </w:instrTex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instrText xml:space="preserve"> HYPERLINK \l _Toc15335 </w:instrTex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>1. СВЕДЕНИЯ О РАБОТЕ, ВЫПОЛНЕННОЙ В ПЕРИОД ПРОХОЖДЕНИЯ УЧЕБНОЙ ПРАКТИКИ</w: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instrText xml:space="preserve"> PAGEREF _Toc15335 \h </w:instrTex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>4</w: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end"/>
          </w:r>
        </w:p>
        <w:p>
          <w:pPr>
            <w:pStyle w:val="11"/>
            <w:tabs>
              <w:tab w:val="right" w:leader="dot" w:pos="9498"/>
            </w:tabs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instrText xml:space="preserve"> HYPERLINK \l _Toc10296 </w:instrTex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>2. АНАЛИЗ ПОСТАВЛЕННОЙ ЗАДАЧИ</w: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instrText xml:space="preserve"> PAGEREF _Toc10296 \h </w:instrTex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>5</w: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end"/>
          </w:r>
        </w:p>
        <w:p>
          <w:pPr>
            <w:pStyle w:val="11"/>
            <w:tabs>
              <w:tab w:val="right" w:leader="dot" w:pos="9498"/>
            </w:tabs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instrText xml:space="preserve"> HYPERLINK \l _Toc28329 </w:instrTex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>3. РАЗРАБОТКА ТЕХНИЧЕСКОГО ЗАДАНИЯ</w: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instrText xml:space="preserve"> PAGEREF _Toc28329 \h </w:instrTex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>7</w: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end"/>
          </w:r>
        </w:p>
        <w:p>
          <w:pPr>
            <w:pStyle w:val="11"/>
            <w:tabs>
              <w:tab w:val="right" w:leader="dot" w:pos="9498"/>
            </w:tabs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instrText xml:space="preserve"> HYPERLINK \l _Toc13078 </w:instrTex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 xml:space="preserve">4. </w:t>
          </w:r>
          <w:r>
            <w:rPr>
              <w:rFonts w:hint="default" w:ascii="Times New Roman" w:hAnsi="Times New Roman" w:cs="Times New Roman"/>
              <w:b/>
              <w:bCs/>
              <w:caps/>
              <w:sz w:val="24"/>
              <w:szCs w:val="24"/>
            </w:rPr>
            <w:t>Разработка Технического проекта</w: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instrText xml:space="preserve"> PAGEREF _Toc13078 \h </w:instrTex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>8</w: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end"/>
          </w:r>
        </w:p>
        <w:p>
          <w:pPr>
            <w:pStyle w:val="11"/>
            <w:tabs>
              <w:tab w:val="right" w:leader="dot" w:pos="9498"/>
            </w:tabs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instrText xml:space="preserve"> HYPERLINK \l _Toc12481 </w:instrTex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>5. ИСПОЛЬЗУЕМЫЙ ИНСТРУМЕНТАРИЙ И РАБОЧЕЕ ОКРУЖЕНИЕ</w: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instrText xml:space="preserve"> PAGEREF _Toc12481 \h </w:instrTex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>10</w: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end"/>
          </w:r>
        </w:p>
        <w:p>
          <w:pPr>
            <w:pStyle w:val="11"/>
            <w:tabs>
              <w:tab w:val="right" w:leader="dot" w:pos="9498"/>
            </w:tabs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instrText xml:space="preserve"> HYPERLINK \l _Toc24662 </w:instrTex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>ЗАКЛЮЧЕНИЕ</w: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instrText xml:space="preserve"> PAGEREF _Toc24662 \h </w:instrTex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>11</w: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end"/>
          </w:r>
        </w:p>
        <w:p>
          <w:pPr>
            <w:pStyle w:val="11"/>
            <w:tabs>
              <w:tab w:val="right" w:leader="dot" w:pos="9498"/>
            </w:tabs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instrText xml:space="preserve"> HYPERLINK \l _Toc31625 </w:instrTex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>СПИСОК ИСПОЛЬЗОВАННЫХ ИСТОЧНИКОВ</w: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instrText xml:space="preserve"> PAGEREF _Toc31625 \h </w:instrTex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>12</w: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end"/>
          </w:r>
        </w:p>
        <w:p>
          <w:pPr>
            <w:pStyle w:val="11"/>
            <w:tabs>
              <w:tab w:val="right" w:leader="dot" w:pos="9498"/>
            </w:tabs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instrText xml:space="preserve"> HYPERLINK \l _Toc270 </w:instrTex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>ПРИЛОЖЕНИЕ А</w: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instrText xml:space="preserve"> PAGEREF _Toc270 \h </w:instrTex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>14</w: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end"/>
          </w:r>
        </w:p>
        <w:p>
          <w:pPr>
            <w:pStyle w:val="11"/>
            <w:tabs>
              <w:tab w:val="right" w:leader="dot" w:pos="9498"/>
            </w:tabs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instrText xml:space="preserve"> HYPERLINK \l _Toc11348 </w:instrTex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 xml:space="preserve">ПРИЛОЖЕНИЕ </w: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lang w:val="ru-RU"/>
            </w:rPr>
            <w:t>Б</w: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instrText xml:space="preserve"> PAGEREF _Toc11348 \h </w:instrTex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>15</w: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end"/>
          </w:r>
        </w:p>
        <w:p>
          <w:pPr>
            <w:pStyle w:val="11"/>
            <w:tabs>
              <w:tab w:val="right" w:leader="dot" w:pos="9498"/>
            </w:tabs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instrText xml:space="preserve"> HYPERLINK \l _Toc29557 </w:instrTex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 xml:space="preserve">ПРИЛОЖЕНИЕ </w: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lang w:val="ru-RU"/>
            </w:rPr>
            <w:t>В</w: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instrText xml:space="preserve"> PAGEREF _Toc29557 \h </w:instrTex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>16</w: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end"/>
          </w:r>
        </w:p>
        <w:p>
          <w:pPr>
            <w:pStyle w:val="11"/>
            <w:tabs>
              <w:tab w:val="right" w:leader="dot" w:pos="9498"/>
            </w:tabs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instrText xml:space="preserve"> HYPERLINK \l _Toc3561 </w:instrTex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 xml:space="preserve">ПРИЛОЖЕНИЕ </w: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lang w:val="ru-RU"/>
            </w:rPr>
            <w:t>Г</w: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instrText xml:space="preserve"> PAGEREF _Toc3561 \h </w:instrTex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>17</w: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end"/>
          </w:r>
        </w:p>
        <w:p>
          <w:pPr>
            <w:pStyle w:val="11"/>
            <w:tabs>
              <w:tab w:val="right" w:leader="dot" w:pos="9498"/>
            </w:tabs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instrText xml:space="preserve"> HYPERLINK \l _Toc20216 </w:instrTex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 xml:space="preserve">ПРИЛОЖЕНИЕ </w: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lang w:val="ru-RU"/>
            </w:rPr>
            <w:t>Д</w: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instrText xml:space="preserve"> PAGEREF _Toc20216 \h </w:instrTex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t>18</w: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end"/>
          </w:r>
        </w:p>
        <w:p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</w:rPr>
            <w:fldChar w:fldCharType="end"/>
          </w:r>
        </w:p>
      </w:sdtContent>
    </w:sdt>
    <w:p>
      <w:pPr>
        <w:rPr>
          <w:rFonts w:ascii="Times New Roman" w:hAnsi="Times New Roman" w:cs="Times New Roman"/>
          <w:b/>
          <w:bCs/>
          <w:color w:val="auto"/>
        </w:rPr>
      </w:pPr>
      <w:bookmarkStart w:id="13" w:name="_GoBack"/>
      <w:bookmarkEnd w:id="13"/>
      <w:r>
        <w:br w:type="page"/>
      </w:r>
      <w:r>
        <w:rPr>
          <w:rFonts w:ascii="Times New Roman" w:hAnsi="Times New Roman" w:cs="Times New Roman"/>
          <w:b/>
          <w:bCs/>
          <w:color w:val="auto"/>
        </w:rPr>
        <w:t>ВВЕДЕНИЕ</w:t>
      </w:r>
    </w:p>
    <w:p>
      <w:pPr>
        <w:jc w:val="center"/>
        <w:rPr>
          <w:rFonts w:ascii="Times New Roman" w:hAnsi="Times New Roman" w:cs="Times New Roman"/>
          <w:highlight w:val="yellow"/>
        </w:rPr>
      </w:pP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Учебная практика ПМ.07 проходила на базе Колледжа ФГБОУ ВО «Вятский государственный университет» в период с.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15.09.2023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2023.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практики: сформировать у обучающихся навыки разработки программного обеспечения, как законченного продукта с размещением артефактов на онлайн-хостинге.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практики: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создания программных продуктов;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закрепить навыки анализа кода с целью выявления неэффективных решений;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закрепить навыки разработки технической и эксплуатационной документации.</w:t>
      </w:r>
    </w:p>
    <w:p>
      <w:pPr>
        <w:spacing w:after="0" w:line="360" w:lineRule="auto"/>
        <w:jc w:val="both"/>
        <w:rPr>
          <w:rFonts w:asci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5335"/>
      <w:r>
        <w:rPr>
          <w:rFonts w:ascii="Times New Roman" w:hAnsi="Times New Roman" w:cs="Times New Roman"/>
          <w:b/>
          <w:bCs/>
          <w:color w:val="auto"/>
        </w:rPr>
        <w:t>1. СВЕДЕНИЯ О РАБОТЕ, ВЫПОЛНЕННОЙ В ПЕРИОД ПРОХОЖДЕНИЯ УЧЕБНОЙ ПРАКТИКИ</w:t>
      </w:r>
      <w:bookmarkEnd w:id="0"/>
    </w:p>
    <w:p>
      <w:pPr>
        <w:spacing w:after="0" w:line="360" w:lineRule="auto"/>
        <w:jc w:val="both"/>
        <w:rPr>
          <w:rFonts w:ascii="Times New Roman" w:hAnsi="Times New Roman" w:cs="Times New Roman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период 15.09.202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 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.11.202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ПМ.06 на базе ФГОБУ ВО «Вятский государственный университет» был выполнен следующий перечень работ, представленный в таблице 1.</w:t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8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tblHeader/>
        </w:trPr>
        <w:tc>
          <w:tcPr>
            <w:tcW w:w="7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tblHeader/>
        </w:trPr>
        <w:tc>
          <w:tcPr>
            <w:tcW w:w="7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15.09.2023</w:t>
            </w:r>
          </w:p>
        </w:tc>
        <w:tc>
          <w:tcPr>
            <w:tcW w:w="42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tblHeader/>
        </w:trPr>
        <w:tc>
          <w:tcPr>
            <w:tcW w:w="7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15.09.2023-29.09.2023</w:t>
            </w:r>
          </w:p>
        </w:tc>
        <w:tc>
          <w:tcPr>
            <w:tcW w:w="42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  <w:tblHeader/>
        </w:trPr>
        <w:tc>
          <w:tcPr>
            <w:tcW w:w="7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29.09.2023-13.10.2023</w:t>
            </w:r>
          </w:p>
        </w:tc>
        <w:tc>
          <w:tcPr>
            <w:tcW w:w="42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Подготовка технического проекта содержащего описание структуры и алгоритмических решений применяемых в программном продукте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  <w:tblHeader/>
        </w:trPr>
        <w:tc>
          <w:tcPr>
            <w:tcW w:w="7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13.10.2023-27.10.2023</w:t>
            </w:r>
          </w:p>
        </w:tc>
        <w:tc>
          <w:tcPr>
            <w:tcW w:w="42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Разработка  эксплуатационной документации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tblHeader/>
        </w:trPr>
        <w:tc>
          <w:tcPr>
            <w:tcW w:w="7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27.10.20223-10.11.2023</w:t>
            </w:r>
          </w:p>
        </w:tc>
        <w:tc>
          <w:tcPr>
            <w:tcW w:w="42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Подготовка презентации программного продукта и окончательное формирование  репозитория.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7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20.11.2023</w:t>
            </w:r>
          </w:p>
        </w:tc>
        <w:tc>
          <w:tcPr>
            <w:tcW w:w="42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(дата)                    (подпись)     </w:t>
      </w:r>
    </w:p>
    <w:p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0296"/>
      <w:r>
        <w:rPr>
          <w:rFonts w:ascii="Times New Roman" w:hAnsi="Times New Roman" w:cs="Times New Roman"/>
          <w:b/>
          <w:bCs/>
          <w:color w:val="auto"/>
        </w:rPr>
        <w:t>2. АНАЛИЗ ПОСТАВЛЕННОЙ ЗАДАЧИ</w:t>
      </w:r>
      <w:bookmarkEnd w:id="1"/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0" w:firstLineChars="20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Сервис предназначен для ведения учёта выдачи книг читателям, а также для отслеживания спроса на различные книги, тем самым показывая их востребованность среди читателей.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Целевой аудиторией проекта являются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работники библиотеки (библиографы и библиотекари), а также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те, кто ведёт персональный учёт книг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Пользователь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может взаимодействовать 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API backend-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сервиса через графический интерфейс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desktop-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приложения.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>Работать с сервисом можно с разных устройств (соответствующих системным требованиям), при этом соблюдается синхронизация данных.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0" w:firstLineChars="20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Основной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</w:rPr>
        <w:t>функционал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Возможность получения статистики по выдаче книг (самые популярные книги за период)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en-US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Возможность хранения/внесения/изменения данных о читателях (ФИО, телефон, номер читательского билета), книгах (номер, название, автор, год издания) и выдаче (книга, читатель, дата выдачи, срок и статус возврата),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Просмотр списка невозвращенных книг (если срок выдачи вышел/ещё не вышел),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Синхронизованная работа с различных устройств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(соответствующих системным требованиям)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0" w:firstLineChars="20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Возможные аналоги решения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1С:Библиотека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0" w:firstLineChars="20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озволяет автоматизировать рабочие процессы библиотеки, в зависимости от 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ё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назначения, типа, состава фондов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0" w:firstLineChars="20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Особенности: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Может быть автоматизирована деятельность библиотек разных назначений и типов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Обслуживание читателей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Виртуальный кабинет читателя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«OPAC-Global»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0" w:firstLineChars="20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Автоматизированная библиотечная информационная система, основанная на облачных технологиях.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0" w:firstLineChars="20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Особенности: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Централизованный сервер с доступом через браузер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Саморегистрация читателей.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«Либра»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firstLine="560" w:firstLineChars="20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Особенности: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eastAsia="SimSun" w:cs="Times New Roman"/>
          <w:sz w:val="28"/>
          <w:szCs w:val="28"/>
        </w:rPr>
        <w:t>оддерживает работу со считывателями штрих-кода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Возможность создания </w:t>
      </w:r>
      <w:r>
        <w:rPr>
          <w:rFonts w:hint="default" w:ascii="Times New Roman" w:hAnsi="Times New Roman" w:eastAsia="SimSun"/>
          <w:sz w:val="28"/>
          <w:szCs w:val="28"/>
          <w:lang w:val="ru-RU"/>
        </w:rPr>
        <w:t>электронной библиотеки;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0" w:firstLineChars="20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редставляет собой программный комплекс, предназначенный для ведения учёта каталога книг и периодических изданий, ведения картотеки читателей, регистрации выдачи и возврата литературы (абонемент), поиска по каталогу и многое другое.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28329"/>
      <w:r>
        <w:rPr>
          <w:rFonts w:ascii="Times New Roman" w:hAnsi="Times New Roman" w:cs="Times New Roman"/>
          <w:b/>
          <w:bCs/>
          <w:color w:val="auto"/>
        </w:rPr>
        <w:t>3. РАЗРАБОТКА ТЕХНИЧЕСКОГО ЗАДАНИЯ</w:t>
      </w:r>
      <w:bookmarkEnd w:id="2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560" w:firstLineChars="200"/>
        <w:jc w:val="both"/>
        <w:textAlignment w:val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Р</w:t>
      </w:r>
      <w:r>
        <w:rPr>
          <w:rFonts w:hint="default" w:ascii="Times New Roman" w:hAnsi="Times New Roman"/>
          <w:b w:val="0"/>
          <w:bCs/>
          <w:sz w:val="28"/>
          <w:szCs w:val="28"/>
        </w:rPr>
        <w:t>азработан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ное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техническое задание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представлено в приложении 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560" w:firstLineChars="200"/>
        <w:jc w:val="both"/>
        <w:textAlignment w:val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Функционально программ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а </w:t>
      </w:r>
      <w:r>
        <w:rPr>
          <w:rFonts w:hint="default" w:ascii="Times New Roman" w:hAnsi="Times New Roman"/>
          <w:b w:val="0"/>
          <w:bCs/>
          <w:sz w:val="28"/>
          <w:szCs w:val="28"/>
        </w:rPr>
        <w:t>предназначен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а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для ведения учёта выдачи книг, хранения данных о читателях и книгах, а также для получения информации о самых популярных книгах и невозвращенных книгах (в зависимости от срока выдачи).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560" w:firstLineChars="200"/>
        <w:jc w:val="both"/>
        <w:textAlignment w:val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Целью выполнения работы является разработка backend-сервиса и desktop-приложения для работы с API сервиса.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560" w:firstLineChars="200"/>
        <w:textAlignment w:val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Задачами в рамках настоящей работы являются: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560" w:firstLineChars="200"/>
        <w:textAlignment w:val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－Разработать backend-сервис на заданную тему,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560" w:firstLineChars="200"/>
        <w:textAlignment w:val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－Разработать desktop-приложение для работы с API сервиса,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560" w:firstLineChars="200"/>
        <w:textAlignment w:val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－Разработать перечень документации: руководство пользователя, руководство программиста, программа и методика испытаний, технический проект.</w:t>
      </w:r>
    </w:p>
    <w:p>
      <w:pPr>
        <w:spacing w:after="0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3078"/>
      <w:r>
        <w:rPr>
          <w:rFonts w:ascii="Times New Roman" w:hAnsi="Times New Roman" w:cs="Times New Roman"/>
          <w:b/>
          <w:bCs/>
          <w:color w:val="auto"/>
        </w:rPr>
        <w:t xml:space="preserve">4. </w:t>
      </w:r>
      <w:r>
        <w:rPr>
          <w:rFonts w:ascii="Times New Roman" w:hAnsi="Times New Roman" w:cs="Times New Roman"/>
          <w:b/>
          <w:bCs/>
          <w:caps/>
          <w:color w:val="auto"/>
        </w:rPr>
        <w:t>Разработка Технического проекта</w:t>
      </w:r>
      <w:bookmarkEnd w:id="3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0" w:firstLineChars="20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В ходе разработки технического проекта была определена структура и модели данных, описаны методы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API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для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backend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-сервиса, разработаны и описаны прототипы экранных форм клиент-приложения, определена архитектура системы и т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ребования к языкам, библиотекам и технологиям: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0" w:firstLineChars="20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Серверная часть: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0" w:firstLineChars="20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Для разработки используется Java 17 версии. Spring фреймворк, в частности: Spring Boot,  Spring Cloud Netflix (микросервисы для создания балансироващика нагрузки и маршрутизатора), Spring Security (для реализации авторизации - базовой), СУБД PostgreSQL, Распределённый кэш Hazelcast.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0" w:firstLineChars="20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Клиентская часть: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0" w:firstLineChars="20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Python 3, PyQT 6 версии для создания интерфейсов и библиотека requests для работы с API.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0" w:firstLineChars="20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Для реализации маршрутизатора запросов (и в том числе балансировщика нагрузки) используется микросервисная архитектура, которая содержит: «Service» - основной модуль с REST API (может быть запущен в нескольких экземплярах), «API Gateway» - маршрутизатор запросов и «Discovery service», который является в данном случаи служебным и выполняет функцию регистрации остальных сервисов.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0" w:firstLineChars="20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Входными данными для системы являются: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60" w:leftChars="20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Данные авторизации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60" w:leftChars="20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Данные о читателях, книгах и выдаче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60" w:leftChars="20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Данные, необходимые для выборки из таблиц: номера страниц, ограничения (кол-во записей на странице, период).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firstLine="560" w:firstLineChars="20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Выходными данными являются: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60" w:leftChars="20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Данные о книгах, читателях, выдаче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60" w:leftChars="20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Статус-коды сервера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60" w:leftChars="20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Статистика по популярным книгам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60" w:leftChars="20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Сводки по выдаче книг, в том числе с условиями нарушения сроков.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Технический проект представлен в приложении Б.</w:t>
      </w:r>
    </w:p>
    <w:p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2481"/>
      <w:r>
        <w:rPr>
          <w:rFonts w:ascii="Times New Roman" w:hAnsi="Times New Roman" w:cs="Times New Roman"/>
          <w:b/>
          <w:bCs/>
          <w:color w:val="auto"/>
        </w:rPr>
        <w:t>5. ИСПОЛЬЗУЕМЫЙ ИНСТРУМЕНТАРИЙ И РАБОЧЕЕ ОКРУЖЕНИЕ</w:t>
      </w:r>
      <w:bookmarkEnd w:id="4"/>
    </w:p>
    <w:p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 ходе разработки данного проекта использовался следующий инструментарий: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60" w:leftChars="20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Языки программирования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Java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Python,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60" w:leftChars="20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Фреймворк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Spring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Spring Boot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Spring Cloud Netflix, Spring Security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60" w:leftChars="20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СУБД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PostgreSQL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60" w:leftChars="20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Docker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(использовался для разворачивания базы данных),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60" w:leftChars="20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Поставщик кэша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Hazelcast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60" w:leftChars="20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PyQT 6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(для создания графического интерфейса),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60" w:leftChars="20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Requests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(для обращения к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Api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),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60" w:leftChars="20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PyCharm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Intellij IDEA.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0" w:firstLineChars="20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В проекте использовалась система контроля версий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Git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, репозиторий проекта размещён на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Github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instrText xml:space="preserve"> HYPERLINK "https://github.com/Mihail-Ko/rest-library-yp" </w:instrTex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separate"/>
      </w:r>
      <w:r>
        <w:rPr>
          <w:rStyle w:val="7"/>
          <w:rFonts w:hint="default" w:ascii="Times New Roman" w:hAnsi="Times New Roman"/>
          <w:sz w:val="28"/>
          <w:szCs w:val="28"/>
          <w:lang w:val="ru-RU"/>
        </w:rPr>
        <w:t>https://github.com/Mihail-Ko/rest-library-yp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560" w:firstLineChars="20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Директория «backend» содержит модули сервисов: api-gateway, discovery-service, rest-service, а также вспомогательные файлы (pom.xml для сборщика проекта)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560" w:firstLineChars="20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Директория «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client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»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содержит исходные коды клиент-приложения.</w:t>
      </w:r>
    </w:p>
    <w:p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24662"/>
      <w:r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5"/>
    </w:p>
    <w:p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lang w:val="ru-RU"/>
        </w:rPr>
      </w:pPr>
      <w:r>
        <w:rPr>
          <w:rStyle w:val="22"/>
          <w:rFonts w:hint="default" w:ascii="Times New Roman" w:hAnsi="Times New Roman" w:cs="Times New Roman"/>
          <w:sz w:val="28"/>
          <w:lang w:val="ru-RU"/>
        </w:rPr>
        <w:t xml:space="preserve">В ходе  прохождения учебной практики </w:t>
      </w:r>
      <w:r>
        <w:rPr>
          <w:rStyle w:val="22"/>
          <w:rFonts w:hint="default" w:ascii="Times New Roman" w:hAnsi="Times New Roman"/>
          <w:sz w:val="28"/>
          <w:lang w:val="ru-RU"/>
        </w:rPr>
        <w:t>ПМ.03</w:t>
      </w:r>
      <w:r>
        <w:rPr>
          <w:rStyle w:val="22"/>
          <w:rFonts w:hint="default" w:ascii="Times New Roman" w:hAnsi="Times New Roman" w:cs="Times New Roman"/>
          <w:sz w:val="28"/>
          <w:lang w:val="ru-RU"/>
        </w:rPr>
        <w:t xml:space="preserve"> </w:t>
      </w:r>
      <w:r>
        <w:rPr>
          <w:rStyle w:val="22"/>
          <w:rFonts w:hint="default" w:ascii="Times New Roman" w:hAnsi="Times New Roman" w:cs="Times New Roman"/>
          <w:sz w:val="28"/>
        </w:rPr>
        <w:t>был</w:t>
      </w:r>
      <w:r>
        <w:rPr>
          <w:rFonts w:hint="default"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  <w:lang w:val="ru-RU"/>
        </w:rPr>
        <w:t xml:space="preserve">разработан горизонтально масштабируемый </w:t>
      </w:r>
      <w:r>
        <w:rPr>
          <w:rFonts w:hint="default" w:ascii="Times New Roman" w:hAnsi="Times New Roman" w:cs="Times New Roman"/>
          <w:sz w:val="28"/>
          <w:lang w:val="en-US"/>
        </w:rPr>
        <w:t>HTTP REST-</w:t>
      </w:r>
      <w:r>
        <w:rPr>
          <w:rFonts w:hint="default" w:ascii="Times New Roman" w:hAnsi="Times New Roman" w:cs="Times New Roman"/>
          <w:sz w:val="28"/>
          <w:lang w:val="ru-RU"/>
        </w:rPr>
        <w:t xml:space="preserve">сервис и </w:t>
      </w:r>
      <w:r>
        <w:rPr>
          <w:rFonts w:hint="default" w:ascii="Times New Roman" w:hAnsi="Times New Roman" w:cs="Times New Roman"/>
          <w:sz w:val="28"/>
          <w:lang w:val="en-US"/>
        </w:rPr>
        <w:t>desktop</w:t>
      </w:r>
      <w:r>
        <w:rPr>
          <w:rFonts w:hint="default" w:ascii="Times New Roman" w:hAnsi="Times New Roman" w:cs="Times New Roman"/>
          <w:sz w:val="28"/>
          <w:lang w:val="ru-RU"/>
        </w:rPr>
        <w:t>-клиент для системы учёта книг, написана документация: аналитическая записка, техническое задание, технический проект, руководство пользователя и руководство программиста.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Получены навыки написания технической документации и навыки работы с </w:t>
      </w:r>
      <w:r>
        <w:rPr>
          <w:rFonts w:hint="default" w:ascii="Times New Roman" w:hAnsi="Times New Roman" w:cs="Times New Roman"/>
          <w:sz w:val="28"/>
          <w:lang w:val="en-US"/>
        </w:rPr>
        <w:t>Docker.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 выполнении работ, предусмотренных заданием на практику, в организации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ФГБОУ ВО «Вятский государственный университет»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мной,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Кочуровым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Михаилом Александровичем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санитарно-эпидемиологические правила и гигиенические нормативы.</w:t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31625"/>
      <w:r>
        <w:rPr>
          <w:rFonts w:ascii="Times New Roman" w:hAnsi="Times New Roman" w:cs="Times New Roman"/>
          <w:b/>
          <w:bCs/>
          <w:color w:val="auto"/>
        </w:rPr>
        <w:t>СПИСОК ИСПОЛЬЗОВАННЫХ ИСТОЧНИКОВ</w:t>
      </w:r>
      <w:bookmarkEnd w:id="6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eastAsia="Times New Roman"/>
          <w:color w:val="auto"/>
          <w:sz w:val="28"/>
          <w:szCs w:val="28"/>
        </w:rPr>
      </w:pPr>
      <w:r>
        <w:rPr>
          <w:rFonts w:hint="default" w:ascii="Times New Roman" w:hAnsi="Times New Roman" w:eastAsia="Times New Roman"/>
          <w:color w:val="auto"/>
          <w:sz w:val="28"/>
          <w:szCs w:val="28"/>
        </w:rPr>
        <w:t xml:space="preserve">Integration with Spring / [Электронный ресурс] // hazelcast.com : [сайт]. — URL: https://docs.hazelcast.com/imdg/4.2/integrated-clustering/spring (дата обращения: </w:t>
      </w:r>
      <w:r>
        <w:rPr>
          <w:rFonts w:hint="default" w:ascii="Times New Roman" w:hAnsi="Times New Roman" w:eastAsia="Times New Roman"/>
          <w:color w:val="auto"/>
          <w:sz w:val="28"/>
          <w:szCs w:val="28"/>
          <w:lang w:val="ru-RU"/>
        </w:rPr>
        <w:t>10</w:t>
      </w:r>
      <w:r>
        <w:rPr>
          <w:rFonts w:hint="default" w:ascii="Times New Roman" w:hAnsi="Times New Roman" w:eastAsia="Times New Roman"/>
          <w:color w:val="auto"/>
          <w:sz w:val="28"/>
          <w:szCs w:val="28"/>
        </w:rPr>
        <w:t>.</w:t>
      </w:r>
      <w:r>
        <w:rPr>
          <w:rFonts w:hint="default" w:ascii="Times New Roman" w:hAnsi="Times New Roman" w:eastAsia="Times New Roman"/>
          <w:color w:val="auto"/>
          <w:sz w:val="28"/>
          <w:szCs w:val="28"/>
          <w:lang w:val="ru-RU"/>
        </w:rPr>
        <w:t>11</w:t>
      </w:r>
      <w:r>
        <w:rPr>
          <w:rFonts w:hint="default" w:ascii="Times New Roman" w:hAnsi="Times New Roman" w:eastAsia="Times New Roman"/>
          <w:color w:val="auto"/>
          <w:sz w:val="28"/>
          <w:szCs w:val="28"/>
        </w:rPr>
        <w:t>.2023).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eastAsia="Times New Roman"/>
          <w:color w:val="auto"/>
          <w:sz w:val="28"/>
          <w:szCs w:val="28"/>
        </w:rPr>
      </w:pPr>
      <w:r>
        <w:rPr>
          <w:rFonts w:hint="default" w:ascii="Times New Roman" w:hAnsi="Times New Roman" w:eastAsia="Times New Roman"/>
          <w:color w:val="auto"/>
          <w:sz w:val="28"/>
          <w:szCs w:val="28"/>
        </w:rPr>
        <w:t xml:space="preserve">Declarative Annotation-based Caching / [Электронный ресурс] // spring.io : [сайт]. — URL: https://docs.spring.io/spring-framework/reference/integration/cache/annotations.html (дата обращения: </w:t>
      </w:r>
      <w:r>
        <w:rPr>
          <w:rFonts w:hint="default" w:ascii="Times New Roman" w:hAnsi="Times New Roman" w:eastAsia="Times New Roman"/>
          <w:color w:val="auto"/>
          <w:sz w:val="28"/>
          <w:szCs w:val="28"/>
          <w:lang w:val="ru-RU"/>
        </w:rPr>
        <w:t>10</w:t>
      </w:r>
      <w:r>
        <w:rPr>
          <w:rFonts w:hint="default" w:ascii="Times New Roman" w:hAnsi="Times New Roman" w:eastAsia="Times New Roman"/>
          <w:color w:val="auto"/>
          <w:sz w:val="28"/>
          <w:szCs w:val="28"/>
        </w:rPr>
        <w:t>.</w:t>
      </w:r>
      <w:r>
        <w:rPr>
          <w:rFonts w:hint="default" w:ascii="Times New Roman" w:hAnsi="Times New Roman" w:eastAsia="Times New Roman"/>
          <w:color w:val="auto"/>
          <w:sz w:val="28"/>
          <w:szCs w:val="28"/>
          <w:lang w:val="ru-RU"/>
        </w:rPr>
        <w:t>11</w:t>
      </w:r>
      <w:r>
        <w:rPr>
          <w:rFonts w:hint="default" w:ascii="Times New Roman" w:hAnsi="Times New Roman" w:eastAsia="Times New Roman"/>
          <w:color w:val="auto"/>
          <w:sz w:val="28"/>
          <w:szCs w:val="28"/>
        </w:rPr>
        <w:t>.2023).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eastAsia="Times New Roman"/>
          <w:color w:val="auto"/>
          <w:sz w:val="28"/>
          <w:szCs w:val="28"/>
        </w:rPr>
      </w:pPr>
      <w:r>
        <w:rPr>
          <w:rFonts w:hint="default" w:ascii="Times New Roman" w:hAnsi="Times New Roman" w:eastAsia="Times New Roman"/>
          <w:color w:val="auto"/>
          <w:sz w:val="28"/>
          <w:szCs w:val="28"/>
        </w:rPr>
        <w:t xml:space="preserve">Spring Security / [Электронный ресурс] // spring.io : [сайт]. — URL: https://docs.spring.io/spring-security/reference/index.html (дата обращения: </w:t>
      </w:r>
      <w:r>
        <w:rPr>
          <w:rFonts w:hint="default" w:ascii="Times New Roman" w:hAnsi="Times New Roman" w:eastAsia="Times New Roman"/>
          <w:color w:val="auto"/>
          <w:sz w:val="28"/>
          <w:szCs w:val="28"/>
          <w:lang w:val="ru-RU"/>
        </w:rPr>
        <w:t>10</w:t>
      </w:r>
      <w:r>
        <w:rPr>
          <w:rFonts w:hint="default" w:ascii="Times New Roman" w:hAnsi="Times New Roman" w:eastAsia="Times New Roman"/>
          <w:color w:val="auto"/>
          <w:sz w:val="28"/>
          <w:szCs w:val="28"/>
        </w:rPr>
        <w:t>.</w:t>
      </w:r>
      <w:r>
        <w:rPr>
          <w:rFonts w:hint="default" w:ascii="Times New Roman" w:hAnsi="Times New Roman" w:eastAsia="Times New Roman"/>
          <w:color w:val="auto"/>
          <w:sz w:val="28"/>
          <w:szCs w:val="28"/>
          <w:lang w:val="ru-RU"/>
        </w:rPr>
        <w:t>11</w:t>
      </w:r>
      <w:r>
        <w:rPr>
          <w:rFonts w:hint="default" w:ascii="Times New Roman" w:hAnsi="Times New Roman" w:eastAsia="Times New Roman"/>
          <w:color w:val="auto"/>
          <w:sz w:val="28"/>
          <w:szCs w:val="28"/>
        </w:rPr>
        <w:t>.2023).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eastAsia="Times New Roman"/>
          <w:color w:val="auto"/>
          <w:sz w:val="28"/>
          <w:szCs w:val="28"/>
        </w:rPr>
      </w:pPr>
      <w:r>
        <w:rPr>
          <w:rFonts w:hint="default" w:ascii="Times New Roman" w:hAnsi="Times New Roman" w:eastAsia="Times New Roman"/>
          <w:color w:val="auto"/>
          <w:sz w:val="28"/>
          <w:szCs w:val="28"/>
        </w:rPr>
        <w:t xml:space="preserve">Exceptions in Java / [Электронный ресурс] // geeksforgeeks.org : [сайт]. — URL: https://www.geeksforgeeks.org/exceptions-in-java/ (дата обращения: </w:t>
      </w:r>
      <w:r>
        <w:rPr>
          <w:rFonts w:hint="default" w:ascii="Times New Roman" w:hAnsi="Times New Roman" w:eastAsia="Times New Roman"/>
          <w:color w:val="auto"/>
          <w:sz w:val="28"/>
          <w:szCs w:val="28"/>
          <w:lang w:val="ru-RU"/>
        </w:rPr>
        <w:t>10</w:t>
      </w:r>
      <w:r>
        <w:rPr>
          <w:rFonts w:hint="default" w:ascii="Times New Roman" w:hAnsi="Times New Roman" w:eastAsia="Times New Roman"/>
          <w:color w:val="auto"/>
          <w:sz w:val="28"/>
          <w:szCs w:val="28"/>
        </w:rPr>
        <w:t>.</w:t>
      </w:r>
      <w:r>
        <w:rPr>
          <w:rFonts w:hint="default" w:ascii="Times New Roman" w:hAnsi="Times New Roman" w:eastAsia="Times New Roman"/>
          <w:color w:val="auto"/>
          <w:sz w:val="28"/>
          <w:szCs w:val="28"/>
          <w:lang w:val="ru-RU"/>
        </w:rPr>
        <w:t>11</w:t>
      </w:r>
      <w:r>
        <w:rPr>
          <w:rFonts w:hint="default" w:ascii="Times New Roman" w:hAnsi="Times New Roman" w:eastAsia="Times New Roman"/>
          <w:color w:val="auto"/>
          <w:sz w:val="28"/>
          <w:szCs w:val="28"/>
        </w:rPr>
        <w:t>.2023).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eastAsia="Times New Roman"/>
          <w:color w:val="auto"/>
          <w:sz w:val="28"/>
          <w:szCs w:val="28"/>
        </w:rPr>
      </w:pPr>
      <w:r>
        <w:rPr>
          <w:rFonts w:hint="default" w:ascii="Times New Roman" w:hAnsi="Times New Roman" w:eastAsia="Times New Roman"/>
          <w:color w:val="auto"/>
          <w:sz w:val="28"/>
          <w:szCs w:val="28"/>
        </w:rPr>
        <w:t xml:space="preserve">Service Registration and Discovery / [Электронный ресурс] // spring.io : [сайт]. — URL: https://spring.io/guides/gs/service-registration-and-discovery/ (дата обращения: </w:t>
      </w:r>
      <w:r>
        <w:rPr>
          <w:rFonts w:hint="default" w:ascii="Times New Roman" w:hAnsi="Times New Roman" w:eastAsia="Times New Roman"/>
          <w:color w:val="auto"/>
          <w:sz w:val="28"/>
          <w:szCs w:val="28"/>
          <w:lang w:val="ru-RU"/>
        </w:rPr>
        <w:t>10</w:t>
      </w:r>
      <w:r>
        <w:rPr>
          <w:rFonts w:hint="default" w:ascii="Times New Roman" w:hAnsi="Times New Roman" w:eastAsia="Times New Roman"/>
          <w:color w:val="auto"/>
          <w:sz w:val="28"/>
          <w:szCs w:val="28"/>
        </w:rPr>
        <w:t>.</w:t>
      </w:r>
      <w:r>
        <w:rPr>
          <w:rFonts w:hint="default" w:ascii="Times New Roman" w:hAnsi="Times New Roman" w:eastAsia="Times New Roman"/>
          <w:color w:val="auto"/>
          <w:sz w:val="28"/>
          <w:szCs w:val="28"/>
          <w:lang w:val="ru-RU"/>
        </w:rPr>
        <w:t>11</w:t>
      </w:r>
      <w:r>
        <w:rPr>
          <w:rFonts w:hint="default" w:ascii="Times New Roman" w:hAnsi="Times New Roman" w:eastAsia="Times New Roman"/>
          <w:color w:val="auto"/>
          <w:sz w:val="28"/>
          <w:szCs w:val="28"/>
        </w:rPr>
        <w:t>.2023).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8"/>
          <w:szCs w:val="28"/>
          <w:highlight w:val="none"/>
        </w:rPr>
        <w:t xml:space="preserve">Spring Cloud Gateway / [Электронный ресурс] // spring.io : [сайт]. — URL: https://docs.spring.io/spring-cloud-gateway/docs/4.0.6/reference/html/ (дата обращения: </w:t>
      </w:r>
      <w:r>
        <w:rPr>
          <w:rFonts w:hint="default" w:ascii="Times New Roman" w:hAnsi="Times New Roman" w:eastAsia="Times New Roman"/>
          <w:color w:val="auto"/>
          <w:sz w:val="28"/>
          <w:szCs w:val="28"/>
          <w:highlight w:val="none"/>
          <w:lang w:val="ru-RU"/>
        </w:rPr>
        <w:t>10</w:t>
      </w:r>
      <w:r>
        <w:rPr>
          <w:rFonts w:hint="default" w:ascii="Times New Roman" w:hAnsi="Times New Roman" w:eastAsia="Times New Roman"/>
          <w:color w:val="auto"/>
          <w:sz w:val="28"/>
          <w:szCs w:val="28"/>
          <w:highlight w:val="none"/>
        </w:rPr>
        <w:t>.</w:t>
      </w:r>
      <w:r>
        <w:rPr>
          <w:rFonts w:hint="default" w:ascii="Times New Roman" w:hAnsi="Times New Roman" w:eastAsia="Times New Roman"/>
          <w:color w:val="auto"/>
          <w:sz w:val="28"/>
          <w:szCs w:val="28"/>
          <w:highlight w:val="none"/>
          <w:lang w:val="ru-RU"/>
        </w:rPr>
        <w:t>11</w:t>
      </w:r>
      <w:r>
        <w:rPr>
          <w:rFonts w:hint="default" w:ascii="Times New Roman" w:hAnsi="Times New Roman" w:eastAsia="Times New Roman"/>
          <w:color w:val="auto"/>
          <w:sz w:val="28"/>
          <w:szCs w:val="28"/>
          <w:highlight w:val="none"/>
        </w:rPr>
        <w:t>.2023).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8"/>
          <w:szCs w:val="28"/>
          <w:highlight w:val="none"/>
        </w:rPr>
        <w:t xml:space="preserve">Spring Boot Configuration Properties / [Электронный ресурс] // javadevjournal.com : [сайт]. — URL: https://www.javadevjournal.com/spring-boot/spring-boot-configuration-properties/ (дата обращения: </w:t>
      </w:r>
      <w:r>
        <w:rPr>
          <w:rFonts w:hint="default" w:ascii="Times New Roman" w:hAnsi="Times New Roman" w:eastAsia="Times New Roman"/>
          <w:color w:val="auto"/>
          <w:sz w:val="28"/>
          <w:szCs w:val="28"/>
          <w:highlight w:val="none"/>
          <w:lang w:val="ru-RU"/>
        </w:rPr>
        <w:t>10</w:t>
      </w:r>
      <w:r>
        <w:rPr>
          <w:rFonts w:hint="default" w:ascii="Times New Roman" w:hAnsi="Times New Roman" w:eastAsia="Times New Roman"/>
          <w:color w:val="auto"/>
          <w:sz w:val="28"/>
          <w:szCs w:val="28"/>
          <w:highlight w:val="none"/>
        </w:rPr>
        <w:t>.</w:t>
      </w:r>
      <w:r>
        <w:rPr>
          <w:rFonts w:hint="default" w:ascii="Times New Roman" w:hAnsi="Times New Roman" w:eastAsia="Times New Roman"/>
          <w:color w:val="auto"/>
          <w:sz w:val="28"/>
          <w:szCs w:val="28"/>
          <w:highlight w:val="none"/>
          <w:lang w:val="ru-RU"/>
        </w:rPr>
        <w:t>11</w:t>
      </w:r>
      <w:r>
        <w:rPr>
          <w:rFonts w:hint="default" w:ascii="Times New Roman" w:hAnsi="Times New Roman" w:eastAsia="Times New Roman"/>
          <w:color w:val="auto"/>
          <w:sz w:val="28"/>
          <w:szCs w:val="28"/>
          <w:highlight w:val="none"/>
        </w:rPr>
        <w:t>.2023).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/>
          <w:sz w:val="28"/>
          <w:szCs w:val="28"/>
          <w:highlight w:val="none"/>
        </w:rPr>
        <w:t xml:space="preserve">Lombok features / [Электронный ресурс] // projectlombok.org : [сайт]. — URL: https://projectlombok.org/features/ (дата обращения: </w:t>
      </w: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>10</w:t>
      </w:r>
      <w:r>
        <w:rPr>
          <w:rFonts w:hint="default" w:ascii="Times New Roman" w:hAnsi="Times New Roman"/>
          <w:sz w:val="28"/>
          <w:szCs w:val="28"/>
          <w:highlight w:val="none"/>
        </w:rPr>
        <w:t>.</w:t>
      </w: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>11</w:t>
      </w:r>
      <w:r>
        <w:rPr>
          <w:rFonts w:hint="default" w:ascii="Times New Roman" w:hAnsi="Times New Roman"/>
          <w:sz w:val="28"/>
          <w:szCs w:val="28"/>
          <w:highlight w:val="none"/>
        </w:rPr>
        <w:t>.2023).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/>
          <w:sz w:val="28"/>
          <w:szCs w:val="28"/>
          <w:highlight w:val="none"/>
        </w:rPr>
        <w:t xml:space="preserve">OpenAPI 3 Library for spring-boot / [Электронный ресурс] // springdoc.org : [сайт]. — URL: https://springdoc.org/ (дата обращения: </w:t>
      </w: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>10</w:t>
      </w:r>
      <w:r>
        <w:rPr>
          <w:rFonts w:hint="default" w:ascii="Times New Roman" w:hAnsi="Times New Roman"/>
          <w:sz w:val="28"/>
          <w:szCs w:val="28"/>
          <w:highlight w:val="none"/>
        </w:rPr>
        <w:t>.</w:t>
      </w: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>11</w:t>
      </w:r>
      <w:r>
        <w:rPr>
          <w:rFonts w:hint="default" w:ascii="Times New Roman" w:hAnsi="Times New Roman"/>
          <w:sz w:val="28"/>
          <w:szCs w:val="28"/>
          <w:highlight w:val="none"/>
        </w:rPr>
        <w:t>.2023).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/>
          <w:sz w:val="28"/>
          <w:szCs w:val="28"/>
          <w:highlight w:val="none"/>
        </w:rPr>
        <w:t xml:space="preserve">Spring Cloud Netflix / [Электронный ресурс] // spring.io : [сайт]. — URL: https://docs.spring.io/spring-cloud-netflix/docs/current/reference/html/ (дата обращения: </w:t>
      </w: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>10</w:t>
      </w:r>
      <w:r>
        <w:rPr>
          <w:rFonts w:hint="default" w:ascii="Times New Roman" w:hAnsi="Times New Roman"/>
          <w:sz w:val="28"/>
          <w:szCs w:val="28"/>
          <w:highlight w:val="none"/>
        </w:rPr>
        <w:t>.</w:t>
      </w: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>11</w:t>
      </w:r>
      <w:r>
        <w:rPr>
          <w:rFonts w:hint="default" w:ascii="Times New Roman" w:hAnsi="Times New Roman"/>
          <w:sz w:val="28"/>
          <w:szCs w:val="28"/>
          <w:highlight w:val="none"/>
        </w:rPr>
        <w:t>.2023).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/>
          <w:sz w:val="28"/>
          <w:szCs w:val="28"/>
          <w:highlight w:val="none"/>
        </w:rPr>
        <w:t xml:space="preserve">Hazelcast Java Client / [Электронный ресурс] // hazelcast.com : [сайт]. — URL: https://hazelcast.com/developers/clients/java/ (дата обращения: </w:t>
      </w: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>10</w:t>
      </w:r>
      <w:r>
        <w:rPr>
          <w:rFonts w:hint="default" w:ascii="Times New Roman" w:hAnsi="Times New Roman"/>
          <w:sz w:val="28"/>
          <w:szCs w:val="28"/>
          <w:highlight w:val="none"/>
        </w:rPr>
        <w:t>.</w:t>
      </w:r>
      <w:r>
        <w:rPr>
          <w:rFonts w:hint="default" w:ascii="Times New Roman" w:hAnsi="Times New Roman"/>
          <w:sz w:val="28"/>
          <w:szCs w:val="28"/>
          <w:highlight w:val="none"/>
          <w:lang w:val="ru-RU"/>
        </w:rPr>
        <w:t>11</w:t>
      </w:r>
      <w:r>
        <w:rPr>
          <w:rFonts w:hint="default" w:ascii="Times New Roman" w:hAnsi="Times New Roman"/>
          <w:sz w:val="28"/>
          <w:szCs w:val="28"/>
          <w:highlight w:val="none"/>
        </w:rPr>
        <w:t>.2023).</w:t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_Toc151345379"/>
      <w:bookmarkStart w:id="8" w:name="_Toc270"/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ПРИЛОЖЕНИЕ А</w:t>
      </w:r>
      <w:bookmarkEnd w:id="7"/>
      <w:bookmarkEnd w:id="8"/>
    </w:p>
    <w:p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>
      <w:pPr>
        <w:pStyle w:val="2"/>
        <w:jc w:val="center"/>
        <w:rPr>
          <w:rFonts w:hint="default" w:ascii="Times New Roman" w:hAnsi="Times New Roman" w:cs="Times New Roman"/>
          <w:b/>
          <w:bCs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bookmarkStart w:id="9" w:name="_Toc11348"/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ПРИЛОЖЕНИЕ </w:t>
      </w:r>
      <w:r>
        <w:rPr>
          <w:rFonts w:hint="default" w:ascii="Times New Roman" w:hAnsi="Times New Roman" w:cs="Times New Roman"/>
          <w:b/>
          <w:bCs/>
          <w:color w:val="000000" w:themeColor="text1"/>
          <w:lang w:val="ru-RU"/>
          <w14:textFill>
            <w14:solidFill>
              <w14:schemeClr w14:val="tx1"/>
            </w14:solidFill>
          </w14:textFill>
        </w:rPr>
        <w:t>Б</w:t>
      </w:r>
      <w:bookmarkEnd w:id="9"/>
    </w:p>
    <w:p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>
      <w:pPr>
        <w:pStyle w:val="2"/>
        <w:jc w:val="center"/>
        <w:rPr>
          <w:rFonts w:hint="default" w:ascii="Times New Roman" w:hAnsi="Times New Roman" w:cs="Times New Roman"/>
          <w:b/>
          <w:bCs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bookmarkStart w:id="10" w:name="_Toc29557"/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ПРИЛОЖЕНИЕ </w:t>
      </w:r>
      <w:r>
        <w:rPr>
          <w:rFonts w:ascii="Times New Roman" w:hAnsi="Times New Roman" w:cs="Times New Roman"/>
          <w:b/>
          <w:bCs/>
          <w:color w:val="000000" w:themeColor="text1"/>
          <w:lang w:val="ru-RU"/>
          <w14:textFill>
            <w14:solidFill>
              <w14:schemeClr w14:val="tx1"/>
            </w14:solidFill>
          </w14:textFill>
        </w:rPr>
        <w:t>В</w:t>
      </w:r>
      <w:bookmarkEnd w:id="10"/>
    </w:p>
    <w:p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>
      <w:pPr>
        <w:pStyle w:val="2"/>
        <w:jc w:val="center"/>
        <w:rPr>
          <w:rFonts w:hint="default" w:ascii="Times New Roman" w:hAnsi="Times New Roman" w:cs="Times New Roman"/>
          <w:b/>
          <w:bCs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bookmarkStart w:id="11" w:name="_Toc3561"/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ПРИЛОЖЕНИЕ </w:t>
      </w:r>
      <w:r>
        <w:rPr>
          <w:rFonts w:ascii="Times New Roman" w:hAnsi="Times New Roman" w:cs="Times New Roman"/>
          <w:b/>
          <w:bCs/>
          <w:color w:val="000000" w:themeColor="text1"/>
          <w:lang w:val="ru-RU"/>
          <w14:textFill>
            <w14:solidFill>
              <w14:schemeClr w14:val="tx1"/>
            </w14:solidFill>
          </w14:textFill>
        </w:rPr>
        <w:t>Г</w:t>
      </w:r>
      <w:bookmarkEnd w:id="11"/>
    </w:p>
    <w:p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>
      <w:pPr>
        <w:pStyle w:val="2"/>
        <w:jc w:val="center"/>
        <w:rPr>
          <w:rFonts w:hint="default" w:ascii="Times New Roman" w:hAnsi="Times New Roman" w:cs="Times New Roman"/>
          <w:b/>
          <w:bCs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bookmarkStart w:id="12" w:name="_Toc20216"/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ПРИЛОЖЕНИЕ </w:t>
      </w:r>
      <w:r>
        <w:rPr>
          <w:rFonts w:ascii="Times New Roman" w:hAnsi="Times New Roman" w:cs="Times New Roman"/>
          <w:b/>
          <w:bCs/>
          <w:color w:val="000000" w:themeColor="text1"/>
          <w:lang w:val="ru-RU"/>
          <w14:textFill>
            <w14:solidFill>
              <w14:schemeClr w14:val="tx1"/>
            </w14:solidFill>
          </w14:textFill>
        </w:rPr>
        <w:t>Д</w:t>
      </w:r>
      <w:bookmarkEnd w:id="12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</w:pPr>
    </w:p>
    <w:sectPr>
      <w:footerReference r:id="rId8" w:type="first"/>
      <w:footerReference r:id="rId7" w:type="default"/>
      <w:pgSz w:w="11906" w:h="16838"/>
      <w:pgMar w:top="1134" w:right="707" w:bottom="1134" w:left="1701" w:header="709" w:footer="709" w:gutter="0"/>
      <w:pgNumType w:start="2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12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PAGE   \* MERGEFORMAT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12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12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PAGE   \* MERGEFORMAT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10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30948104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12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PAGE   \* MERGEFORMAT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FF04B2"/>
    <w:multiLevelType w:val="singleLevel"/>
    <w:tmpl w:val="8BFF04B2"/>
    <w:lvl w:ilvl="0" w:tentative="0">
      <w:start w:val="1"/>
      <w:numFmt w:val="bullet"/>
      <w:lvlText w:val="－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imSun" w:hAnsi="SimSun" w:eastAsia="SimSun" w:cs="SimSun"/>
      </w:rPr>
    </w:lvl>
  </w:abstractNum>
  <w:abstractNum w:abstractNumId="1">
    <w:nsid w:val="A9B93E93"/>
    <w:multiLevelType w:val="singleLevel"/>
    <w:tmpl w:val="A9B93E93"/>
    <w:lvl w:ilvl="0" w:tentative="0">
      <w:start w:val="1"/>
      <w:numFmt w:val="bullet"/>
      <w:lvlText w:val="－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imSun" w:hAnsi="SimSun" w:eastAsia="SimSun" w:cs="SimSun"/>
      </w:rPr>
    </w:lvl>
  </w:abstractNum>
  <w:abstractNum w:abstractNumId="2">
    <w:nsid w:val="B8997283"/>
    <w:multiLevelType w:val="singleLevel"/>
    <w:tmpl w:val="B8997283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3">
    <w:nsid w:val="B9B46C7D"/>
    <w:multiLevelType w:val="singleLevel"/>
    <w:tmpl w:val="B9B46C7D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4">
    <w:nsid w:val="EE78EA8E"/>
    <w:multiLevelType w:val="singleLevel"/>
    <w:tmpl w:val="EE78EA8E"/>
    <w:lvl w:ilvl="0" w:tentative="0">
      <w:start w:val="1"/>
      <w:numFmt w:val="bullet"/>
      <w:lvlText w:val="－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imSun" w:hAnsi="SimSun" w:eastAsia="SimSun" w:cs="SimSun"/>
      </w:rPr>
    </w:lvl>
  </w:abstractNum>
  <w:abstractNum w:abstractNumId="5">
    <w:nsid w:val="0166B6F3"/>
    <w:multiLevelType w:val="singleLevel"/>
    <w:tmpl w:val="0166B6F3"/>
    <w:lvl w:ilvl="0" w:tentative="0">
      <w:start w:val="1"/>
      <w:numFmt w:val="bullet"/>
      <w:lvlText w:val="－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imSun" w:hAnsi="SimSun" w:eastAsia="SimSun" w:cs="SimSun"/>
      </w:rPr>
    </w:lvl>
  </w:abstractNum>
  <w:abstractNum w:abstractNumId="6">
    <w:nsid w:val="133B1F97"/>
    <w:multiLevelType w:val="singleLevel"/>
    <w:tmpl w:val="133B1F97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7">
    <w:nsid w:val="27158BAE"/>
    <w:multiLevelType w:val="singleLevel"/>
    <w:tmpl w:val="27158BA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3743F355"/>
    <w:multiLevelType w:val="singleLevel"/>
    <w:tmpl w:val="3743F35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E9"/>
    <w:rsid w:val="0003414A"/>
    <w:rsid w:val="00040A0D"/>
    <w:rsid w:val="00080907"/>
    <w:rsid w:val="000835BA"/>
    <w:rsid w:val="000A6D6D"/>
    <w:rsid w:val="000B4112"/>
    <w:rsid w:val="000C7B67"/>
    <w:rsid w:val="0010035F"/>
    <w:rsid w:val="00125FD3"/>
    <w:rsid w:val="001402BF"/>
    <w:rsid w:val="00156DAB"/>
    <w:rsid w:val="00182DCE"/>
    <w:rsid w:val="001E5653"/>
    <w:rsid w:val="0024378F"/>
    <w:rsid w:val="002511BD"/>
    <w:rsid w:val="002724D9"/>
    <w:rsid w:val="002835F3"/>
    <w:rsid w:val="002A05E5"/>
    <w:rsid w:val="00302B6B"/>
    <w:rsid w:val="00312DEA"/>
    <w:rsid w:val="0037165F"/>
    <w:rsid w:val="00384D56"/>
    <w:rsid w:val="00385B08"/>
    <w:rsid w:val="003A183B"/>
    <w:rsid w:val="003D3D1A"/>
    <w:rsid w:val="003E74DC"/>
    <w:rsid w:val="003F1F29"/>
    <w:rsid w:val="00420B2F"/>
    <w:rsid w:val="00421F6C"/>
    <w:rsid w:val="00436077"/>
    <w:rsid w:val="004D73B0"/>
    <w:rsid w:val="005025E9"/>
    <w:rsid w:val="00512503"/>
    <w:rsid w:val="00532E01"/>
    <w:rsid w:val="005524CE"/>
    <w:rsid w:val="00591F22"/>
    <w:rsid w:val="005B678E"/>
    <w:rsid w:val="005E1C02"/>
    <w:rsid w:val="005E28DE"/>
    <w:rsid w:val="005F2365"/>
    <w:rsid w:val="00604A27"/>
    <w:rsid w:val="006128DA"/>
    <w:rsid w:val="00624812"/>
    <w:rsid w:val="006D50FC"/>
    <w:rsid w:val="006F03DC"/>
    <w:rsid w:val="007078F5"/>
    <w:rsid w:val="00717830"/>
    <w:rsid w:val="00720B0B"/>
    <w:rsid w:val="00731512"/>
    <w:rsid w:val="00746065"/>
    <w:rsid w:val="00761A22"/>
    <w:rsid w:val="00772EF2"/>
    <w:rsid w:val="007D21A3"/>
    <w:rsid w:val="007D5D58"/>
    <w:rsid w:val="007D60CD"/>
    <w:rsid w:val="00840877"/>
    <w:rsid w:val="00845295"/>
    <w:rsid w:val="0086457D"/>
    <w:rsid w:val="008723C0"/>
    <w:rsid w:val="00873136"/>
    <w:rsid w:val="00885C86"/>
    <w:rsid w:val="00891125"/>
    <w:rsid w:val="008A68A4"/>
    <w:rsid w:val="008A7DDA"/>
    <w:rsid w:val="008B2E8A"/>
    <w:rsid w:val="00903A94"/>
    <w:rsid w:val="00906B02"/>
    <w:rsid w:val="0092636D"/>
    <w:rsid w:val="00931930"/>
    <w:rsid w:val="009621C1"/>
    <w:rsid w:val="009F3D69"/>
    <w:rsid w:val="009F606A"/>
    <w:rsid w:val="00A07656"/>
    <w:rsid w:val="00A837A7"/>
    <w:rsid w:val="00AD3AC0"/>
    <w:rsid w:val="00AE5DDF"/>
    <w:rsid w:val="00B269B0"/>
    <w:rsid w:val="00B278BE"/>
    <w:rsid w:val="00BB02E3"/>
    <w:rsid w:val="00BF3785"/>
    <w:rsid w:val="00C00F17"/>
    <w:rsid w:val="00C34F07"/>
    <w:rsid w:val="00C60F99"/>
    <w:rsid w:val="00C61D56"/>
    <w:rsid w:val="00C83101"/>
    <w:rsid w:val="00CB531C"/>
    <w:rsid w:val="00CC4739"/>
    <w:rsid w:val="00CC5D7F"/>
    <w:rsid w:val="00CC7A30"/>
    <w:rsid w:val="00CD6DF8"/>
    <w:rsid w:val="00CE1D26"/>
    <w:rsid w:val="00CF2153"/>
    <w:rsid w:val="00D46519"/>
    <w:rsid w:val="00DD0305"/>
    <w:rsid w:val="00DE33C2"/>
    <w:rsid w:val="00DF04FA"/>
    <w:rsid w:val="00E032D3"/>
    <w:rsid w:val="00E330F1"/>
    <w:rsid w:val="00E51E97"/>
    <w:rsid w:val="00EC520B"/>
    <w:rsid w:val="00F47B0C"/>
    <w:rsid w:val="00F52514"/>
    <w:rsid w:val="00F92BC0"/>
    <w:rsid w:val="00FB19C1"/>
    <w:rsid w:val="00FF0A0B"/>
    <w:rsid w:val="01F62562"/>
    <w:rsid w:val="04350F99"/>
    <w:rsid w:val="04A5148F"/>
    <w:rsid w:val="0A677920"/>
    <w:rsid w:val="0CF328F5"/>
    <w:rsid w:val="0D1A309C"/>
    <w:rsid w:val="0E544DE5"/>
    <w:rsid w:val="13C55785"/>
    <w:rsid w:val="13FB30A7"/>
    <w:rsid w:val="189308AC"/>
    <w:rsid w:val="197D2C77"/>
    <w:rsid w:val="1B9C6347"/>
    <w:rsid w:val="1F0212E1"/>
    <w:rsid w:val="21E91DFB"/>
    <w:rsid w:val="222E1A01"/>
    <w:rsid w:val="2489005B"/>
    <w:rsid w:val="284353D2"/>
    <w:rsid w:val="2AE775C9"/>
    <w:rsid w:val="2BA32E91"/>
    <w:rsid w:val="2C13735F"/>
    <w:rsid w:val="36795466"/>
    <w:rsid w:val="3C3D7635"/>
    <w:rsid w:val="3D622C7D"/>
    <w:rsid w:val="3F714705"/>
    <w:rsid w:val="3F890995"/>
    <w:rsid w:val="40CD5225"/>
    <w:rsid w:val="41D970F4"/>
    <w:rsid w:val="43567244"/>
    <w:rsid w:val="446E05D4"/>
    <w:rsid w:val="479F1221"/>
    <w:rsid w:val="505E6F2B"/>
    <w:rsid w:val="53330387"/>
    <w:rsid w:val="59A61EC7"/>
    <w:rsid w:val="5F765A4C"/>
    <w:rsid w:val="5FD469DA"/>
    <w:rsid w:val="5FE2196B"/>
    <w:rsid w:val="69550BFB"/>
    <w:rsid w:val="715F09CF"/>
    <w:rsid w:val="720F18F9"/>
    <w:rsid w:val="72E05D86"/>
    <w:rsid w:val="7933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ind w:firstLine="0"/>
      <w:jc w:val="left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Plain Text"/>
    <w:basedOn w:val="1"/>
    <w:link w:val="21"/>
    <w:semiHidden/>
    <w:unhideWhenUsed/>
    <w:qFormat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paragraph" w:styleId="10">
    <w:name w:val="header"/>
    <w:basedOn w:val="1"/>
    <w:link w:val="1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1"/>
    <w:next w:val="1"/>
    <w:unhideWhenUsed/>
    <w:qFormat/>
    <w:uiPriority w:val="39"/>
    <w:pPr>
      <w:spacing w:after="100"/>
    </w:pPr>
  </w:style>
  <w:style w:type="paragraph" w:styleId="12">
    <w:name w:val="footer"/>
    <w:basedOn w:val="1"/>
    <w:link w:val="2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3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formattex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">
    <w:name w:val="Текст выноски Знак"/>
    <w:basedOn w:val="5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Заголовок 1 Знак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eastAsia="ru-RU"/>
    </w:rPr>
  </w:style>
  <w:style w:type="character" w:customStyle="1" w:styleId="19">
    <w:name w:val="Верхний колонтитул Знак"/>
    <w:basedOn w:val="5"/>
    <w:link w:val="10"/>
    <w:qFormat/>
    <w:uiPriority w:val="99"/>
  </w:style>
  <w:style w:type="character" w:customStyle="1" w:styleId="20">
    <w:name w:val="Нижний колонтитул Знак"/>
    <w:basedOn w:val="5"/>
    <w:link w:val="12"/>
    <w:uiPriority w:val="99"/>
  </w:style>
  <w:style w:type="character" w:customStyle="1" w:styleId="21">
    <w:name w:val="Текст Знак"/>
    <w:basedOn w:val="5"/>
    <w:link w:val="9"/>
    <w:semiHidden/>
    <w:uiPriority w:val="99"/>
    <w:rPr>
      <w:rFonts w:ascii="Consolas" w:hAnsi="Consolas"/>
      <w:sz w:val="21"/>
      <w:szCs w:val="21"/>
    </w:rPr>
  </w:style>
  <w:style w:type="character" w:customStyle="1" w:styleId="22">
    <w:name w:val="Обычный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44CE2-1172-4D7D-84E4-DF4A6632A7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1652</Words>
  <Characters>9417</Characters>
  <Lines>78</Lines>
  <Paragraphs>22</Paragraphs>
  <TotalTime>0</TotalTime>
  <ScaleCrop>false</ScaleCrop>
  <LinksUpToDate>false</LinksUpToDate>
  <CharactersWithSpaces>11047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2022-11-08T19:10:00Z</dcterms:created>
  <dc:creator>Саитгараева Дина Шамильевна</dc:creator>
  <cp:lastModifiedBy>Vega</cp:lastModifiedBy>
  <cp:lastPrinted>2021-12-01T12:43:00Z</cp:lastPrinted>
  <dcterms:modified xsi:type="dcterms:W3CDTF">2023-11-23T16:31:30Z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3E3EB34DA7EC4AECB1967D7E0FD0A005</vt:lpwstr>
  </property>
</Properties>
</file>