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Вопросы: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https://docs.google.com/document/d/10CwDCTxfKa6020fCPzoeJIpeLRzcyecUk1ZVyeh5JPY/mobilebasic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Видеолекции ШАД: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https://yadi.sk/d/sW5pwqgG3Nndfr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ihsqrnohb1c2" w:id="0"/>
      <w:bookmarkEnd w:id="0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1 (12.09.16)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Модель вычислений во внешней памяти. Сортировка во внешней памяти.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vg1fyhqvci45" w:id="1"/>
      <w:bookmarkEnd w:id="1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2 (19.09.16)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Задача List Ranking. Рандимизированное и детерминированное решение. Задача о вершинной раскраске графа степени k в k+1 цвет.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92lzx44whavt" w:id="2"/>
      <w:bookmarkEnd w:id="2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3 (28.09.16)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B+ деревья. Буфферизированные деревья. Кучи во внешней памяти.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25cwak62opzz" w:id="3"/>
      <w:bookmarkEnd w:id="3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4 (5.10.16)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Представление графов во внешней памяти. Обход в ширину неориентированного графа. Поиск связных компонент методом Борувки.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giejqazb81y6" w:id="4"/>
      <w:bookmarkEnd w:id="4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5 (12.10.16)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Cache oblivious lookahead array (COLA). Fractional cascading.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bur96htztxyy" w:id="5"/>
      <w:bookmarkEnd w:id="5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6 (17.10.16)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Кеширование. OPT- и LRU-стратегии вытеснение, соотношение качества их работы. Сache oblivious алгоритмы. Cache oblivious транспонирование матриц. Cache oblivious бинарный поиск. van Emde Boas layout.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4cddr81ed4hq" w:id="6"/>
      <w:bookmarkEnd w:id="6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7 (24.10.16)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Алгоритм Munro-Paterson выбора порядковой статистики за ограниченное число проходов.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bog03ghj7qhr" w:id="7"/>
      <w:bookmarkEnd w:id="7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9 (31.10.16)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Выбор подмножеств из потоков. Резервуарное семплирование.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Основные понятия потоковых алгоритмов: модели cash-register и turnstile.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Алгоритм Misra-Gries.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gx3450z3a322" w:id="8"/>
      <w:bookmarkEnd w:id="8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9 (7.11.16)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Count Sketch и Count-Min Sketch.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xo1jmgz7zs35" w:id="9"/>
      <w:bookmarkEnd w:id="9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Лекция 10 (14.11.16)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b w:val="1"/>
          <w:color w:val="333333"/>
          <w:sz w:val="33"/>
          <w:szCs w:val="33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AMS и BJKST.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bjqvl9m7rnxj" w:id="10"/>
      <w:bookmarkEnd w:id="10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1 (19.09.16)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Поверхностный рассказ про архитектура компьютера. Внутреннее устройство HDD и SSD. Особенности Linux при работе с диском. Алгоритм Join, структуры Stack, Queue во внешней памяти.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"https://en.wikipedia.org/wiki/Motherboard#Integrated_peripherals"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Википедия про архитектуру, north, south bridges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"http://www.ijcsi.org/papers/IJCSI-11-1-1-74-79.pdf"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Алгоритмы упорядочивания запросов к HDD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"http://codecapsule.com/2014/02/12/coding-for-ssds-part-1-introduction-and-table-of-contents/"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Хороший цикл статей про SSD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"https://www.usenix.org/system/files/conference/fast13/fast13-final80.pdf"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Статья про эксперименты с SSD и их выходы из строя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Опции ext4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про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data=ordered, data=journal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co4z0j8hded0" w:id="11"/>
      <w:bookmarkEnd w:id="11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2 (26.09.16)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Окончание про SSD и HDD. Алгоритм Distribution Sort (аналог QuickSort во внешней памяти). Оценка снизу на количество IO-операций, необходимых для сортировки. Задача построения эйлерова обхода дерева и её приложения.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"http://hddscan.com/doc/HDD_Tracks_and_Zones.html"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Про устройство чтения/записи с HDD platter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Программирование SSD: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Willow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Biscuit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Статья про NVMe протокол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"https://www.cs.cmu.edu/~guyb/realworld/slidesF10/AV88.pdf"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Нижняя оценка на сортировку, про Distribution Sort и другие алгоритмы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myjaxkoy5s6a" w:id="12"/>
      <w:bookmarkEnd w:id="12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3 (03.10.16)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Обсуждение второго практического домашнего задания, Radix Sort. Построение хэш-таблицы во внешней памяти. Геометрические задачи во внешней памяти.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Оригинальная статья про Linear Hashing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Linear hashing with expansions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Статья про 1 + 1/sqrt(B) приближение в задаче хэширования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"http://www.ittc.ku.edu/~jsv/Papers/GTV93.ecg.pdf"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Статья про решение геометрических задач во внешней памяти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d00zhgvx7vl1" w:id="13"/>
      <w:bookmarkEnd w:id="13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4 (10.10.16)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Краткий обзор того, как решаются задачи BFS, DFS и SSSP на ненаправленных графах во внешней памяти. Модель Parallel Sliding Window, которая реализуется библиотекой GraphChi и позволяет на практике решать задачи на больших графах. Пример решения задачи MST в модели PSW.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"http://cs.au.dk/~large/ioS05/Znotes.pdf"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Лекции по графовым алгоритмам, где разбираются BFS, DFS и SSSP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"https://www.cs.cmu.edu/~pavlo/courses/fall2013/static/papers/osdi2012-graphchi.pdf"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GraphChi: Large-Scale Graph Computation on Just a PC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"https://people.eecs.berkeley.edu/~jshun/psw_sea2014.pdf"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Minimum spanning tree using PSW model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8gpr0o6sm702" w:id="14"/>
      <w:bookmarkEnd w:id="14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5 (24.10.16)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Техническое устройство оперативной памяти: SRAM, DRAM, 3D XPoint, HBM. Мультипроцессорные архитектуры и особенности устройства кэшей и памяти в них. Эффективные методы реализации бинарного поиска.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Древняя статья про внутреннее устройство RAM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 Найти что-то более современное мне не удалось.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"http://frankdenneman.nl/2016/07/06/introduction-2016-numa-deep-dive-series/"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Хороший цикл статей про shared memory architecture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"https://bartoszmilewski.com/2008/11/05/who-ordered-memory-fences-on-an-x86/"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Статья про гарантии работы с памятью и алгоритм Деккера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"http://www.cs.au.dk/~gerth/papers/soda02.pdf"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Статья про Van Emde Boas layout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sq9nd832djku" w:id="15"/>
      <w:bookmarkEnd w:id="15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6 (31.10.16)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Струтуры данных для приближенное проверки наличия ключа: Bloom Filter, Quotient Filter. Теорема об оптимальности алгоритмов кэширования и её доказательство.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Don’t Thrash: How to Cache Your Hash on Flash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– статья про Quotient Filter.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"https://www.cs.cmu.edu/~sleator/papers/amortized-efficiency.pdf"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Оригинальная статья про оптимальное кэширование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tgztwovcawfw" w:id="16"/>
      <w:bookmarkEnd w:id="16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7 (07.11.16)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Разбор первого домашнего задания. Обзор алгоритмов для поиска квантилий и построение гистограмм в потоке числе. Алгоритм Q-Digest.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begin"/>
        <w:instrText xml:space="preserve"> HYPERLINK "https://www.cs.ucsb.edu/~suri/psdir/ency.pdf"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Обзор алгоритмов для поиска квантилей и построения гистограмм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"http://infolab.stanford.edu/~datar/courses/cs361a/papers/quantiles.pdf"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Алгоритм Greenwald и Khanna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"https://www.inf.fu-berlin.de/lehre/WS11/Wireless/papers/AgrQdigest.pdf"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Q-Digest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"https://github.com/tdunning/t-digest/blob/master/docs/t-digest-paper/histo.pdf"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T-Digest – новый алгоритм с непонятными теоретическими гарантиями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it130e2ytu0v" w:id="17"/>
      <w:bookmarkEnd w:id="17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8 (14.11.16)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Окончание про Q-Digest. Нижние оценки на время работы streaming-алгоритмов.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Лекции про streaming алгоритмы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– про нижние оценки рассказывается в лекциях 11 и 12.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6y0b3y91wac3" w:id="18"/>
      <w:bookmarkEnd w:id="18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9 (21.11.16)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Обзор алгоритмов для подсчета количества различных элементов в потоке: PCSA, LogLog, HyperLogLog, Linear Counting, Lumbroso Min Count et.c.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Разбор второго домашнего задания.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Полезные ссылки: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Оригинальные статьи: </w:t>
      </w: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PCSA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LogLog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HyperLogLog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Lumbroso Min Count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Linear Counting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Multiresolution Bitmap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Статья про практическую реализацию HyperLogLog: </w:t>
      </w:r>
      <w:r w:rsidDel="00000000" w:rsidR="00000000" w:rsidRPr="00000000">
        <w:fldChar w:fldCharType="begin"/>
        <w:instrText xml:space="preserve"> HYPERLINK "https://stefanheule.com/papers/edbt13-hyperloglog.pdf"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HyperLogLog in practice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k6orwih2bxwl" w:id="19"/>
      <w:bookmarkEnd w:id="19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Семинар 10 (05.12.16)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Потоковые алгоритмы в моделе Sliding Window. Задача подсчета суммы в такой моделе.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80" w:line="384.00000000000006" w:lineRule="auto"/>
        <w:contextualSpacing w:val="0"/>
        <w:rPr>
          <w:b w:val="1"/>
          <w:color w:val="333333"/>
          <w:sz w:val="33"/>
          <w:szCs w:val="33"/>
          <w:highlight w:val="white"/>
        </w:rPr>
      </w:pPr>
      <w:bookmarkStart w:colFirst="0" w:colLast="0" w:name="_rqe9ele4j4r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80" w:line="384.00000000000006" w:lineRule="auto"/>
        <w:contextualSpacing w:val="0"/>
        <w:rPr>
          <w:b w:val="1"/>
          <w:color w:val="333333"/>
          <w:sz w:val="33"/>
          <w:szCs w:val="33"/>
          <w:highlight w:val="white"/>
        </w:rPr>
      </w:pPr>
      <w:bookmarkStart w:colFirst="0" w:colLast="0" w:name="_fv0qp79c91s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580" w:line="384.00000000000006" w:lineRule="auto"/>
        <w:contextualSpacing w:val="0"/>
        <w:rPr>
          <w:b w:val="1"/>
          <w:color w:val="333333"/>
          <w:sz w:val="33"/>
          <w:szCs w:val="33"/>
          <w:highlight w:val="white"/>
        </w:rPr>
      </w:pPr>
      <w:bookmarkStart w:colFirst="0" w:colLast="0" w:name="_6vbnbq7armf7" w:id="22"/>
      <w:bookmarkEnd w:id="22"/>
      <w:r w:rsidDel="00000000" w:rsidR="00000000" w:rsidRPr="00000000">
        <w:rPr>
          <w:b w:val="1"/>
          <w:color w:val="333333"/>
          <w:sz w:val="33"/>
          <w:szCs w:val="33"/>
          <w:highlight w:val="white"/>
          <w:rtl w:val="0"/>
        </w:rPr>
        <w:t xml:space="preserve">Рекомендуемая литература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dxryne2q8m4c" w:id="23"/>
      <w:bookmarkEnd w:id="23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Архитектура компьютера</w:t>
      </w:r>
    </w:p>
    <w:p w:rsidR="00000000" w:rsidDel="00000000" w:rsidP="00000000" w:rsidRDefault="00000000" w:rsidRPr="0000000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contextualSpacing w:val="0"/>
        <w:rPr>
          <w:sz w:val="21"/>
          <w:szCs w:val="21"/>
          <w:highlight w:val="white"/>
        </w:rPr>
      </w:pPr>
      <w:hyperlink r:id="rId2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Computer Architecture, Fifth Edition: A Quantitative Approach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– подробная книжка про устройство процессора/памяти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nntuzqffloyt" w:id="24"/>
      <w:bookmarkEnd w:id="24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Про все понемногу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Ulrich Drepper,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What every programmer should know about memory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2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Jeffery Scott Vitter,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Algorithms and data structures for external memory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2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U. Meyer, P. Sanders, and J. Sibeyn (eds.),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Algorithms for Memory Hierarchies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2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http://www.win.tue.nl/~hermanh/teaching/2IL35/AMM/01-models-and-lower-bounds.pdf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), (</w:t>
      </w:r>
      <w:hyperlink r:id="rId2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http://www.win.tue.nl/~hermanh/teaching/2IL35/AMM/02-basic-data-structures.pdf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), (</w:t>
      </w:r>
      <w:hyperlink r:id="rId3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http://www.win.tue.nl/~hermanh/teaching/2IL35/AMM/03-techniques.pdf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), (</w:t>
      </w:r>
      <w:hyperlink r:id="rId3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http://www.win.tue.nl/~hermanh/teaching/2IL35/AMM/04-elementary-graph-algorithms.pdf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 - очень неплохой обзор про алгоритмы по внешней памяти (основные примеры, оценки снизу, графы, структуры данных).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Jeff Erickson,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CS 473: Topics in Analysis of Algorithms (Fall 2003)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3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http://compgeom.cs.uiuc.edu/~jeffe/teaching/473/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 - записки лекций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lmd6crfjg07j" w:id="25"/>
      <w:bookmarkEnd w:id="25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Подсчет числа различных элементов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Bar-Yossef, et. al,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Counting distinct elements in a data stream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3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mkrz6657uemw" w:id="26"/>
      <w:bookmarkEnd w:id="26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Структуры данных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L. Arge,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The Buffer Tree: a technique for designing batched external data structures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3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http://www.win.tue.nl/~hermanh/teaching/2IL35/arge-buffer-tree.pdf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Michael A. Bender, Martin Farach-Colton, Jeremy T. Fineman, Yonatan R. Fogel, Bradley C. Kuszmaul, Jelani Nelson,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Cache-Oblivious Streaming B-Trees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(</w:t>
      </w:r>
      <w:hyperlink r:id="rId3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http://supertech.csail.mit.edu/papers/sbtree.pdf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 - статья про COLA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115vol2g5hgt" w:id="27"/>
      <w:bookmarkEnd w:id="27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Алгоритмы на графах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N. Zeh,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I/O-Efficient Graph Algorithms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hyperlink r:id="rId3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http://users.cs.dal.ca/~nzeh/Teaching/6104/Notes/zeh02.pdf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J. Abello, A. Buchsbaum, J. Westbrook,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A Functional Approach to External Graph Algorithms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</w:t>
      </w:r>
      <w:r w:rsidDel="00000000" w:rsidR="00000000" w:rsidRPr="00000000">
        <w:fldChar w:fldCharType="begin"/>
        <w:instrText xml:space="preserve"> HYPERLINK "http://citeseer.ist.psu.edu/viewdoc/download;jsessionid=CE9E1F1207053A2A612446D71F7D9AA3?doi=10.1.1.30.1027&amp;rep=rep1&amp;type=pdf"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u w:val="single"/>
          <w:rtl w:val="0"/>
        </w:rPr>
        <w:t xml:space="preserve">http://citeseer.ist.psu.edu/viewdoc/download;jsessionid=CE9E1F1207053A2A612446D71F7D9AA3?doi=10.1.1.30.1027&amp;rep=rep1&amp;type=pdf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i6z5cmyrfmw" w:id="28"/>
      <w:bookmarkEnd w:id="28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Cache-oblivious (введение в модель + базовые алгоритмы)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Aggarwal, Vitter,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The input/output complexity of sorting and related problems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</w:t>
      </w:r>
      <w:hyperlink r:id="rId3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http://portal.acm.org/citation.cfm?id=48529.48535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первоначальная статья, в которой была введена двухуровневая модель памяти.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Frigo, Leiserson, Prokop,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Cache-oblivious algorithms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</w:t>
      </w:r>
      <w:hyperlink r:id="rId3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http://citeseerx.ist.psu.edu/viewdoc/download?doi=10.1.1.120.4601&amp;rep=rep1&amp;type=pdf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первоначальная статья, в которой была введена модель идеального кеша.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Demaine,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Cache-oblivious algorithms and data structures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</w:t>
      </w:r>
      <w:hyperlink r:id="rId3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http://citeseerx.ist.psu.edu/viewdoc/download?doi=10.1.1.95.1230&amp;rep=rep1&amp;type=pdf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более подробное и внятное описание базовых алгоритмов: перемножение матриц, сортировка, бинарный поиск. Также есть введение в динамические структуры.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84.00000000000006" w:lineRule="auto"/>
        <w:contextualSpacing w:val="0"/>
        <w:rPr>
          <w:b w:val="1"/>
          <w:color w:val="333333"/>
          <w:sz w:val="27"/>
          <w:szCs w:val="27"/>
          <w:highlight w:val="white"/>
        </w:rPr>
      </w:pPr>
      <w:bookmarkStart w:colFirst="0" w:colLast="0" w:name="_aslidr56e6di" w:id="29"/>
      <w:bookmarkEnd w:id="29"/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Cache-oblivious (экспериментальные результаты)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Brodal, Fagerberg, Vinther,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Engineering a cache-oblivious sorting algorithm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</w:t>
      </w:r>
      <w:hyperlink r:id="rId4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http://citeseerx.ist.psu.edu/viewdoc/download?doi=10.1.1.88.9738&amp;rep=rep1&amp;type=pdf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производительность различных сортировочных алгоритмов на разных платформах.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pacing w:line="384.00000000000006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Brodal, Fagerberg, Jacob, "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Cache-oblivious search trees via binary trees of small height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" </w:t>
      </w:r>
      <w:hyperlink r:id="rId4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http://citeseerx.ist.psu.edu/viewdoc/download?doi=10.1.1.83.6795&amp;rep=rep1&amp;type=pdf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производительность деревьев поиска, упакованных и индексированных в памяти различными способами.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iteseerx.ist.psu.edu/viewdoc/download?doi=10.1.1.88.9738&amp;rep=rep1&amp;type=pdf" TargetMode="External"/><Relationship Id="rId20" Type="http://schemas.openxmlformats.org/officeDocument/2006/relationships/hyperlink" Target="http://algo.inria.fr/flajolet/Publications/DuFl03.pdf" TargetMode="External"/><Relationship Id="rId41" Type="http://schemas.openxmlformats.org/officeDocument/2006/relationships/hyperlink" Target="http://citeseerx.ist.psu.edu/viewdoc/download?doi=10.1.1.83.6795&amp;rep=rep1&amp;type=pdf" TargetMode="External"/><Relationship Id="rId22" Type="http://schemas.openxmlformats.org/officeDocument/2006/relationships/hyperlink" Target="https://www.dmtcs.org/dmtcs-ojs/index.php/proceedings/article/viewFile/dmAM0134/3324.pdf" TargetMode="External"/><Relationship Id="rId21" Type="http://schemas.openxmlformats.org/officeDocument/2006/relationships/hyperlink" Target="http://algo.inria.fr/flajolet/Publications/FlFuGaMe07.pdf" TargetMode="External"/><Relationship Id="rId24" Type="http://schemas.openxmlformats.org/officeDocument/2006/relationships/hyperlink" Target="http://pages.cs.wisc.edu/~estan/publications/countingbitmaps.pdf" TargetMode="External"/><Relationship Id="rId23" Type="http://schemas.openxmlformats.org/officeDocument/2006/relationships/hyperlink" Target="http://organ.kaist.ac.kr/Prof/pdf/Whang1990(linear)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nix.stackexchange.com/questions/127235/is-data-journal-safer-for-ext4-as-opposed-to-data-ordered" TargetMode="External"/><Relationship Id="rId26" Type="http://schemas.openxmlformats.org/officeDocument/2006/relationships/hyperlink" Target="http://citeseerx.ist.psu.edu/viewdoc/download?doi=10.1.1.91.957&amp;rep=rep1&amp;type=pdf" TargetMode="External"/><Relationship Id="rId25" Type="http://schemas.openxmlformats.org/officeDocument/2006/relationships/hyperlink" Target="http://it.tdt.edu.vn/~tttin/giangday/KTMT/Computer-Architecture-Fifth-Edition-A-Quantitative-Approach.pdf" TargetMode="External"/><Relationship Id="rId28" Type="http://schemas.openxmlformats.org/officeDocument/2006/relationships/hyperlink" Target="http://www.win.tue.nl/~hermanh/teaching/2IL35/AMM/01-models-and-lower-bounds.pdf" TargetMode="External"/><Relationship Id="rId27" Type="http://schemas.openxmlformats.org/officeDocument/2006/relationships/hyperlink" Target="http://www.ittc.ku.edu/~jsv/Papers/Vit.IO_book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CwDCTxfKa6020fCPzoeJIpeLRzcyecUk1ZVyeh5JPY/mobilebasic" TargetMode="External"/><Relationship Id="rId29" Type="http://schemas.openxmlformats.org/officeDocument/2006/relationships/hyperlink" Target="http://www.win.tue.nl/~hermanh/teaching/2IL35/AMM/02-basic-data-structures.pdf" TargetMode="External"/><Relationship Id="rId7" Type="http://schemas.openxmlformats.org/officeDocument/2006/relationships/hyperlink" Target="https://yadi.sk/d/sW5pwqgG3Nndfr" TargetMode="External"/><Relationship Id="rId8" Type="http://schemas.openxmlformats.org/officeDocument/2006/relationships/hyperlink" Target="https://www.kernel.org/doc/Documentation/filesystems/ext4.txt" TargetMode="External"/><Relationship Id="rId31" Type="http://schemas.openxmlformats.org/officeDocument/2006/relationships/hyperlink" Target="http://www.win.tue.nl/~hermanh/teaching/2IL35/AMM/04-elementary-graph-algorithms.pdf" TargetMode="External"/><Relationship Id="rId30" Type="http://schemas.openxmlformats.org/officeDocument/2006/relationships/hyperlink" Target="http://www.win.tue.nl/~hermanh/teaching/2IL35/AMM/03-techniques.pdf" TargetMode="External"/><Relationship Id="rId11" Type="http://schemas.openxmlformats.org/officeDocument/2006/relationships/hyperlink" Target="http://isca2016.eecs.umich.edu/wp-content/uploads/2016/07/3A-1.pdf" TargetMode="External"/><Relationship Id="rId33" Type="http://schemas.openxmlformats.org/officeDocument/2006/relationships/hyperlink" Target="http://citeseer.ist.psu.edu/viewdoc/download;jsessionid=33854A50C4CDB2BCFEC12F5E6E9FD21F?doi=10.1.1.12.6276&amp;rep=rep1&amp;type=pdf" TargetMode="External"/><Relationship Id="rId10" Type="http://schemas.openxmlformats.org/officeDocument/2006/relationships/hyperlink" Target="https://cseweb.ucsd.edu/~swanson/papers/OSDI2014-Willow.pdf" TargetMode="External"/><Relationship Id="rId32" Type="http://schemas.openxmlformats.org/officeDocument/2006/relationships/hyperlink" Target="http://compgeom.cs.uiuc.edu/~jeffe/teaching/473/" TargetMode="External"/><Relationship Id="rId13" Type="http://schemas.openxmlformats.org/officeDocument/2006/relationships/hyperlink" Target="http://www.cs.cmu.edu/~christos/courses/826-resources/PAPERS+BOOK/linear-hashing.PDF" TargetMode="External"/><Relationship Id="rId35" Type="http://schemas.openxmlformats.org/officeDocument/2006/relationships/hyperlink" Target="http://supertech.csail.mit.edu/papers/sbtree.pdf" TargetMode="External"/><Relationship Id="rId12" Type="http://schemas.openxmlformats.org/officeDocument/2006/relationships/hyperlink" Target="http://blogs.cisco.com/datacenter/nvme-for-absolute-beginners" TargetMode="External"/><Relationship Id="rId34" Type="http://schemas.openxmlformats.org/officeDocument/2006/relationships/hyperlink" Target="http://www.win.tue.nl/~hermanh/teaching/2IL35/arge-buffer-tree.pdf" TargetMode="External"/><Relationship Id="rId15" Type="http://schemas.openxmlformats.org/officeDocument/2006/relationships/hyperlink" Target="http://citeseer.ist.psu.edu/viewdoc/citations;jsessionid=FBFF99911C5C0B6F0AAEC3A0A622C351?doi=10.1.1.112.9063" TargetMode="External"/><Relationship Id="rId37" Type="http://schemas.openxmlformats.org/officeDocument/2006/relationships/hyperlink" Target="http://portal.acm.org/citation.cfm?id=48529.48535" TargetMode="External"/><Relationship Id="rId14" Type="http://schemas.openxmlformats.org/officeDocument/2006/relationships/hyperlink" Target="https://www.researchgate.net/publication/221310070_Linear_Hashing_with_Partial_Expansions" TargetMode="External"/><Relationship Id="rId36" Type="http://schemas.openxmlformats.org/officeDocument/2006/relationships/hyperlink" Target="http://users.cs.dal.ca/~nzeh/Teaching/6104/Notes/zeh02.pdf" TargetMode="External"/><Relationship Id="rId17" Type="http://schemas.openxmlformats.org/officeDocument/2006/relationships/hyperlink" Target="http://vldb.org/pvldb/vol5/p1627_michaelabender_vldb2012.pdf" TargetMode="External"/><Relationship Id="rId39" Type="http://schemas.openxmlformats.org/officeDocument/2006/relationships/hyperlink" Target="http://citeseerx.ist.psu.edu/viewdoc/download?doi=10.1.1.95.1230&amp;rep=rep1&amp;type=pdf" TargetMode="External"/><Relationship Id="rId16" Type="http://schemas.openxmlformats.org/officeDocument/2006/relationships/hyperlink" Target="http://www.cse.scu.edu/~tschwarz/coen180/LN/DRAM.html" TargetMode="External"/><Relationship Id="rId38" Type="http://schemas.openxmlformats.org/officeDocument/2006/relationships/hyperlink" Target="http://citeseerx.ist.psu.edu/viewdoc/download?doi=10.1.1.120.4601&amp;rep=rep1&amp;type=pdf" TargetMode="External"/><Relationship Id="rId19" Type="http://schemas.openxmlformats.org/officeDocument/2006/relationships/hyperlink" Target="http://algo.inria.fr/flajolet/Publications/FlMa85.pdf" TargetMode="External"/><Relationship Id="rId18" Type="http://schemas.openxmlformats.org/officeDocument/2006/relationships/hyperlink" Target="https://courses.cs.washington.edu/courses/cse522/14sp/le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