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3E" w:rsidRPr="00CB0B30" w:rsidRDefault="00CB0B30" w:rsidP="00CB0B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Видео Игра </w:t>
      </w:r>
      <w:r>
        <w:rPr>
          <w:b/>
          <w:sz w:val="48"/>
          <w:szCs w:val="48"/>
          <w:lang w:val="en-US"/>
        </w:rPr>
        <w:t>“</w:t>
      </w:r>
      <w:r>
        <w:rPr>
          <w:b/>
          <w:sz w:val="48"/>
          <w:szCs w:val="48"/>
        </w:rPr>
        <w:t>Тенкови</w:t>
      </w:r>
      <w:r>
        <w:rPr>
          <w:b/>
          <w:sz w:val="48"/>
          <w:szCs w:val="48"/>
          <w:lang w:val="en-US"/>
        </w:rPr>
        <w:t>”</w:t>
      </w:r>
    </w:p>
    <w:p w:rsidR="00CB0B30" w:rsidRDefault="00CB0B30" w:rsidP="00CB0B30">
      <w:pPr>
        <w:jc w:val="center"/>
        <w:rPr>
          <w:b/>
          <w:sz w:val="48"/>
          <w:szCs w:val="48"/>
          <w:lang w:val="en-US"/>
        </w:rPr>
      </w:pPr>
    </w:p>
    <w:p w:rsidR="003937F2" w:rsidRDefault="00CB0B30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Во проектната задача е изработена видео играта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Тенкови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која е излезена на конзоли заедно со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Tетрис</w:t>
      </w:r>
      <w:proofErr w:type="spellEnd"/>
      <w:r>
        <w:rPr>
          <w:sz w:val="28"/>
          <w:szCs w:val="28"/>
          <w:lang w:val="en-US"/>
        </w:rPr>
        <w:t>”.</w:t>
      </w:r>
      <w:r>
        <w:rPr>
          <w:sz w:val="28"/>
          <w:szCs w:val="28"/>
        </w:rPr>
        <w:t xml:space="preserve"> Тоа  е игра за двајца кои контролираат по еден тенк</w:t>
      </w:r>
      <w:r w:rsidR="0047402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со проектили кои одат во права линија </w:t>
      </w:r>
      <w:r w:rsidR="0047402F">
        <w:rPr>
          <w:sz w:val="28"/>
          <w:szCs w:val="28"/>
        </w:rPr>
        <w:t>се обидуваат</w:t>
      </w:r>
      <w:r>
        <w:rPr>
          <w:sz w:val="28"/>
          <w:szCs w:val="28"/>
        </w:rPr>
        <w:t xml:space="preserve"> да се погодат. </w:t>
      </w:r>
    </w:p>
    <w:p w:rsidR="00CB0B30" w:rsidRDefault="00CB0B30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Контролите се </w:t>
      </w:r>
      <w:r w:rsidR="0047402F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W, A, S, D</w:t>
      </w:r>
      <w:r w:rsidR="0047402F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 одење за 4 насоки соод</w:t>
      </w:r>
      <w:r w:rsidR="0047402F">
        <w:rPr>
          <w:sz w:val="28"/>
          <w:szCs w:val="28"/>
        </w:rPr>
        <w:t>в</w:t>
      </w:r>
      <w:r>
        <w:rPr>
          <w:sz w:val="28"/>
          <w:szCs w:val="28"/>
        </w:rPr>
        <w:t xml:space="preserve">етно и </w:t>
      </w:r>
      <w:r>
        <w:rPr>
          <w:sz w:val="28"/>
          <w:szCs w:val="28"/>
          <w:lang w:val="en-US"/>
        </w:rPr>
        <w:t xml:space="preserve">e”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“q” </w:t>
      </w:r>
      <w:r>
        <w:rPr>
          <w:sz w:val="28"/>
          <w:szCs w:val="28"/>
        </w:rPr>
        <w:t>за испукување проектил за првиот играч, а за вториот</w:t>
      </w:r>
      <w:r w:rsidR="0047402F">
        <w:rPr>
          <w:sz w:val="28"/>
          <w:szCs w:val="28"/>
        </w:rPr>
        <w:t xml:space="preserve"> </w:t>
      </w:r>
      <w:r w:rsidR="0047402F">
        <w:rPr>
          <w:sz w:val="28"/>
          <w:szCs w:val="28"/>
          <w:lang w:val="en-US"/>
        </w:rPr>
        <w:t>“</w:t>
      </w:r>
      <w:proofErr w:type="spellStart"/>
      <w:r w:rsidR="0047402F">
        <w:rPr>
          <w:sz w:val="28"/>
          <w:szCs w:val="28"/>
          <w:lang w:val="en-US"/>
        </w:rPr>
        <w:t>i</w:t>
      </w:r>
      <w:proofErr w:type="spellEnd"/>
      <w:r w:rsidR="0047402F">
        <w:rPr>
          <w:sz w:val="28"/>
          <w:szCs w:val="28"/>
          <w:lang w:val="en-US"/>
        </w:rPr>
        <w:t xml:space="preserve">, j, k, l” </w:t>
      </w:r>
      <w:r w:rsidR="0047402F">
        <w:rPr>
          <w:sz w:val="28"/>
          <w:szCs w:val="28"/>
        </w:rPr>
        <w:t>и</w:t>
      </w:r>
      <w:r w:rsidR="0047402F">
        <w:rPr>
          <w:sz w:val="28"/>
          <w:szCs w:val="28"/>
          <w:lang w:val="en-US"/>
        </w:rPr>
        <w:t xml:space="preserve"> “</w:t>
      </w:r>
      <w:r w:rsidR="0047402F">
        <w:rPr>
          <w:sz w:val="28"/>
          <w:szCs w:val="28"/>
        </w:rPr>
        <w:t>о</w:t>
      </w:r>
      <w:r w:rsidR="0047402F">
        <w:rPr>
          <w:sz w:val="28"/>
          <w:szCs w:val="28"/>
          <w:lang w:val="en-US"/>
        </w:rPr>
        <w:t>”</w:t>
      </w:r>
      <w:r w:rsidR="0047402F">
        <w:rPr>
          <w:sz w:val="28"/>
          <w:szCs w:val="28"/>
        </w:rPr>
        <w:t>,</w:t>
      </w:r>
      <w:r w:rsidR="0047402F">
        <w:rPr>
          <w:sz w:val="28"/>
          <w:szCs w:val="28"/>
          <w:lang w:val="en-US"/>
        </w:rPr>
        <w:t xml:space="preserve"> “</w:t>
      </w:r>
      <w:r w:rsidR="0047402F">
        <w:rPr>
          <w:sz w:val="28"/>
          <w:szCs w:val="28"/>
        </w:rPr>
        <w:t>у</w:t>
      </w:r>
      <w:r w:rsidR="0047402F">
        <w:rPr>
          <w:sz w:val="28"/>
          <w:szCs w:val="28"/>
          <w:lang w:val="en-US"/>
        </w:rPr>
        <w:t>”</w:t>
      </w:r>
      <w:r w:rsidR="0047402F">
        <w:rPr>
          <w:sz w:val="28"/>
          <w:szCs w:val="28"/>
        </w:rPr>
        <w:t>. Поентата на играта е да го погодите противникот со проектил, а вие да преживеете.</w:t>
      </w:r>
    </w:p>
    <w:p w:rsidR="0047402F" w:rsidRDefault="0047402F" w:rsidP="00CB0B30">
      <w:pPr>
        <w:rPr>
          <w:sz w:val="28"/>
          <w:szCs w:val="28"/>
        </w:rPr>
      </w:pPr>
      <w:r>
        <w:rPr>
          <w:sz w:val="28"/>
          <w:szCs w:val="28"/>
        </w:rPr>
        <w:t>Слика од играта која е инспирација за играта:</w:t>
      </w:r>
    </w:p>
    <w:p w:rsidR="0047402F" w:rsidRDefault="0047402F" w:rsidP="00CB0B30">
      <w:pPr>
        <w:rPr>
          <w:sz w:val="28"/>
          <w:szCs w:val="28"/>
        </w:rPr>
      </w:pPr>
      <w:hyperlink r:id="rId5" w:history="1">
        <w:r w:rsidRPr="00C45331">
          <w:rPr>
            <w:rStyle w:val="Hyperlink"/>
            <w:sz w:val="28"/>
            <w:szCs w:val="28"/>
          </w:rPr>
          <w:t>http://blog.toonheart.com/wp-content/uploads/2012/11/tank1.jpg</w:t>
        </w:r>
      </w:hyperlink>
    </w:p>
    <w:p w:rsidR="0047402F" w:rsidRDefault="0047402F" w:rsidP="00CB0B30">
      <w:pPr>
        <w:rPr>
          <w:sz w:val="28"/>
          <w:szCs w:val="28"/>
        </w:rPr>
      </w:pPr>
    </w:p>
    <w:p w:rsidR="0047402F" w:rsidRDefault="0047402F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Класите за решавање на проблемот се 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7402F">
        <w:rPr>
          <w:sz w:val="28"/>
          <w:szCs w:val="28"/>
          <w:lang w:val="en-US"/>
        </w:rPr>
        <w:t>Entity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Projectile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</w:t>
      </w:r>
    </w:p>
    <w:p w:rsidR="0047402F" w:rsidRDefault="0047402F" w:rsidP="0047402F">
      <w:pPr>
        <w:rPr>
          <w:sz w:val="28"/>
          <w:szCs w:val="28"/>
        </w:rPr>
      </w:pPr>
      <w:r>
        <w:rPr>
          <w:sz w:val="28"/>
          <w:szCs w:val="28"/>
        </w:rPr>
        <w:t>Каде што:</w:t>
      </w:r>
    </w:p>
    <w:p w:rsidR="0047402F" w:rsidRDefault="0047402F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>Entity -</w:t>
      </w:r>
      <w:r>
        <w:rPr>
          <w:sz w:val="28"/>
          <w:szCs w:val="28"/>
        </w:rPr>
        <w:t xml:space="preserve"> е главната апстрактна класа до која сите останати наследуваат;</w:t>
      </w:r>
    </w:p>
    <w:p w:rsidR="0047402F" w:rsidRDefault="0047402F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Player – </w:t>
      </w:r>
      <w:r>
        <w:rPr>
          <w:sz w:val="28"/>
          <w:szCs w:val="28"/>
        </w:rPr>
        <w:t>Класа каде што се чуваат специфичните податоци за секој играч</w:t>
      </w:r>
      <w:r w:rsidR="009D6378">
        <w:rPr>
          <w:sz w:val="28"/>
          <w:szCs w:val="28"/>
        </w:rPr>
        <w:t xml:space="preserve"> од оваа класа има направено 2 објекти за двата играчи соодветно;</w:t>
      </w:r>
    </w:p>
    <w:p w:rsidR="009D6378" w:rsidRDefault="009D6378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Wall – </w:t>
      </w:r>
      <w:r>
        <w:rPr>
          <w:sz w:val="28"/>
          <w:szCs w:val="28"/>
        </w:rPr>
        <w:t>Класа која преставува објекти кои во играта се пречки;</w:t>
      </w:r>
    </w:p>
    <w:p w:rsidR="009D6378" w:rsidRDefault="009D6378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Projectile</w:t>
      </w:r>
      <w:r>
        <w:rPr>
          <w:sz w:val="28"/>
          <w:szCs w:val="28"/>
        </w:rPr>
        <w:t xml:space="preserve"> – Класа која ги претставува проектилите со кои играчите се обидуваат да се погодат секој играч има еден објект;</w:t>
      </w:r>
    </w:p>
    <w:p w:rsidR="009D6378" w:rsidRDefault="009D6378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Air – </w:t>
      </w:r>
      <w:r>
        <w:rPr>
          <w:sz w:val="28"/>
          <w:szCs w:val="28"/>
        </w:rPr>
        <w:t>Класа  што преставува празно место каде што може да се поминува;</w:t>
      </w:r>
    </w:p>
    <w:p w:rsidR="009D6378" w:rsidRPr="009D6378" w:rsidRDefault="009D6378" w:rsidP="0047402F">
      <w:pPr>
        <w:rPr>
          <w:sz w:val="28"/>
          <w:szCs w:val="28"/>
        </w:rPr>
      </w:pPr>
      <w:r>
        <w:rPr>
          <w:sz w:val="28"/>
          <w:szCs w:val="28"/>
        </w:rPr>
        <w:t xml:space="preserve">Сите овие објекти од класи се чуваат во една </w:t>
      </w:r>
      <w:proofErr w:type="spellStart"/>
      <w:r>
        <w:rPr>
          <w:sz w:val="28"/>
          <w:szCs w:val="28"/>
        </w:rPr>
        <w:t>дводимензионална</w:t>
      </w:r>
      <w:proofErr w:type="spellEnd"/>
      <w:r>
        <w:rPr>
          <w:sz w:val="28"/>
          <w:szCs w:val="28"/>
        </w:rPr>
        <w:t xml:space="preserve"> низа чие секое поле преставува </w:t>
      </w:r>
      <w:proofErr w:type="spellStart"/>
      <w:r>
        <w:rPr>
          <w:sz w:val="28"/>
          <w:szCs w:val="28"/>
        </w:rPr>
        <w:t>дводимензионална</w:t>
      </w:r>
      <w:proofErr w:type="spellEnd"/>
      <w:r>
        <w:rPr>
          <w:sz w:val="28"/>
          <w:szCs w:val="28"/>
        </w:rPr>
        <w:t xml:space="preserve"> површина кое е бојното поле.</w:t>
      </w:r>
    </w:p>
    <w:p w:rsidR="0047402F" w:rsidRDefault="0047402F" w:rsidP="0047402F">
      <w:pPr>
        <w:rPr>
          <w:sz w:val="28"/>
          <w:szCs w:val="28"/>
        </w:rPr>
      </w:pPr>
    </w:p>
    <w:p w:rsidR="003937F2" w:rsidRDefault="003937F2" w:rsidP="0047402F">
      <w:pPr>
        <w:rPr>
          <w:sz w:val="28"/>
          <w:szCs w:val="28"/>
        </w:rPr>
      </w:pPr>
    </w:p>
    <w:p w:rsidR="003937F2" w:rsidRDefault="003937F2" w:rsidP="0047402F">
      <w:pPr>
        <w:rPr>
          <w:sz w:val="28"/>
          <w:szCs w:val="28"/>
        </w:rPr>
      </w:pPr>
    </w:p>
    <w:p w:rsidR="003937F2" w:rsidRDefault="003937F2" w:rsidP="0047402F">
      <w:pPr>
        <w:rPr>
          <w:sz w:val="28"/>
          <w:szCs w:val="28"/>
        </w:rPr>
      </w:pPr>
    </w:p>
    <w:p w:rsidR="009D6378" w:rsidRDefault="009D6378" w:rsidP="0047402F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Пример метод која се наоѓа во класата </w:t>
      </w:r>
      <w:r>
        <w:rPr>
          <w:sz w:val="28"/>
          <w:szCs w:val="28"/>
          <w:lang w:val="en-US"/>
        </w:rPr>
        <w:t>Player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 - 1]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(Y - 1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(0.082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- 30);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Y - 1;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378" w:rsidRDefault="009D6378" w:rsidP="009D6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378" w:rsidRDefault="009D6378" w:rsidP="009D6378">
      <w:pPr>
        <w:rPr>
          <w:sz w:val="28"/>
          <w:szCs w:val="28"/>
        </w:rPr>
      </w:pPr>
      <w:r>
        <w:rPr>
          <w:sz w:val="28"/>
          <w:szCs w:val="28"/>
        </w:rPr>
        <w:t xml:space="preserve">Методот се користи за да се придвижи играч нагоре едно поле во </w:t>
      </w:r>
      <w:proofErr w:type="spellStart"/>
      <w:r>
        <w:rPr>
          <w:sz w:val="28"/>
          <w:szCs w:val="28"/>
        </w:rPr>
        <w:t>дводимензионалната</w:t>
      </w:r>
      <w:proofErr w:type="spellEnd"/>
      <w:r>
        <w:rPr>
          <w:sz w:val="28"/>
          <w:szCs w:val="28"/>
        </w:rPr>
        <w:t xml:space="preserve"> низа.</w:t>
      </w:r>
    </w:p>
    <w:p w:rsidR="009D6378" w:rsidRDefault="003937F2" w:rsidP="009D6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(0.082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- 30);</w:t>
      </w:r>
    </w:p>
    <w:p w:rsidR="003937F2" w:rsidRDefault="003937F2" w:rsidP="009D6378">
      <w:pPr>
        <w:rPr>
          <w:rFonts w:cstheme="minorHAnsi"/>
          <w:color w:val="000000"/>
          <w:sz w:val="28"/>
          <w:szCs w:val="28"/>
        </w:rPr>
      </w:pPr>
      <w:r w:rsidRPr="003937F2">
        <w:rPr>
          <w:rFonts w:cstheme="minorHAnsi"/>
          <w:color w:val="000000"/>
          <w:sz w:val="28"/>
          <w:szCs w:val="28"/>
        </w:rPr>
        <w:t>Е начинот како се позициите на сите елементи во програмата без разлика од резолуцијата на компјутерот.</w:t>
      </w:r>
    </w:p>
    <w:p w:rsidR="003937F2" w:rsidRDefault="003937F2" w:rsidP="009D6378">
      <w:pPr>
        <w:rPr>
          <w:noProof/>
          <w:lang w:eastAsia="mk-MK"/>
        </w:rPr>
      </w:pPr>
    </w:p>
    <w:p w:rsidR="003937F2" w:rsidRDefault="003937F2" w:rsidP="009D6378">
      <w:pPr>
        <w:rPr>
          <w:noProof/>
          <w:lang w:eastAsia="mk-MK"/>
        </w:rPr>
      </w:pPr>
      <w:r>
        <w:rPr>
          <w:noProof/>
          <w:lang w:eastAsia="mk-MK"/>
        </w:rPr>
        <w:drawing>
          <wp:inline distT="0" distB="0" distL="0" distR="0" wp14:anchorId="0EB3E227" wp14:editId="6BE31898">
            <wp:extent cx="3352165" cy="24098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18"/>
                    <a:stretch/>
                  </pic:blipFill>
                  <pic:spPr bwMode="auto">
                    <a:xfrm>
                      <a:off x="0" y="0"/>
                      <a:ext cx="3363068" cy="241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mk-MK"/>
        </w:rPr>
        <w:drawing>
          <wp:inline distT="0" distB="0" distL="0" distR="0" wp14:anchorId="04B47FC0" wp14:editId="1B95A1B3">
            <wp:extent cx="32480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16"/>
                    <a:stretch/>
                  </pic:blipFill>
                  <pic:spPr bwMode="auto">
                    <a:xfrm>
                      <a:off x="0" y="0"/>
                      <a:ext cx="3255835" cy="24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Pr="003937F2" w:rsidRDefault="006815FD" w:rsidP="009D63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Има </w:t>
      </w:r>
      <w:r w:rsidR="003937F2">
        <w:rPr>
          <w:rFonts w:cstheme="minorHAnsi"/>
          <w:sz w:val="28"/>
          <w:szCs w:val="28"/>
        </w:rPr>
        <w:t xml:space="preserve">и </w:t>
      </w:r>
      <w:r w:rsidR="003937F2">
        <w:rPr>
          <w:rFonts w:cstheme="minorHAnsi"/>
          <w:sz w:val="28"/>
          <w:szCs w:val="28"/>
          <w:lang w:val="en-US"/>
        </w:rPr>
        <w:t>Lite</w:t>
      </w:r>
      <w:r>
        <w:rPr>
          <w:rFonts w:cstheme="minorHAnsi"/>
          <w:sz w:val="28"/>
          <w:szCs w:val="28"/>
        </w:rPr>
        <w:t xml:space="preserve"> верзија без текстурите.</w:t>
      </w:r>
      <w:bookmarkStart w:id="0" w:name="_GoBack"/>
      <w:bookmarkEnd w:id="0"/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Pr="003937F2" w:rsidRDefault="003937F2" w:rsidP="003937F2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Михаил Ристески 155057</w:t>
      </w:r>
    </w:p>
    <w:p w:rsidR="003937F2" w:rsidRPr="003937F2" w:rsidRDefault="003937F2" w:rsidP="009D6378">
      <w:pPr>
        <w:rPr>
          <w:rFonts w:cstheme="minorHAnsi"/>
          <w:sz w:val="28"/>
          <w:szCs w:val="28"/>
        </w:rPr>
      </w:pPr>
    </w:p>
    <w:sectPr w:rsidR="003937F2" w:rsidRPr="003937F2" w:rsidSect="003937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7813"/>
    <w:multiLevelType w:val="hybridMultilevel"/>
    <w:tmpl w:val="9CEEF80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30"/>
    <w:rsid w:val="001F3D03"/>
    <w:rsid w:val="003937F2"/>
    <w:rsid w:val="0047402F"/>
    <w:rsid w:val="006815FD"/>
    <w:rsid w:val="00693188"/>
    <w:rsid w:val="00963B37"/>
    <w:rsid w:val="009D6378"/>
    <w:rsid w:val="00CB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3734"/>
  <w15:chartTrackingRefBased/>
  <w15:docId w15:val="{7ED48137-9A0D-44BB-B315-45CCBEF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0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7402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toonheart.com/wp-content/uploads/2012/11/tank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Risteski</dc:creator>
  <cp:keywords/>
  <dc:description/>
  <cp:lastModifiedBy>Mihail Risteski</cp:lastModifiedBy>
  <cp:revision>1</cp:revision>
  <dcterms:created xsi:type="dcterms:W3CDTF">2017-05-21T20:09:00Z</dcterms:created>
  <dcterms:modified xsi:type="dcterms:W3CDTF">2017-05-21T20:57:00Z</dcterms:modified>
</cp:coreProperties>
</file>