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ЛАБОРАТОРНА РОБОТА № 5</w:t>
      </w:r>
    </w:p>
    <w:p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РОЗРОБКА ПРОСТИХ НЕЙРОННИХ МЕРЕЖ</w:t>
      </w:r>
    </w:p>
    <w:p w:rsidR="0059129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color w:val="000000"/>
          <w:sz w:val="28"/>
          <w:szCs w:val="28"/>
          <w:lang w:val="ru-RU"/>
        </w:rPr>
        <w:t xml:space="preserve">Мета: </w:t>
      </w:r>
      <w:proofErr w:type="spellStart"/>
      <w:r w:rsidRPr="00591297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спеціалізовані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мову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Python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навчитися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створювати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застосовувати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нейронні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мережі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. </w:t>
      </w:r>
    </w:p>
    <w:p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Хід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>:</w:t>
      </w:r>
    </w:p>
    <w:p w:rsidR="00091F0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№1:</w:t>
      </w:r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Створити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простий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нейрон.</w:t>
      </w:r>
    </w:p>
    <w:p w:rsidR="0059129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DF5F5A" w:rsidRPr="00DF5F5A" w:rsidRDefault="00DF5F5A" w:rsidP="00DF5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Наша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: f(x) = 1 / (1 + e^(-x))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про вагу,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додавання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зміщення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і подальше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w1 = 0, w2 = 1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b = 4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x1 = 2, x2 = 3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n.feedforward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</w:p>
    <w:p w:rsidR="00591297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45E1E2B" wp14:editId="445F6378">
            <wp:extent cx="1666875" cy="26670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DF5F5A" w:rsidRDefault="00DF5F5A" w:rsidP="00DF5F5A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DF5F5A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F5F5A">
        <w:rPr>
          <w:b/>
          <w:color w:val="000000"/>
          <w:sz w:val="28"/>
          <w:szCs w:val="28"/>
          <w:lang w:val="ru-RU"/>
        </w:rPr>
        <w:t xml:space="preserve"> №2:</w:t>
      </w:r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Створити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просту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нейронну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мережу для </w:t>
      </w:r>
      <w:proofErr w:type="spellStart"/>
      <w:r w:rsidRPr="00DF5F5A">
        <w:rPr>
          <w:color w:val="000000"/>
          <w:sz w:val="28"/>
          <w:szCs w:val="28"/>
          <w:lang w:val="ru-RU"/>
        </w:rPr>
        <w:t>передбачення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статі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людини</w:t>
      </w:r>
      <w:proofErr w:type="spellEnd"/>
      <w:r w:rsidRPr="00DF5F5A">
        <w:rPr>
          <w:color w:val="000000"/>
          <w:sz w:val="28"/>
          <w:szCs w:val="28"/>
          <w:lang w:val="ru-RU"/>
        </w:rPr>
        <w:t>.</w:t>
      </w:r>
    </w:p>
    <w:p w:rsidR="00DF5F5A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1749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1749A0">
        <w:rPr>
          <w:color w:val="000000"/>
          <w:sz w:val="28"/>
          <w:szCs w:val="28"/>
          <w:lang w:val="en-US"/>
        </w:rPr>
        <w:t>:</w:t>
      </w:r>
    </w:p>
    <w:p w:rsidR="00342848" w:rsidRDefault="00342848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42848" w:rsidRDefault="00342848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42848" w:rsidRDefault="00342848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42848" w:rsidRDefault="00342848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342848" w:rsidRPr="001749A0" w:rsidRDefault="00342848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LR_5_task_1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sigmoid(x)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h2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train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epochs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h1 = 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h2 = 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sum_o1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o1 = 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d_ypred_d_w5 = h1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d_ypred_d_w6 = h2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d_h1_d_w1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d_h1_d_w2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d_h1_d_b1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d_h2_d_w3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d_h2_d_w4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np.apply_along_axis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.feedforward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loss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"Epoch %d loss: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(epoch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loss))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E54845" w:rsidRP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network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128 pounds, 63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frank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155 pounds, 68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"Emily: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+-0.96 - F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"Frank: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(frank))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+-0.039 - M</w:t>
      </w:r>
    </w:p>
    <w:p w:rsidR="00DF5F5A" w:rsidRPr="00E54845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DF5F5A" w:rsidRP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550BEFA" wp14:editId="1BFBC578">
            <wp:extent cx="2362200" cy="25908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5A" w:rsidRPr="00342848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342848">
        <w:rPr>
          <w:color w:val="000000"/>
          <w:sz w:val="28"/>
          <w:szCs w:val="28"/>
          <w:lang w:val="en-US"/>
        </w:rPr>
        <w:t xml:space="preserve">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34284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34284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342848">
        <w:rPr>
          <w:color w:val="000000"/>
          <w:sz w:val="28"/>
          <w:szCs w:val="28"/>
          <w:lang w:val="en-US"/>
        </w:rPr>
        <w:t>.</w:t>
      </w:r>
    </w:p>
    <w:p w:rsidR="00DF5F5A" w:rsidRPr="00342848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DF5F5A" w:rsidRDefault="00DF5F5A" w:rsidP="00DF5F5A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DF5F5A" w:rsidRPr="00342848" w:rsidRDefault="00DF5F5A" w:rsidP="00DF5F5A">
      <w:pPr>
        <w:spacing w:after="29" w:line="396" w:lineRule="auto"/>
        <w:ind w:left="284" w:firstLine="708"/>
        <w:jc w:val="both"/>
        <w:rPr>
          <w:lang w:val="en-US"/>
        </w:rPr>
      </w:pPr>
      <w:proofErr w:type="spellStart"/>
      <w:r w:rsidRPr="00DF5F5A">
        <w:rPr>
          <w:rFonts w:eastAsia="Times New Roman"/>
          <w:b/>
          <w:sz w:val="28"/>
        </w:rPr>
        <w:t>Завдання</w:t>
      </w:r>
      <w:proofErr w:type="spellEnd"/>
      <w:r w:rsidRPr="00342848">
        <w:rPr>
          <w:rFonts w:eastAsia="Times New Roman"/>
          <w:b/>
          <w:sz w:val="28"/>
          <w:lang w:val="en-US"/>
        </w:rPr>
        <w:t xml:space="preserve"> №3:</w:t>
      </w:r>
      <w:r w:rsidRPr="00342848">
        <w:rPr>
          <w:rFonts w:eastAsia="Times New Roman"/>
          <w:sz w:val="20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Класифікатор</w:t>
      </w:r>
      <w:proofErr w:type="spellEnd"/>
      <w:r w:rsidRPr="00342848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на</w:t>
      </w:r>
      <w:r w:rsidRPr="00342848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основі</w:t>
      </w:r>
      <w:proofErr w:type="spellEnd"/>
      <w:r w:rsidRPr="00342848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перцептрону</w:t>
      </w:r>
      <w:proofErr w:type="spellEnd"/>
      <w:r w:rsidRPr="00342848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з</w:t>
      </w:r>
      <w:r w:rsidRPr="00342848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використанням</w:t>
      </w:r>
      <w:proofErr w:type="spellEnd"/>
      <w:r w:rsidRPr="00342848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бібліотеки</w:t>
      </w:r>
      <w:proofErr w:type="spellEnd"/>
      <w:r w:rsidRPr="00342848">
        <w:rPr>
          <w:rFonts w:eastAsia="Times New Roman"/>
          <w:sz w:val="28"/>
          <w:lang w:val="en-US"/>
        </w:rPr>
        <w:t xml:space="preserve"> </w:t>
      </w:r>
      <w:proofErr w:type="spellStart"/>
      <w:r w:rsidRPr="00E54845">
        <w:rPr>
          <w:rFonts w:eastAsia="Times New Roman"/>
          <w:sz w:val="28"/>
          <w:lang w:val="en-US"/>
        </w:rPr>
        <w:t>NeuroLab</w:t>
      </w:r>
      <w:proofErr w:type="spellEnd"/>
      <w:r w:rsidRPr="00342848">
        <w:rPr>
          <w:rFonts w:eastAsia="Times New Roman"/>
          <w:sz w:val="28"/>
          <w:lang w:val="en-US"/>
        </w:rPr>
        <w:t xml:space="preserve">. </w:t>
      </w:r>
    </w:p>
    <w:p w:rsidR="00DF5F5A" w:rsidRPr="00342848" w:rsidRDefault="00DF5F5A" w:rsidP="00DF5F5A">
      <w:pPr>
        <w:spacing w:after="49"/>
        <w:ind w:left="992"/>
        <w:rPr>
          <w:rFonts w:eastAsia="Times New Roman"/>
          <w:sz w:val="28"/>
          <w:lang w:val="en-US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342848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342848">
        <w:rPr>
          <w:rFonts w:eastAsia="Times New Roman"/>
          <w:sz w:val="28"/>
          <w:lang w:val="en-US"/>
        </w:rPr>
        <w:t xml:space="preserve">: </w:t>
      </w:r>
    </w:p>
    <w:p w:rsidR="00DF5F5A" w:rsidRPr="00FB0ACF" w:rsidRDefault="00DF5F5A" w:rsidP="00DF5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loadtxt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perceptron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reshape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xlabel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ylabel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proofErr w:type="spellEnd"/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3428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мінімального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кожного</w:t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3428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428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428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428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B0A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двома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вхідними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нейронами</w:t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оскільки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двовимірні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 = [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 = [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newp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2]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використанням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наших</w:t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progress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B0A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B0A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B0A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B0A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FB0A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progress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xlabel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ylabel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FB0A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</w:t>
      </w:r>
      <w:proofErr w:type="spellEnd"/>
      <w:r w:rsidRPr="00FB0A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DF5F5A" w:rsidRDefault="00DF5F5A" w:rsidP="00DC6C51">
      <w:pPr>
        <w:spacing w:after="49"/>
        <w:ind w:left="992"/>
        <w:jc w:val="center"/>
        <w:rPr>
          <w:rFonts w:eastAsia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B1A1769" wp14:editId="76A83F86">
            <wp:extent cx="4154233" cy="30956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07" cy="30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F5F5A">
        <w:rPr>
          <w:color w:val="000000"/>
          <w:sz w:val="28"/>
          <w:szCs w:val="28"/>
          <w:lang w:val="en-US"/>
        </w:rPr>
        <w:t>.</w:t>
      </w:r>
    </w:p>
    <w:p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D560814" wp14:editId="6F371ECF">
            <wp:extent cx="4943475" cy="37147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5A" w:rsidRPr="001749A0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1749A0">
        <w:rPr>
          <w:color w:val="000000"/>
          <w:sz w:val="28"/>
          <w:szCs w:val="28"/>
          <w:lang w:val="ru-RU"/>
        </w:rPr>
        <w:t xml:space="preserve">.4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1749A0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spacing w:after="216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№4: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одношарової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:rsidR="00DC6C51" w:rsidRDefault="00DC6C51" w:rsidP="00DC6C51">
      <w:pPr>
        <w:spacing w:after="50"/>
        <w:ind w:left="992"/>
        <w:rPr>
          <w:rFonts w:eastAsia="Times New Roman"/>
          <w:sz w:val="28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DC6C51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DC6C51">
        <w:rPr>
          <w:rFonts w:eastAsia="Times New Roman"/>
          <w:sz w:val="28"/>
        </w:rPr>
        <w:t xml:space="preserve">: </w:t>
      </w:r>
    </w:p>
    <w:p w:rsidR="00DC6C51" w:rsidRPr="00DC6C51" w:rsidRDefault="00DC6C51" w:rsidP="00DC6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np.loadtxt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'data_simple_nn.txt'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точки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Мінімальне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кожного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dim1_max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dim2_max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кількості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у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labels.shape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одношарової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 = [dim1_min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 = [dim2_min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nl.net.newp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([dim1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просування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тестових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точках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Результати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тесту:'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4.7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8.1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'--&gt;'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DC6C51" w:rsidRPr="00DC6C51" w:rsidRDefault="00DC6C51" w:rsidP="00DC6C51">
      <w:pPr>
        <w:spacing w:after="50"/>
        <w:ind w:left="992"/>
      </w:pP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92DC275" wp14:editId="2DBE507E">
            <wp:extent cx="4933950" cy="37433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E594CE3" wp14:editId="4CCBFDB1">
            <wp:extent cx="4933950" cy="37338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142D511" wp14:editId="2BF4E417">
            <wp:extent cx="3067050" cy="2457450"/>
            <wp:effectExtent l="0" t="0" r="0" b="0"/>
            <wp:docPr id="3927" name="Picture 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Picture 39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.7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№5: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:rsidR="00DC6C51" w:rsidRDefault="00DC6C51" w:rsidP="00DC6C51">
      <w:pPr>
        <w:ind w:left="992"/>
      </w:pPr>
      <w:proofErr w:type="spellStart"/>
      <w:r>
        <w:rPr>
          <w:rFonts w:eastAsia="Times New Roman"/>
          <w:sz w:val="28"/>
        </w:rPr>
        <w:t>Лістинг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>
        <w:rPr>
          <w:rFonts w:eastAsia="Times New Roman"/>
          <w:sz w:val="28"/>
        </w:rPr>
        <w:t xml:space="preserve">: </w:t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0C1DAA5" wp14:editId="68210629">
            <wp:extent cx="4905375" cy="3733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35989DE" wp14:editId="40BB1199">
            <wp:extent cx="4886325" cy="37052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.9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D89634C" wp14:editId="7AE40F9F">
            <wp:extent cx="4924425" cy="37242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874A274" wp14:editId="7286E88A">
            <wp:extent cx="4171950" cy="42291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42848">
        <w:rPr>
          <w:color w:val="000000"/>
          <w:sz w:val="28"/>
          <w:szCs w:val="28"/>
          <w:lang w:val="ru-RU"/>
        </w:rPr>
        <w:t>11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lastRenderedPageBreak/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№6: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 для </w:t>
      </w:r>
      <w:proofErr w:type="spellStart"/>
      <w:r>
        <w:rPr>
          <w:rFonts w:eastAsia="Times New Roman"/>
          <w:sz w:val="28"/>
        </w:rPr>
        <w:t>свого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варіанту</w:t>
      </w:r>
      <w:proofErr w:type="spellEnd"/>
      <w:r>
        <w:rPr>
          <w:rFonts w:eastAsia="Times New Roman"/>
          <w:sz w:val="28"/>
        </w:rPr>
        <w:t xml:space="preserve">. </w:t>
      </w:r>
    </w:p>
    <w:p w:rsidR="00DC6C51" w:rsidRDefault="00DC6C51" w:rsidP="00DC6C51">
      <w:pPr>
        <w:ind w:right="276"/>
        <w:jc w:val="right"/>
      </w:pPr>
      <w:r>
        <w:rPr>
          <w:rFonts w:eastAsia="Times New Roman"/>
          <w:sz w:val="28"/>
        </w:rPr>
        <w:t xml:space="preserve">Табл. 1 </w:t>
      </w:r>
    </w:p>
    <w:tbl>
      <w:tblPr>
        <w:tblStyle w:val="TableGrid"/>
        <w:tblW w:w="4344" w:type="dxa"/>
        <w:tblInd w:w="842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DC6C51" w:rsidTr="00DC6C51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Тестові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дані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DC6C51" w:rsidTr="00DC6C51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1749A0" w:rsidP="00382923">
            <w:pPr>
              <w:ind w:left="1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21</w:t>
            </w:r>
            <w:r w:rsidR="00DC6C51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1749A0" w:rsidP="00382923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y = 6</w:t>
            </w:r>
            <w:r w:rsidR="00DC6C51">
              <w:rPr>
                <w:rFonts w:eastAsia="Times New Roman" w:cs="Times New Roman"/>
                <w:sz w:val="28"/>
              </w:rPr>
              <w:t>x</w:t>
            </w:r>
            <w:r w:rsidR="00DC6C51">
              <w:rPr>
                <w:rFonts w:eastAsia="Times New Roman" w:cs="Times New Roman"/>
                <w:sz w:val="28"/>
                <w:vertAlign w:val="superscript"/>
              </w:rPr>
              <w:t>2</w:t>
            </w:r>
            <w:r w:rsidR="00DC6C51">
              <w:rPr>
                <w:rFonts w:eastAsia="Times New Roman" w:cs="Times New Roman"/>
                <w:sz w:val="28"/>
              </w:rPr>
              <w:t>+</w:t>
            </w:r>
            <w:r>
              <w:rPr>
                <w:rFonts w:eastAsia="Times New Roman" w:cs="Times New Roman"/>
                <w:sz w:val="28"/>
                <w:lang w:val="uk-UA"/>
              </w:rPr>
              <w:t>2х+</w:t>
            </w:r>
            <w:r w:rsidR="00DC6C51">
              <w:rPr>
                <w:rFonts w:eastAsia="Times New Roman" w:cs="Times New Roman"/>
                <w:sz w:val="28"/>
              </w:rPr>
              <w:t xml:space="preserve">8 </w:t>
            </w:r>
          </w:p>
        </w:tc>
      </w:tr>
    </w:tbl>
    <w:p w:rsidR="00DC6C51" w:rsidRDefault="00DC6C51" w:rsidP="00DC6C51">
      <w:pPr>
        <w:spacing w:after="211"/>
        <w:ind w:right="206"/>
        <w:jc w:val="right"/>
      </w:pPr>
      <w:r>
        <w:rPr>
          <w:rFonts w:eastAsia="Times New Roman"/>
          <w:sz w:val="28"/>
        </w:rPr>
        <w:t xml:space="preserve"> </w:t>
      </w:r>
    </w:p>
    <w:p w:rsidR="00DC6C51" w:rsidRDefault="00DC6C51" w:rsidP="00DC6C51">
      <w:pPr>
        <w:ind w:right="276"/>
        <w:jc w:val="right"/>
      </w:pPr>
      <w:r>
        <w:rPr>
          <w:rFonts w:eastAsia="Times New Roman"/>
          <w:sz w:val="28"/>
        </w:rPr>
        <w:t xml:space="preserve">Табл. 2 </w:t>
      </w:r>
    </w:p>
    <w:tbl>
      <w:tblPr>
        <w:tblStyle w:val="TableGrid"/>
        <w:tblW w:w="7672" w:type="dxa"/>
        <w:tblInd w:w="690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DC6C51" w:rsidTr="00DC6C51">
        <w:trPr>
          <w:trHeight w:val="332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right="7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Багатошаровий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персептрон </w:t>
            </w:r>
          </w:p>
        </w:tc>
      </w:tr>
      <w:tr w:rsidR="00DC6C51" w:rsidTr="00DC6C5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шарів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Кількості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нейронів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у шарах </w:t>
            </w:r>
          </w:p>
        </w:tc>
      </w:tr>
      <w:tr w:rsidR="00DC6C51" w:rsidTr="00DC6C51">
        <w:trPr>
          <w:trHeight w:val="33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1749A0" w:rsidP="00382923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>21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1749A0" w:rsidP="00382923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>2</w:t>
            </w:r>
            <w:r w:rsidR="00DC6C51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1749A0" w:rsidP="00382923">
            <w:pPr>
              <w:ind w:right="67"/>
              <w:jc w:val="center"/>
            </w:pPr>
            <w:r>
              <w:rPr>
                <w:lang w:val="uk-UA"/>
              </w:rPr>
              <w:t>3</w:t>
            </w:r>
            <w:r w:rsidR="00382923">
              <w:rPr>
                <w:lang w:val="uk-UA"/>
              </w:rPr>
              <w:t>-1</w:t>
            </w:r>
            <w:r w:rsidR="00DC6C51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:rsidR="00DC6C51" w:rsidRDefault="00DC6C51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DC6C51" w:rsidRDefault="00DC6C51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numpy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1749A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matplotlib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pyplot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1749A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neurolab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1749A0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Генерація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тренувальних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даних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-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130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.linspace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.square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+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*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/= </w:t>
      </w: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.linalg</w:t>
      </w:r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.norm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Створення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даних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та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міток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.reshape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.reshape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Побудова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графіка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вхідних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даних</w:t>
      </w:r>
      <w:proofErr w:type="spellEnd"/>
    </w:p>
    <w:p w:rsidR="001749A0" w:rsidRPr="00224A66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224A6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spellEnd"/>
      <w:proofErr w:type="gramEnd"/>
      <w:r w:rsidRPr="00224A6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scatter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Розмірність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1'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Розмірність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2'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Вхідні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дані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224A66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Визначення</w:t>
      </w:r>
      <w:proofErr w:type="spellEnd"/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багатошарової</w:t>
      </w:r>
      <w:proofErr w:type="spellEnd"/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нейронної</w:t>
      </w:r>
      <w:proofErr w:type="spellEnd"/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мережі</w:t>
      </w:r>
      <w:proofErr w:type="spellEnd"/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з</w:t>
      </w:r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двома</w:t>
      </w:r>
      <w:proofErr w:type="spellEnd"/>
      <w:r w:rsidRPr="00224A66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прихованими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шарами. Перший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прихований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із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трьох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нейронів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.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Другий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прихований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з одного нейрона.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Вихідний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шар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складається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з одного нейрона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.net.newff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([[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]], [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Завдання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градієнтного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спуску як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навчального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алгоритму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.trainf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.train.train_gd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Тренування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нейронної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мережі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error_progress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.train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epochs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2000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show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goal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0.01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Виконання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нейронної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мережі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на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тренувальних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даних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output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.sim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output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.reshape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Побудова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графіка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помилки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eastAsia="en-US"/>
        </w:rPr>
        <w:t>навчання</w:t>
      </w:r>
      <w:proofErr w:type="spellEnd"/>
    </w:p>
    <w:p w:rsidR="001749A0" w:rsidRPr="00224A66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224A6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spellEnd"/>
      <w:proofErr w:type="gramEnd"/>
      <w:r w:rsidRPr="00224A6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lastRenderedPageBreak/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error_progress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Кількість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епох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Помилка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навчання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224A66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  <w:r w:rsidRPr="00224A6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gramEnd"/>
      <w:r w:rsidRPr="00224A6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>Прогрес</w:t>
      </w:r>
      <w:proofErr w:type="spellEnd"/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>помилки</w:t>
      </w:r>
      <w:proofErr w:type="spellEnd"/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>навчання</w:t>
      </w:r>
      <w:proofErr w:type="spellEnd"/>
      <w:r w:rsidRPr="00224A66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224A6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Побудова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графіка</w:t>
      </w:r>
      <w:proofErr w:type="spellEnd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результатів</w:t>
      </w:r>
      <w:proofErr w:type="spellEnd"/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.linspace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max_val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num_points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y_dense_pred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nn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.sim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.reshape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.size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)).reshape(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.size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x_dense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y_dense_pred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'-'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'.'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749A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y_pred</w:t>
      </w:r>
      <w:proofErr w:type="spell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'p'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Дійсні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і 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передбачені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значення</w:t>
      </w:r>
      <w:proofErr w:type="spellEnd"/>
      <w:r w:rsidRPr="001749A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1749A0" w:rsidRPr="001749A0" w:rsidRDefault="001749A0" w:rsidP="001749A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749A0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1749A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show</w:t>
      </w:r>
      <w:proofErr w:type="spellEnd"/>
      <w:proofErr w:type="gramEnd"/>
      <w:r w:rsidRPr="001749A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382923" w:rsidRPr="00382923" w:rsidRDefault="00382923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DC6C51" w:rsidRPr="00DC6C51" w:rsidRDefault="001749A0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1749A0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949C36C" wp14:editId="7A5D19F5">
            <wp:extent cx="5265420" cy="4107357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240" cy="41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1749A0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1749A0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3BDB2CF" wp14:editId="6FC778B2">
            <wp:extent cx="4920615" cy="3667770"/>
            <wp:effectExtent l="0" t="0" r="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7" cy="36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13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1749A0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1749A0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51F3668" wp14:editId="756AB1DA">
            <wp:extent cx="4912995" cy="3559581"/>
            <wp:effectExtent l="0" t="0" r="1905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337" cy="35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14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Pr="001749A0" w:rsidRDefault="001749A0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GB"/>
        </w:rPr>
      </w:pPr>
      <w:r w:rsidRPr="001749A0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49CB416" wp14:editId="6632DFCD">
            <wp:extent cx="3991532" cy="4096322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82923">
        <w:rPr>
          <w:color w:val="000000"/>
          <w:sz w:val="28"/>
          <w:szCs w:val="28"/>
          <w:lang w:val="ru-RU"/>
        </w:rPr>
        <w:t>15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№7: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Побудова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:rsidR="00382923" w:rsidRPr="00342848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428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42848">
        <w:rPr>
          <w:color w:val="000000"/>
          <w:sz w:val="28"/>
          <w:szCs w:val="28"/>
          <w:lang w:val="en-US"/>
        </w:rPr>
        <w:t>:</w:t>
      </w:r>
    </w:p>
    <w:p w:rsidR="00382923" w:rsidRPr="00382923" w:rsidRDefault="00382923" w:rsidP="0038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4 neurons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382923" w:rsidRP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97CA749" wp14:editId="015D5423">
            <wp:extent cx="4229100" cy="19812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16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E8E7939" wp14:editId="12D0CCCB">
            <wp:extent cx="4457700" cy="18573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17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A7580BD" wp14:editId="547C9E0C">
            <wp:extent cx="3886200" cy="225742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1749A0" w:rsidRDefault="001749A0" w:rsidP="001749A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 w:rsidRPr="001749A0">
        <w:rPr>
          <w:color w:val="000000"/>
          <w:sz w:val="28"/>
          <w:szCs w:val="28"/>
          <w:lang w:val="ru-RU"/>
        </w:rPr>
        <w:t>Помилка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MAE (</w:t>
      </w:r>
      <w:proofErr w:type="spellStart"/>
      <w:r w:rsidRPr="001749A0">
        <w:rPr>
          <w:color w:val="000000"/>
          <w:sz w:val="28"/>
          <w:szCs w:val="28"/>
          <w:lang w:val="ru-RU"/>
        </w:rPr>
        <w:t>Mean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Absolute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Error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) - </w:t>
      </w:r>
      <w:proofErr w:type="spellStart"/>
      <w:r w:rsidRPr="001749A0">
        <w:rPr>
          <w:color w:val="000000"/>
          <w:sz w:val="28"/>
          <w:szCs w:val="28"/>
          <w:lang w:val="ru-RU"/>
        </w:rPr>
        <w:t>це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середня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абсолютна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1749A0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як </w:t>
      </w:r>
      <w:proofErr w:type="spellStart"/>
      <w:r w:rsidRPr="001749A0">
        <w:rPr>
          <w:color w:val="000000"/>
          <w:sz w:val="28"/>
          <w:szCs w:val="28"/>
          <w:lang w:val="ru-RU"/>
        </w:rPr>
        <w:t>середня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абсолютна </w:t>
      </w:r>
      <w:proofErr w:type="spellStart"/>
      <w:r w:rsidRPr="001749A0">
        <w:rPr>
          <w:color w:val="000000"/>
          <w:sz w:val="28"/>
          <w:szCs w:val="28"/>
          <w:lang w:val="ru-RU"/>
        </w:rPr>
        <w:t>різниця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між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фактичними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749A0">
        <w:rPr>
          <w:color w:val="000000"/>
          <w:sz w:val="28"/>
          <w:szCs w:val="28"/>
          <w:lang w:val="ru-RU"/>
        </w:rPr>
        <w:t>прогнозованими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значеннями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. Вона є </w:t>
      </w:r>
      <w:proofErr w:type="spellStart"/>
      <w:r w:rsidRPr="001749A0">
        <w:rPr>
          <w:color w:val="000000"/>
          <w:sz w:val="28"/>
          <w:szCs w:val="28"/>
          <w:lang w:val="ru-RU"/>
        </w:rPr>
        <w:t>лінійною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мірою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49A0">
        <w:rPr>
          <w:color w:val="000000"/>
          <w:sz w:val="28"/>
          <w:szCs w:val="28"/>
          <w:lang w:val="ru-RU"/>
        </w:rPr>
        <w:t>що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означає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49A0">
        <w:rPr>
          <w:color w:val="000000"/>
          <w:sz w:val="28"/>
          <w:szCs w:val="28"/>
          <w:lang w:val="ru-RU"/>
        </w:rPr>
        <w:t>що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кожна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помилка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має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lastRenderedPageBreak/>
        <w:t>однаковий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вплив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749A0">
        <w:rPr>
          <w:color w:val="000000"/>
          <w:sz w:val="28"/>
          <w:szCs w:val="28"/>
          <w:lang w:val="ru-RU"/>
        </w:rPr>
        <w:t>загальну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оцінку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помилки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49A0">
        <w:rPr>
          <w:color w:val="000000"/>
          <w:sz w:val="28"/>
          <w:szCs w:val="28"/>
          <w:lang w:val="ru-RU"/>
        </w:rPr>
        <w:t>незалежно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749A0">
        <w:rPr>
          <w:color w:val="000000"/>
          <w:sz w:val="28"/>
          <w:szCs w:val="28"/>
          <w:lang w:val="ru-RU"/>
        </w:rPr>
        <w:t>від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1749A0">
        <w:rPr>
          <w:color w:val="000000"/>
          <w:sz w:val="28"/>
          <w:szCs w:val="28"/>
          <w:lang w:val="ru-RU"/>
        </w:rPr>
        <w:t>наскільки</w:t>
      </w:r>
      <w:proofErr w:type="spellEnd"/>
      <w:r w:rsidRPr="001749A0">
        <w:rPr>
          <w:color w:val="000000"/>
          <w:sz w:val="28"/>
          <w:szCs w:val="28"/>
          <w:lang w:val="ru-RU"/>
        </w:rPr>
        <w:t xml:space="preserve"> велика вона.</w:t>
      </w:r>
    </w:p>
    <w:p w:rsidR="001749A0" w:rsidRPr="001749A0" w:rsidRDefault="001749A0" w:rsidP="001749A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результатам можна зробити висновок, що </w:t>
      </w:r>
      <w:r w:rsidR="006F10CA">
        <w:rPr>
          <w:color w:val="000000"/>
          <w:sz w:val="28"/>
          <w:szCs w:val="28"/>
        </w:rPr>
        <w:t xml:space="preserve">мережа навчається, так як помилка МАЕ зменшується і чим більше поколінь, тим точніше будуть кінцеві дані. Так само і з центрами кластерів – чим більше поколінь, тим точніші дані. Це означає, що мережа навчається. </w:t>
      </w: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№8: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:rsidR="00382923" w:rsidRDefault="00382923" w:rsidP="00382923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 xml:space="preserve">Табл. 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382923" w:rsidTr="00382923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варіанту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right="74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Центри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left="50"/>
            </w:pPr>
            <w:proofErr w:type="spellStart"/>
            <w:r>
              <w:rPr>
                <w:rFonts w:eastAsia="Times New Roman" w:cs="Times New Roman"/>
                <w:sz w:val="28"/>
              </w:rPr>
              <w:t>skv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F219A3" w:rsidTr="00382923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9A3" w:rsidRDefault="00877D04" w:rsidP="00F219A3">
            <w:pPr>
              <w:ind w:left="38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21</w:t>
            </w:r>
            <w:r w:rsidR="00F219A3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9A3" w:rsidRPr="001403DC" w:rsidRDefault="00F219A3" w:rsidP="00F219A3">
            <w:pPr>
              <w:jc w:val="both"/>
              <w:rPr>
                <w:lang w:val="uk-UA"/>
              </w:rPr>
            </w:pPr>
            <w:r w:rsidRPr="001403DC">
              <w:rPr>
                <w:lang w:val="uk-UA"/>
              </w:rPr>
              <w:t>[0.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], [0.4, 0.4], [0.</w:t>
            </w:r>
            <w:r>
              <w:rPr>
                <w:lang w:val="uk-UA"/>
              </w:rPr>
              <w:t>5</w:t>
            </w:r>
            <w:r w:rsidRPr="001403DC">
              <w:rPr>
                <w:lang w:val="uk-UA"/>
              </w:rPr>
              <w:t>, 0.3], [0.2, 0.</w:t>
            </w:r>
            <w:r>
              <w:rPr>
                <w:lang w:val="uk-UA"/>
              </w:rPr>
              <w:t>6</w:t>
            </w:r>
            <w:r w:rsidRPr="001403DC">
              <w:rPr>
                <w:lang w:val="uk-UA"/>
              </w:rPr>
              <w:t>], [0.</w:t>
            </w:r>
            <w:r>
              <w:rPr>
                <w:lang w:val="uk-UA"/>
              </w:rPr>
              <w:t>4</w:t>
            </w:r>
            <w:r w:rsidRPr="001403DC">
              <w:rPr>
                <w:lang w:val="uk-UA"/>
              </w:rPr>
              <w:t xml:space="preserve">, 0.5]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9A3" w:rsidRDefault="00F219A3" w:rsidP="00F219A3">
            <w:pPr>
              <w:jc w:val="both"/>
            </w:pPr>
            <w:r>
              <w:rPr>
                <w:rFonts w:eastAsia="Times New Roman" w:cs="Times New Roman"/>
                <w:sz w:val="28"/>
              </w:rPr>
              <w:t xml:space="preserve">0,07 </w:t>
            </w:r>
          </w:p>
        </w:tc>
      </w:tr>
    </w:tbl>
    <w:p w:rsidR="00382923" w:rsidRDefault="00382923" w:rsidP="00382923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82923">
        <w:rPr>
          <w:color w:val="000000"/>
          <w:sz w:val="28"/>
          <w:szCs w:val="28"/>
          <w:lang w:val="ru-RU"/>
        </w:rPr>
        <w:t>: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neurolab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proofErr w:type="spellEnd"/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pylab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</w:t>
      </w:r>
      <w:proofErr w:type="spellEnd"/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skv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0.07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0.3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0.3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0.4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0.4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0.3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0.6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0.4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 ])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rand_norm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skv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randn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array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+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F219A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rand_norm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(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*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shuffle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Create net with 2 inputs and 5 neurons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nl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newc</w:t>
      </w:r>
      <w:proofErr w:type="spellEnd"/>
      <w:proofErr w:type="gram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 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1.0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]],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train with rule: Conscience Winner Take All </w:t>
      </w:r>
      <w:proofErr w:type="spellStart"/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algoritm</w:t>
      </w:r>
      <w:proofErr w:type="spellEnd"/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(CWTA)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train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epochs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show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Plot results: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subplots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suptitle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'Classification Problem'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.flat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].set(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xlabel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'Epoch number'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ylabel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'error (default MAE)'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].plot(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error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net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layers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np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'w'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].plot(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inp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'.'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center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yv</w:t>
      </w:r>
      <w:proofErr w:type="spellEnd"/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[:, 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'p'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axs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219A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].legend([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'train samples'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'real centers'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'train centers'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  <w:proofErr w:type="spellStart"/>
      <w:r w:rsidRPr="00F219A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loc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219A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'upper left'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F219A3" w:rsidRPr="00F219A3" w:rsidRDefault="00F219A3" w:rsidP="00F219A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219A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</w:t>
      </w:r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F219A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show</w:t>
      </w:r>
      <w:proofErr w:type="spellEnd"/>
      <w:r w:rsidRPr="00F219A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E54845" w:rsidRPr="00E54845" w:rsidRDefault="00E54845" w:rsidP="00F219A3">
      <w:pPr>
        <w:pStyle w:val="Textlab"/>
        <w:spacing w:line="360" w:lineRule="auto"/>
        <w:ind w:firstLine="0"/>
        <w:jc w:val="left"/>
        <w:rPr>
          <w:color w:val="000000"/>
          <w:sz w:val="28"/>
          <w:szCs w:val="28"/>
          <w:lang w:val="en-US"/>
        </w:rPr>
      </w:pPr>
    </w:p>
    <w:p w:rsidR="00382923" w:rsidRDefault="00F219A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219A3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EF70A09" wp14:editId="344CC1DE">
            <wp:extent cx="4135755" cy="1579099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551" cy="15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19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E54845" w:rsidRDefault="00877D04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877D0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E3F39A4" wp14:editId="1D5B5246">
            <wp:extent cx="4455795" cy="1729590"/>
            <wp:effectExtent l="0" t="0" r="1905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620" cy="17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E54845" w:rsidRDefault="00877D04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877D0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A69B668" wp14:editId="11EBC06F">
            <wp:extent cx="3315163" cy="192431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591297" w:rsidRDefault="00591297" w:rsidP="00FB0ACF">
      <w:pPr>
        <w:pStyle w:val="Textlab"/>
        <w:spacing w:line="276" w:lineRule="auto"/>
        <w:ind w:firstLine="708"/>
        <w:rPr>
          <w:iCs/>
          <w:sz w:val="28"/>
          <w:szCs w:val="28"/>
          <w:lang w:val="ru-RU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Pr="00591297">
        <w:rPr>
          <w:iCs/>
          <w:sz w:val="28"/>
          <w:szCs w:val="28"/>
        </w:rPr>
        <w:t xml:space="preserve">були досліджені прості нейронні мережі, використовуючи спеціалізовані бібліотеки та мову програмування </w:t>
      </w:r>
      <w:r w:rsidRPr="00DF5F5A">
        <w:rPr>
          <w:iCs/>
          <w:sz w:val="28"/>
          <w:szCs w:val="28"/>
          <w:lang w:val="en-US"/>
        </w:rPr>
        <w:t>Python</w:t>
      </w:r>
      <w:r w:rsidRPr="00591297">
        <w:rPr>
          <w:iCs/>
          <w:sz w:val="28"/>
          <w:szCs w:val="28"/>
        </w:rPr>
        <w:t xml:space="preserve">. </w:t>
      </w:r>
      <w:r w:rsidRPr="00591297">
        <w:rPr>
          <w:iCs/>
          <w:sz w:val="28"/>
          <w:szCs w:val="28"/>
          <w:lang w:val="ru-RU"/>
        </w:rPr>
        <w:t xml:space="preserve">Створено </w:t>
      </w:r>
      <w:proofErr w:type="spellStart"/>
      <w:r w:rsidRPr="00591297">
        <w:rPr>
          <w:iCs/>
          <w:sz w:val="28"/>
          <w:szCs w:val="28"/>
          <w:lang w:val="ru-RU"/>
        </w:rPr>
        <w:t>одношарову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та </w:t>
      </w:r>
      <w:proofErr w:type="spellStart"/>
      <w:r w:rsidRPr="00591297">
        <w:rPr>
          <w:iCs/>
          <w:sz w:val="28"/>
          <w:szCs w:val="28"/>
          <w:lang w:val="ru-RU"/>
        </w:rPr>
        <w:t>багатошарову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нейронні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мережі</w:t>
      </w:r>
      <w:proofErr w:type="spellEnd"/>
      <w:r w:rsidRPr="00591297">
        <w:rPr>
          <w:iCs/>
          <w:sz w:val="28"/>
          <w:szCs w:val="28"/>
          <w:lang w:val="ru-RU"/>
        </w:rPr>
        <w:t>.</w:t>
      </w:r>
      <w:r w:rsidR="00877D04">
        <w:rPr>
          <w:iCs/>
          <w:sz w:val="28"/>
          <w:szCs w:val="28"/>
          <w:lang w:val="ru-RU"/>
        </w:rPr>
        <w:t xml:space="preserve"> </w:t>
      </w:r>
      <w:proofErr w:type="spellStart"/>
      <w:r w:rsidR="00877D04">
        <w:rPr>
          <w:iCs/>
          <w:sz w:val="28"/>
          <w:szCs w:val="28"/>
          <w:lang w:val="ru-RU"/>
        </w:rPr>
        <w:t>Отримані</w:t>
      </w:r>
      <w:proofErr w:type="spellEnd"/>
      <w:r w:rsidR="00877D04">
        <w:rPr>
          <w:iCs/>
          <w:sz w:val="28"/>
          <w:szCs w:val="28"/>
          <w:lang w:val="ru-RU"/>
        </w:rPr>
        <w:t xml:space="preserve"> </w:t>
      </w:r>
      <w:proofErr w:type="spellStart"/>
      <w:r w:rsidR="00877D04">
        <w:rPr>
          <w:iCs/>
          <w:sz w:val="28"/>
          <w:szCs w:val="28"/>
          <w:lang w:val="ru-RU"/>
        </w:rPr>
        <w:t>знання</w:t>
      </w:r>
      <w:proofErr w:type="spellEnd"/>
      <w:r w:rsidR="00877D04">
        <w:rPr>
          <w:iCs/>
          <w:sz w:val="28"/>
          <w:szCs w:val="28"/>
          <w:lang w:val="ru-RU"/>
        </w:rPr>
        <w:t xml:space="preserve"> про </w:t>
      </w:r>
      <w:proofErr w:type="spellStart"/>
      <w:r w:rsidR="00877D04">
        <w:rPr>
          <w:iCs/>
          <w:sz w:val="28"/>
          <w:szCs w:val="28"/>
          <w:lang w:val="ru-RU"/>
        </w:rPr>
        <w:t>помилку</w:t>
      </w:r>
      <w:proofErr w:type="spellEnd"/>
      <w:r w:rsidR="00877D04">
        <w:rPr>
          <w:iCs/>
          <w:sz w:val="28"/>
          <w:szCs w:val="28"/>
          <w:lang w:val="ru-RU"/>
        </w:rPr>
        <w:t xml:space="preserve"> МАЕ, за </w:t>
      </w:r>
      <w:proofErr w:type="spellStart"/>
      <w:r w:rsidR="00877D04">
        <w:rPr>
          <w:iCs/>
          <w:sz w:val="28"/>
          <w:szCs w:val="28"/>
          <w:lang w:val="ru-RU"/>
        </w:rPr>
        <w:t>що</w:t>
      </w:r>
      <w:proofErr w:type="spellEnd"/>
      <w:r w:rsidR="00877D04">
        <w:rPr>
          <w:iCs/>
          <w:sz w:val="28"/>
          <w:szCs w:val="28"/>
          <w:lang w:val="ru-RU"/>
        </w:rPr>
        <w:t xml:space="preserve"> вона </w:t>
      </w:r>
      <w:proofErr w:type="spellStart"/>
      <w:r w:rsidR="00877D04">
        <w:rPr>
          <w:iCs/>
          <w:sz w:val="28"/>
          <w:szCs w:val="28"/>
          <w:lang w:val="ru-RU"/>
        </w:rPr>
        <w:t>відповідає</w:t>
      </w:r>
      <w:proofErr w:type="spellEnd"/>
      <w:r w:rsidR="00877D04">
        <w:rPr>
          <w:iCs/>
          <w:sz w:val="28"/>
          <w:szCs w:val="28"/>
          <w:lang w:val="ru-RU"/>
        </w:rPr>
        <w:t xml:space="preserve"> та </w:t>
      </w:r>
      <w:proofErr w:type="spellStart"/>
      <w:r w:rsidR="00877D04">
        <w:rPr>
          <w:iCs/>
          <w:sz w:val="28"/>
          <w:szCs w:val="28"/>
          <w:lang w:val="ru-RU"/>
        </w:rPr>
        <w:t>її</w:t>
      </w:r>
      <w:proofErr w:type="spellEnd"/>
      <w:r w:rsidR="00877D04">
        <w:rPr>
          <w:iCs/>
          <w:sz w:val="28"/>
          <w:szCs w:val="28"/>
          <w:lang w:val="ru-RU"/>
        </w:rPr>
        <w:t xml:space="preserve"> </w:t>
      </w:r>
      <w:proofErr w:type="spellStart"/>
      <w:r w:rsidR="00877D04">
        <w:rPr>
          <w:iCs/>
          <w:sz w:val="28"/>
          <w:szCs w:val="28"/>
          <w:lang w:val="ru-RU"/>
        </w:rPr>
        <w:t>відображення</w:t>
      </w:r>
      <w:proofErr w:type="spellEnd"/>
      <w:r w:rsidR="00877D04">
        <w:rPr>
          <w:iCs/>
          <w:sz w:val="28"/>
          <w:szCs w:val="28"/>
          <w:lang w:val="ru-RU"/>
        </w:rPr>
        <w:t xml:space="preserve"> на </w:t>
      </w:r>
      <w:proofErr w:type="spellStart"/>
      <w:r w:rsidR="00877D04">
        <w:rPr>
          <w:iCs/>
          <w:sz w:val="28"/>
          <w:szCs w:val="28"/>
          <w:lang w:val="ru-RU"/>
        </w:rPr>
        <w:t>графіках</w:t>
      </w:r>
      <w:proofErr w:type="spellEnd"/>
      <w:r w:rsidR="00877D04">
        <w:rPr>
          <w:iCs/>
          <w:sz w:val="28"/>
          <w:szCs w:val="28"/>
          <w:lang w:val="ru-RU"/>
        </w:rPr>
        <w:t>.</w:t>
      </w:r>
    </w:p>
    <w:p w:rsidR="00FB0ACF" w:rsidRDefault="00FB0AC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  <w:r>
        <w:rPr>
          <w:iCs/>
          <w:sz w:val="28"/>
          <w:szCs w:val="28"/>
          <w:lang w:val="ru-RU"/>
        </w:rPr>
        <w:tab/>
      </w:r>
      <w:proofErr w:type="spellStart"/>
      <w:r>
        <w:rPr>
          <w:iCs/>
          <w:sz w:val="28"/>
          <w:szCs w:val="28"/>
          <w:lang w:val="ru-RU"/>
        </w:rPr>
        <w:t>Посилання</w:t>
      </w:r>
      <w:proofErr w:type="spellEnd"/>
      <w:r>
        <w:rPr>
          <w:iCs/>
          <w:sz w:val="28"/>
          <w:szCs w:val="28"/>
          <w:lang w:val="ru-RU"/>
        </w:rPr>
        <w:t xml:space="preserve"> на </w:t>
      </w:r>
      <w:proofErr w:type="spellStart"/>
      <w:r>
        <w:rPr>
          <w:iCs/>
          <w:sz w:val="28"/>
          <w:szCs w:val="28"/>
          <w:lang w:val="ru-RU"/>
        </w:rPr>
        <w:t>репозиторій</w:t>
      </w:r>
      <w:proofErr w:type="spellEnd"/>
      <w:r>
        <w:rPr>
          <w:iCs/>
          <w:sz w:val="28"/>
          <w:szCs w:val="28"/>
          <w:lang w:val="ru-RU"/>
        </w:rPr>
        <w:t xml:space="preserve">: </w:t>
      </w:r>
      <w:hyperlink r:id="rId29" w:history="1">
        <w:r w:rsidR="00224A66" w:rsidRPr="00224A66">
          <w:rPr>
            <w:rStyle w:val="a8"/>
          </w:rPr>
          <w:t>https://github.c</w:t>
        </w:r>
        <w:bookmarkStart w:id="0" w:name="_GoBack"/>
        <w:bookmarkEnd w:id="0"/>
        <w:r w:rsidR="00224A66" w:rsidRPr="00224A66">
          <w:rPr>
            <w:rStyle w:val="a8"/>
          </w:rPr>
          <w:t>om/RomanMatskevich/SHI.git</w:t>
        </w:r>
      </w:hyperlink>
    </w:p>
    <w:sectPr w:rsidR="00FB0ACF" w:rsidSect="00054158">
      <w:headerReference w:type="default" r:id="rId30"/>
      <w:head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4B" w:rsidRDefault="008C4D4B" w:rsidP="00B06596">
      <w:r>
        <w:separator/>
      </w:r>
    </w:p>
  </w:endnote>
  <w:endnote w:type="continuationSeparator" w:id="0">
    <w:p w:rsidR="008C4D4B" w:rsidRDefault="008C4D4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1" w:usb1="00000000" w:usb2="00000000" w:usb3="00000000" w:csb0="4000009F" w:csb1="DFD7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4B" w:rsidRDefault="008C4D4B" w:rsidP="00B06596">
      <w:r>
        <w:separator/>
      </w:r>
    </w:p>
  </w:footnote>
  <w:footnote w:type="continuationSeparator" w:id="0">
    <w:p w:rsidR="008C4D4B" w:rsidRDefault="008C4D4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39"/>
                          <a:ext cx="150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D37761" w:rsidRDefault="00224A66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Мацкевич Р.Г.</w:t>
                            </w: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24A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34284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34284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A66" w:rsidRDefault="00224A66" w:rsidP="00224A66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382923" w:rsidRPr="006F1FCD" w:rsidRDefault="0038292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OgKgcAAElMAAAOAAAAZHJzL2Uyb0RvYy54bWzsnG1v2zYQgL8P2H8Q9N21qHcJdYrWjosB&#10;3Vas3Q9QZNkWJksapcTOhv33HY8UTTsx0sSR1mTMB0fvIo/Hh8e7o96+220K4yajTV6VE5O8sUwj&#10;K9NqkZerifn71/koNI2mTcpFUlRlNjFvs8Z8d/HjD2+3dZzZ1boqFhk14CFlE2/riblu2zoej5t0&#10;nW2S5k1VZyWcXFZ0k7SwS1fjBU228PRNMbYtyx9vK7qoaZVmTQNHZ/ykeYHPXy6ztP11uWyy1igm&#10;JpStxV+Kv1fsd3zxNolXNKnXeSqKkTyhFJskL+Gl8lGzpE2Ma5rfedQmT2nVVMv2TVptxtVymacZ&#10;1gFqQ6yj2nyk1XWNdVnF21UtxQSiPZLTkx+b/nLzmRr5YmJ6xDTKZANthK81CJPNtl7FcMlHWn+p&#10;P1NeQdj8VKV/NHB6fHye7a/4xcbV9udqAY9LrtsKZbNb0g17BNTa2GET3MomyHatkcJB3/eiMISW&#10;SuEcsezICyPRSukampLdSIjjmgact0OXN2C6vhT3E8sNQeXwbt8meH6cxPzVWFxRPFY3ULlmL9Xm&#10;PKl+WSd1ho3VMJF1UrU7qf4GupiUqyIzbC5ZvKwTa8NlapTVdA1XZe8prbbrLFlAqbAloOzKDWyn&#10;gRZ5UMi240AJmCw934m4tDpZE8+Cc0xUtuexU1JQSVzTpv2YVRuDbUxMCoXHNkxuPjUtv7S7hDVp&#10;Wc3zooDjSVyUBwfgmfwIvBVuZefY+7Fv/B1Z0WV4Gboj1/YvR641m43ez6fuyJ+TwJs5s+l0Rv5h&#10;7yVuvM4Xi6xkr+n6KXG/rcUEMXgPkz21qYp8wR7HitTQ1dW0oMZNApyY458QiHLZ+LAYKC+oy1GV&#10;iO1aH+xoNPfDYOTOXW8UBVY4skj0IfItN3Jn88MqfcrL7PwqGduJ6YDUsJWUQh/VzcK/u3VL4k3e&#10;AomLfDMxQ3lREjMdvCwX2LRtkhd8WxEFK/5eFNDcXUOjxjIl5V2t3V3t4ClMc6+qxS3oLq1As6Cr&#10;w/ABG+uK/mUaW0DxxGz+vE5oZhrFTyXTfzuwGLvVHaruXKk7SZnCoyZmaxp8c9py3l/XNF+t4U0E&#10;ZVRW7wFMyxy1eV8qhBqCgdMPccE3lV7tdL2as9JhAj1mIRsMnouVd5HHOhED5n3AS+LnZ6Xguqxm&#10;xzcgsTpqIHBftySGGDW8Tqr7UQMJfTAIQNfuadR4nLo907DBCGZ7LnR1JPJJPD8bwl7/wHSaxo9E&#10;cERcVyLY9QIbdjiCxRmOYHHmWRE8RHfzu+6GY7HPaY7m1rTkZm+6K4XZK000NPi+3tZg4h5YaPyW&#10;b7bQSGAFnYXm4qu5hYRw5+ZZ6OIAc7qfFTAGY6/5FvPs/H4G0xJhEZyyDr7TriXNVMV+4SYg7ymd&#10;HYOG6pH9wnsMjPN4HCYObCgcQjlBO/gIi8oZDKucBCYNp6YPlhvAnBGnWsKg7GZ43dRAzB60eh7P&#10;+O+fkrxI9YTZtqKe4aDqadvMVcBnt5qd/c6XX6RyArwU5UT/hzCh+x/YnQDcT1o5B3HmvETl9AFd&#10;inISdHMOpp3MVO+00xNu1M6nILyCofOAV1CP6693XPdlOADNTiLCAQNNijwCw/kD7NTaeb7XmHla&#10;XiQ7AVEqO9WQSv8jO2FO11Pq2cFTz9n/x+op4wMcniI+MBA8wXvbTdojG4fwvUfJiSLwJ/QxZ+dR&#10;mqe6brVLicWiB3Ip+TJow9VTBG0GV08I0KNZMYR6nhdZ0Oo5pHrK6BdXTzXyNcjgDtkQ3PaMbHS3&#10;7vXT88Xwzj3+XWLJnXyJ4rEOeU3PgxSPzhHf/f+eHPK+jBbtg7NEjRn1ndNDCNNC5vX0bRstX0VB&#10;YcAXKT0PqCjVKT1Mu06oHZeoyFLSKT0id+soJMZSejB3UDoHHhlW/g8zewaI3PkycqeAQo3f9Q6K&#10;wAEvjgZFudK5fyz/Wab1QbT7IEVwiNw/BIX002hQKEnCvoyhKqBQI6l9g8J2bPBY3A8KSLYGbwLP&#10;EtYmhc4S7j9LGEkhXWaaFCopZEBbIYUa1u6bFE7gimy1u3OP0NJzD72cQKyoGMykkM5LDQoFFIFM&#10;LtiDApJ2xQIMWMnQNyhcjwUa7jcpPO2k0OuOuqVXg4FCupE1KFRQyDwPBRTSnzMAKCCYztKIGSk8&#10;3z9aoqiQAuF1OgWeanemdmfGZ69QxLmHdOZrUqikkDk3CimkQ2dYUsBCWrEqvMtZlKRwHkq80aSA&#10;Jc868HHuWmYkhfTma1KopJDpTwoppENnAFJ4JOpC+CGEa2HWo0RIQ0t8IMIJsfm0TaG/etDrVw+Q&#10;FNKd/1JIAbFeZc3/AOHSQGalKdSQ3p0BqGHbbjcRiWBKckANyEcHqGEUhOcEaWpoavRPDenafyQ1&#10;wPt3z+dS4Ghfn0pRaYHb8L0qTN4S39ZiH8RS92Fb/QLYxb8AAAD//wMAUEsDBBQABgAIAAAAIQAg&#10;UNmI4wAAAA0BAAAPAAAAZHJzL2Rvd25yZXYueG1sTI9BT8JAEIXvJv6HzZh4g+0WEazdEkLUEzER&#10;TAy3pR3ahu5s013a8u8dTnp7L/Py5nvparSN6LHztSMNahqBQMpdUVOp4Xv/PlmC8MFQYRpHqOGK&#10;HlbZ/V1qksIN9IX9LpSCS8gnRkMVQptI6fMKrfFT1yLx7eQ6awLbrpRFZwYut42Mo+hZWlMTf6hM&#10;i5sK8/PuYjV8DGZYz9Rbvz2fNtfDfv75s1Wo9ePDuH4FEXAMf2G44TM6ZMx0dBcqvGg0TOIFowcW&#10;T7ECcUtEseJ5R1bzxcsMZJbK/yuyXwAAAP//AwBQSwECLQAUAAYACAAAACEAtoM4kv4AAADhAQAA&#10;EwAAAAAAAAAAAAAAAAAAAAAAW0NvbnRlbnRfVHlwZXNdLnhtbFBLAQItABQABgAIAAAAIQA4/SH/&#10;1gAAAJQBAAALAAAAAAAAAAAAAAAAAC8BAABfcmVscy8ucmVsc1BLAQItABQABgAIAAAAIQCtqtOg&#10;KgcAAElMAAAOAAAAAAAAAAAAAAAAAC4CAABkcnMvZTJvRG9jLnhtbFBLAQItABQABgAIAAAAIQAg&#10;UNmI4wAAAA0BAAAPAAAAAAAAAAAAAAAAAIQJAABkcnMvZG93bnJldi54bWxQSwUGAAAAAAQABADz&#10;AAAAlAoAAAAA&#10;">
              <v:rect id="Rectangle 2" o:spid="_x0000_s1027" style="position:absolute;left:2332;top:15639;width:150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D37761" w:rsidRDefault="00224A66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Мацкевич Р.Г.</w:t>
                      </w: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24A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34284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342848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224A66" w:rsidRDefault="00224A66" w:rsidP="00224A66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  <w:p w:rsidR="00382923" w:rsidRPr="006F1FCD" w:rsidRDefault="0038292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848" w:rsidRDefault="003428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F307F" w:rsidRDefault="0038292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34284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342848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21.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  <w:p w:rsidR="00382923" w:rsidRPr="00552DF5" w:rsidRDefault="0038292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668" cy="251"/>
                          <a:chOff x="0" y="0"/>
                          <a:chExt cx="21190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3028"/>
                            <a:ext cx="11909" cy="1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D37761" w:rsidRDefault="00224A6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A66" w:rsidRDefault="00224A66" w:rsidP="00224A66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382923" w:rsidRPr="006C7380" w:rsidRDefault="003829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91EAB" w:rsidRDefault="0038292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3132A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="00342848">
                              <w:rPr>
                                <w:sz w:val="30"/>
                                <w:szCs w:val="30"/>
                              </w:rPr>
                              <w:t>ПЗ-20-4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C7SAsAAOWeAAAOAAAAZHJzL2Uyb0RvYy54bWzsXdty47gRfU9V/oHFd40I3kSqRrM1K9lT&#10;qZokW9nNB9AUJbFCkQpJjzy7lX9PowGC0G1tWiLGkuEHWzJ1IcHGQfc53Y2PPz2tM+NbUlZpkU9M&#10;8sEyjSSPi3maLyfmv3+7HwSmUdVRPo+yIk8m5vekMn/69Ne/fNxuxoldrIpsnpQGfEhejbebibmq&#10;6814OKziVbKOqg/FJsnh4KIo11ENT8vlcF5GW/j0dTa0LcsfbotyvimLOKkq+O+MHTQ/4ecvFklc&#10;/3OxqJLayCYmnFuNv0v8/UB/Dz99jMbLMtqs0pifRvSKs1hHaQ5fKj5qFtWR8VimBx+1TuOyqIpF&#10;/SEu1sNisUjjBK8BroZYe1fzpSweN3gty/F2uRHDBEO7N06v/tj4H99+KY10DvfONPJoDbcIv9Ww&#10;PTo2281yDC/5Um5+3fxSsguEh1+L+D8VHB7uH6fPl+zFxsP278UcPi96rAscm6dFuaYfAVdtPOEt&#10;+C5uQfJUGzH80/e9MAjgTsVwjFh26AUhv0vxCm4lfSMhjmsacNwOXHYD49Udfz+x3ABMDt/t2wSP&#10;D6Mx+2o8XX569NrA5Kp2VKvzRvXXVbRJ8GZVdMj4qNrNqP4LTDHKl1li2D4bWXxZM6wVG1MjL6Yr&#10;eFnyuSyL7SqJ5nBWhL4ezl16A31SwR15dpAPx6oZ6T8dqWi8Kav6S1KsDfpgYpZw+ngTo29fq5qe&#10;T/sSek/z4j7NMvh/NM5yYwv3xnMtC99RFVk6p0fpwapcPkyz0vgW0QmJP3h1cER+2TqtARaydD0x&#10;A/GiaEwH5C6f49fUUZqxx3AqWU4/HC4NTo4/YtPvj9AK74K7wB24tn83cK3ZbPD5fuoO/Hsy8mbO&#10;bDqdkf/R8yTueJXO50lOT7WBAuK+zCg4KLFJLMBg55J2rvwefw6vfLh7GjjMcFXNX7w6tAR685kJ&#10;PxTz72AIZcGwDbAYHqyK8nfT2AKuTczqv49RmZhG9rccjCkkrkuBEJ+43siGJ6V85EE+EuUxfNTE&#10;rE2DPZzWDDwfN2W6XME3EbzHefEZZvkiRcugxsnOipstzDJF081pptvXNIeZNpJm2jRnABY/5RzA&#10;xGTDqfvb9w2A1c5cY295+VzzPQ9xibgcedAkEdcAXSkmBa7Nb3oDhnvzLIPzxhFVM89ggeHT6cqm&#10;lsCbV8+YBlPVGScsWmyFZcYZqDVO4oSNcVq4AknGabkjbqDM/psFs8V4vgxo89z33Y4j/zWaJ2CX&#10;bJ6hUvO0ber0UZ/PtW3ESMk8GXbato94Ltw5bZ1yqHQ0BLgd6/R3rNPBmIC7xP2v7M4IIgltnWq8&#10;5mvEztGudeIqqsw6qRd/yjrhAPU7NXZeKqa7RusEQkRa2R1cXpVZp0dcwG62sjM+Rq/svTEO12id&#10;EJbI1uko9TtD1+Uxu2eNONHYMGQcOz1fx+yMoAdy6hw67BqNk0BUIlsnEsrKsBPYWx60eyEj5Fvs&#10;dMIQvA4kui9MKRF7dAZ1qyklqioo4juJUG2QU3K4aINKQf9hUWueILWgz6vNUy/tkvpFjshfjlr5&#10;CxZv5nwGFk6O1kJdH9QCDI68Z1jPTuIXlZ+kle72pSk2oih2/xES27V+tsPBvR+MBu696w3CkRUM&#10;LBL+HPqWG7qz+121DXHrbPeCKo4OCHoonZyW3S4mOAqxkJ5+o841f4+pdPXTwxOT2QVz1VG4E6Kd&#10;EOzgARPr4MG1CXVEKHWtMO7Icl3vwrgfNGLdATJ4I+5Z2RoZJLm+s2itkYGmSTyj37fIIFjD940M&#10;QiaVkEHWSvtGBtuxAZyQsDpABsg8goBMOw37mTwaGl6QpXSG0yAo2/cNDUKilqBB1qn7hgZn5IJn&#10;cBwaKFZoZKDRz3mZbtpp6OQ0CLr8fSODSA9okQHSHCHHi3O1fSOD61E29jgyeEDdamTQyIAJ0B0z&#10;m8/wGYRU8b6RAaYlE3AkZBCRFiTq940MoRtwZPCsYC/xcjSCYIdFEwhWp1Pbyi7595qC1BQkrRmg&#10;a18lCgVaokGoRO8bGURajIQMItBSiwxOgF/MfF9aByUhgxYn2oohzTP0yzMIba4jMrCUAV5VxJ+w&#10;qiL+hAkV/MnViRUiRUlCChF4KUAKz7YaStIBbQLr35osJZ/+B50ImgZKq1pOVm9oJwJc8JMFQ5p4&#10;6EQ8CLFOQ4WU8UDLKaV8MVcEYYASKhJyaG0nZSE8y99Ld4B6X13kddHyXinLQ4TprM75edWPTRr1&#10;NYj2bsIYJL+2HJkS+2xYshHUe+2sY/3lM55Xiq7zGRXmM0Lp3w58Cn9UEXw26bauG+4FZP2ZJ3OK&#10;kR6VWyDsqCinE5e0eao0T5G1hGlrIAaqRc/GPD1w+lWhpzbP61ncReoMM085a0bF4i7Mk2bJKFrc&#10;tXlexjx53yYqmGLLp6Z/kUi5YG2h2I3db/tE+15dqi0UIR6vtfasEEmWlhW1fZ83d+KZmdFYdIVi&#10;gQ93KtuGUFCYAA2kmMhCV1Fql4Ih+RENoY4o1R6elSKlemecGhIpCDw4L1SiDgbpoM2CppE0jRSN&#10;5f5bAoK6p8OLNaojjQRmzHpYwQPGNMODq02Hh05VByo1yz1XhAqhHQAzAMyRY9l4S1rQpQDKk16J&#10;H2qOWWfEd2vOdwY4iNzOtwoOrQPBHCd0gw58KCE0Mx/K4yJzf601JR8KUlZ3XXHwnLr6UCSEn1Pu&#10;QTsETUdCKH8VrUqh4+A5rUpPNNU8osd5KvU47UPRFrz9dbvUUlwXKQ40J05DvVWYpE5M76gAPcEO&#10;fShZf+s906/xoXgQ2gRXxBoJyNXR1Q6vrfN5qEFweznVgvX1DhSofW8cGVrv4U8cKEeIltyB4qql&#10;EgfKZ+1/2njoBhwoaAF2CJWy1tY3VGoHSjtQl24CfwZM8oCsaVv+4mbqYMY3REI5Qt1s0xw9WeLs&#10;GxUECaUdKNwNpI+NBHRo1Sm0EqxCx9CKZzozdOBPlCREv8yhEkIxd6g4C6/EoQrZHgi35VAJmVSC&#10;TsFeKsgQ1w6VdqjekEMlaJeOsHljDtURrd8XZJ0CVNAOVbNdnOaqL7nf1hmhlkg474gMb9yhEvo9&#10;c6h8TrypcKj8gw1TboGhEppp61AxIk5RQoR2qLRD9YYcKkHOdoTNG3Oojgj/0MWXaxzaobqJrS41&#10;Q9WJoRIEbUdkeCMOlYLEAFoTK9Xk+iI4VVJUFnhNo+HDHUZA16Q518Rl3fNFXvpBynWmtwXd2zP7&#10;dna2c4W6Lbm6IkxSsKh5Nk1PwapxAlI7rKYtN+vYTeYfcVgD/dNGWuoeVbq9xIXqAlgSOo31rmVZ&#10;U5LjBtLJzlImwgJFS1nIigSI57AkZgkoLNjXnq1mFEFOo4Reym53C2FXZBBgASrbr5cTNv0XoAYe&#10;rfTDdcx39opYoKxFm2eS0/YkPDf/HW7mBt14dtBT1J4pQU9iOZaobNV7DTqz6XSmd8uSekfRnSj3&#10;W9X6KpMIAp/m0COAHmlVC9iuW9Xq9vY0OlTWxNoW5t8xDLgt3pvuoLyPDGwFUaSGwdoF5cgnoIHY&#10;tKuYxgaNDUqxAdaqN17cooYSEKkHLX0IjR7VaWIUG0CXQ7fhoNqY2KSpHGZdTk4TA5o+1G1FLtVW&#10;hNHYdP519Bt+mCqmBitEVg3yM6yXB3chFPAzAXwhxwlvj59pHAjWreA0SHRmD9kN1d0VeedbZGaf&#10;2ZGSTRlK4nKjpKWZKnRakd3BrFNO7OjfOkMCNtlYJ4YdLbmtrXP+7jsng/tyGIPJqQR9V8dJ7EwA&#10;ThXMz9ZAbVpUgyGYx7Y9O42g2s3SbtbF3KzXFs7+MDcLy+O2yw2ug8sy2qzSeBbVkfwcF75xYher&#10;Ipsn5af/AwAA//8DAFBLAwQUAAYACAAAACEAvnFFEeIAAAANAQAADwAAAGRycy9kb3ducmV2Lnht&#10;bEyPQU/CQBCF7yb+h82YeIPtWlBSuiWEqCdiIpgYbkM7tA3d3aa7tOXfO3jR25t5L2++SVejaURP&#10;na+d1aCmEQiyuStqW2r42r9NFiB8QFtg4yxpuJKHVXZ/l2JSuMF+Ur8LpeAS6xPUUIXQJlL6vCKD&#10;fupasuydXGcw8NiVsuhw4HLTyKcoepYGa8sXKmxpU1F+3l2MhvcBh3WsXvvt+bS5Hvbzj++tIq0f&#10;H8b1EkSgMfyF4YbP6JAx09FdbOFFo2ESv8w4+itiELdEpBSvjqzmi5kCmaXy/xfZDwAAAP//AwBQ&#10;SwECLQAUAAYACAAAACEAtoM4kv4AAADhAQAAEwAAAAAAAAAAAAAAAAAAAAAAW0NvbnRlbnRfVHlw&#10;ZXNdLnhtbFBLAQItABQABgAIAAAAIQA4/SH/1gAAAJQBAAALAAAAAAAAAAAAAAAAAC8BAABfcmVs&#10;cy8ucmVsc1BLAQItABQABgAIAAAAIQCgauC7SAsAAOWeAAAOAAAAAAAAAAAAAAAAAC4CAABkcnMv&#10;ZTJvRG9jLnhtbFBLAQItABQABgAIAAAAIQC+cUUR4gAAAA0BAAAPAAAAAAAAAAAAAAAAAKINAABk&#10;cnMvZG93bnJldi54bWxQSwUGAAAAAAQABADzAAAAs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0F307F" w:rsidRDefault="0038292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4284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42848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21.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000</w:t>
                      </w:r>
                    </w:p>
                    <w:p w:rsidR="00382923" w:rsidRPr="00552DF5" w:rsidRDefault="0038292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668;height:251" coordsize="211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top:3028;width:11909;height:16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D37761" w:rsidRDefault="00224A6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24A66" w:rsidRDefault="00224A66" w:rsidP="00224A66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  <w:p w:rsidR="00382923" w:rsidRPr="006C7380" w:rsidRDefault="003829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391EAB" w:rsidRDefault="0038292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03132A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="00342848">
                        <w:rPr>
                          <w:sz w:val="30"/>
                          <w:szCs w:val="30"/>
                        </w:rPr>
                        <w:t>ПЗ-20-4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A0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A66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848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5BB3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0CA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77D04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4D4B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0F31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B4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54A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9A3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ACF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14108F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RomanMatskevich/SHI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92544-385E-4073-93B7-890D5B85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Nazariy Petrovskiy</dc:creator>
  <cp:keywords/>
  <dc:description/>
  <cp:lastModifiedBy>Роман Мацкевич</cp:lastModifiedBy>
  <cp:revision>8</cp:revision>
  <cp:lastPrinted>2016-02-17T20:59:00Z</cp:lastPrinted>
  <dcterms:created xsi:type="dcterms:W3CDTF">2023-12-23T17:55:00Z</dcterms:created>
  <dcterms:modified xsi:type="dcterms:W3CDTF">2023-12-26T16:35:00Z</dcterms:modified>
</cp:coreProperties>
</file>