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BA" w:rsidRDefault="00072C51">
      <w:pPr>
        <w:spacing w:line="298" w:lineRule="auto"/>
        <w:ind w:left="120" w:firstLine="1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Тест по истории России Консервация политического режима. Экономика «развитого социализма». Общественная жизнь в середине 60-х — середине 80-х гг. ХХ в. </w:t>
      </w:r>
    </w:p>
    <w:p w:rsidR="00AC30BA" w:rsidRDefault="00AC30BA">
      <w:pPr>
        <w:spacing w:line="143" w:lineRule="exact"/>
        <w:rPr>
          <w:sz w:val="24"/>
          <w:szCs w:val="24"/>
        </w:rPr>
      </w:pPr>
    </w:p>
    <w:p w:rsidR="00AC30BA" w:rsidRDefault="00072C51">
      <w:pPr>
        <w:numPr>
          <w:ilvl w:val="3"/>
          <w:numId w:val="1"/>
        </w:numPr>
        <w:tabs>
          <w:tab w:val="left" w:pos="4840"/>
        </w:tabs>
        <w:ind w:left="4840" w:hanging="19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вариант</w:t>
      </w:r>
    </w:p>
    <w:p w:rsidR="00AC30BA" w:rsidRDefault="00AC30BA">
      <w:pPr>
        <w:spacing w:line="27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1970-х гг. был выслан за границу и лишен гражданства СССР писатель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А.И. Солженицын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Б.Л. Пастернак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К.М. Симонов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В.А. Солоухин</w:t>
      </w: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какого крупного предприятия относится к периоду середины 1960-х-середины</w:t>
      </w:r>
    </w:p>
    <w:p w:rsidR="00AC30BA" w:rsidRDefault="00072C5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1980-х гг.?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Днепрогэса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Харьковского тракторного завода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Волжского автомобильного завода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Магнитогорского металлургического комбината</w:t>
      </w: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</w:t>
      </w:r>
      <w:r>
        <w:rPr>
          <w:rFonts w:ascii="Arial" w:eastAsia="Arial" w:hAnsi="Arial" w:cs="Arial"/>
          <w:sz w:val="24"/>
          <w:szCs w:val="24"/>
        </w:rPr>
        <w:t>онституция 1977 г. содержала положение о (об)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многопартийности в СССР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построении в СССР общества «развитого социализма»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возможности построения в СССР коммунизма за 20 лет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альтернативном характере выборов народных депутатов</w:t>
      </w: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ходе реформ А.Н. Косыгина, </w:t>
      </w:r>
      <w:r>
        <w:rPr>
          <w:rFonts w:ascii="Arial" w:eastAsia="Arial" w:hAnsi="Arial" w:cs="Arial"/>
          <w:sz w:val="24"/>
          <w:szCs w:val="24"/>
        </w:rPr>
        <w:t>начатых в 1965 г.,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создавалась госприемка продукции промышленных предприятий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деревне получили развитие фермерские хозяйства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часть предприятий передавалась в аренду частным лицам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работу предприятий вводились начала хозрасчета</w:t>
      </w:r>
    </w:p>
    <w:p w:rsidR="00AC30BA" w:rsidRDefault="00072C51">
      <w:pPr>
        <w:numPr>
          <w:ilvl w:val="0"/>
          <w:numId w:val="1"/>
        </w:numPr>
        <w:tabs>
          <w:tab w:val="left" w:pos="269"/>
        </w:tabs>
        <w:ind w:right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Что из названного характери</w:t>
      </w:r>
      <w:r>
        <w:rPr>
          <w:rFonts w:ascii="Arial" w:eastAsia="Arial" w:hAnsi="Arial" w:cs="Arial"/>
          <w:sz w:val="24"/>
          <w:szCs w:val="24"/>
        </w:rPr>
        <w:t>зует кадровую политику в КПСС в 1970-х — начале 1980-х гг.?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альтернативность при выборах партийного руководства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запрет на занятие руководящих постов в партии лицам старше 70 лет</w:t>
      </w:r>
    </w:p>
    <w:p w:rsidR="00AC30BA" w:rsidRDefault="00072C51">
      <w:pPr>
        <w:numPr>
          <w:ilvl w:val="1"/>
          <w:numId w:val="1"/>
        </w:numPr>
        <w:tabs>
          <w:tab w:val="left" w:pos="981"/>
        </w:tabs>
        <w:ind w:left="700" w:right="880" w:firstLine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преимущественное назначение русских на должности первых секретарей в союзных р</w:t>
      </w:r>
      <w:r>
        <w:rPr>
          <w:rFonts w:ascii="Arial" w:eastAsia="Arial" w:hAnsi="Arial" w:cs="Arial"/>
          <w:sz w:val="24"/>
          <w:szCs w:val="24"/>
        </w:rPr>
        <w:t>еспубликах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длительное пребывание руководителей на своих постах</w:t>
      </w: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каком году произошла отставка Н.С. Хрущева со всех постов?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1962 г.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1964 г.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1966 г.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1968 г.</w:t>
      </w:r>
    </w:p>
    <w:p w:rsidR="00AC30BA" w:rsidRDefault="00072C51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Какое событие относится к периоду руководства Л.И. Брежнева?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Союза советских писателей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Первый Московский международный кинофестиваль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Всемирный фестиваль молодежи и студентов в Москве</w:t>
      </w:r>
    </w:p>
    <w:p w:rsidR="00AC30BA" w:rsidRDefault="00072C51">
      <w:pPr>
        <w:numPr>
          <w:ilvl w:val="1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XXII Олимпийские игры в Москве</w:t>
      </w:r>
    </w:p>
    <w:p w:rsidR="00AC30BA" w:rsidRDefault="00072C51">
      <w:pPr>
        <w:numPr>
          <w:ilvl w:val="0"/>
          <w:numId w:val="1"/>
        </w:numPr>
        <w:tabs>
          <w:tab w:val="left" w:pos="269"/>
        </w:tabs>
        <w:ind w:right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Сравните внутриполитическую ситуацию в СССР в конце 1940-х и конце 1970-х годов. Выберите и запишите под буквами</w:t>
      </w:r>
    </w:p>
    <w:p w:rsidR="00AC30BA" w:rsidRDefault="00072C51">
      <w:pPr>
        <w:ind w:left="700" w:right="54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А) порядковые </w:t>
      </w:r>
      <w:r>
        <w:rPr>
          <w:rFonts w:ascii="Arial" w:eastAsia="Arial" w:hAnsi="Arial" w:cs="Arial"/>
          <w:sz w:val="24"/>
          <w:szCs w:val="24"/>
        </w:rPr>
        <w:t>номера черт сходства Б) порядковые номера черт различия</w:t>
      </w:r>
    </w:p>
    <w:p w:rsidR="00AC30BA" w:rsidRDefault="00072C51">
      <w:pPr>
        <w:numPr>
          <w:ilvl w:val="2"/>
          <w:numId w:val="1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Союза советских писателей</w:t>
      </w:r>
    </w:p>
    <w:p w:rsidR="00AC30BA" w:rsidRDefault="00072C51">
      <w:pPr>
        <w:numPr>
          <w:ilvl w:val="2"/>
          <w:numId w:val="1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однопартийная политическая система</w:t>
      </w:r>
    </w:p>
    <w:p w:rsidR="00AC30BA" w:rsidRDefault="00072C51">
      <w:pPr>
        <w:numPr>
          <w:ilvl w:val="2"/>
          <w:numId w:val="1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преследование инакомыслящих</w:t>
      </w:r>
    </w:p>
    <w:p w:rsidR="00AC30BA" w:rsidRDefault="00072C51">
      <w:pPr>
        <w:numPr>
          <w:ilvl w:val="2"/>
          <w:numId w:val="1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низкий авторитет лидера и всего руководства</w:t>
      </w:r>
    </w:p>
    <w:p w:rsidR="00AC30BA" w:rsidRDefault="00AC30BA">
      <w:pPr>
        <w:sectPr w:rsidR="00AC30BA">
          <w:pgSz w:w="11900" w:h="16838"/>
          <w:pgMar w:top="687" w:right="846" w:bottom="1440" w:left="720" w:header="0" w:footer="0" w:gutter="0"/>
          <w:cols w:space="720" w:equalWidth="0">
            <w:col w:w="10340"/>
          </w:cols>
        </w:sectPr>
      </w:pPr>
    </w:p>
    <w:p w:rsidR="00AC30BA" w:rsidRDefault="00072C51">
      <w:pPr>
        <w:spacing w:line="298" w:lineRule="auto"/>
        <w:ind w:left="120" w:right="100" w:firstLine="1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Тест по истории России Консервация п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олитического режима. Экономика «развитого социализма». Общественная жизнь в середине 60-х — середине 80-х гг. ХХ в. </w:t>
      </w:r>
    </w:p>
    <w:p w:rsidR="00AC30BA" w:rsidRDefault="00AC30BA">
      <w:pPr>
        <w:spacing w:line="143" w:lineRule="exact"/>
        <w:rPr>
          <w:sz w:val="20"/>
          <w:szCs w:val="20"/>
        </w:rPr>
      </w:pPr>
    </w:p>
    <w:p w:rsidR="00AC30BA" w:rsidRDefault="00072C51">
      <w:pPr>
        <w:numPr>
          <w:ilvl w:val="3"/>
          <w:numId w:val="2"/>
        </w:numPr>
        <w:tabs>
          <w:tab w:val="left" w:pos="4840"/>
        </w:tabs>
        <w:ind w:left="4840" w:hanging="19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вариант</w:t>
      </w:r>
    </w:p>
    <w:p w:rsidR="00AC30BA" w:rsidRDefault="00AC30BA">
      <w:pPr>
        <w:spacing w:line="27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Принятие какого документа произошло в период руководства Л.И. Брежнева?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Конституции «развитого социализма»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Закона о госуда</w:t>
      </w:r>
      <w:r>
        <w:rPr>
          <w:rFonts w:ascii="Arial" w:eastAsia="Arial" w:hAnsi="Arial" w:cs="Arial"/>
          <w:sz w:val="24"/>
          <w:szCs w:val="24"/>
        </w:rPr>
        <w:t>рственном предприятии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постановления ЦК КПСС «О культе личности и преодолении его последствий»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заявления XXVIII съезда КПСС «К гуманному, демократическому социализму»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Видным участником диссидентского движения середины 1960-х — начала 1980-х гг. был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М.А. </w:t>
      </w:r>
      <w:r>
        <w:rPr>
          <w:rFonts w:ascii="Arial" w:eastAsia="Arial" w:hAnsi="Arial" w:cs="Arial"/>
          <w:sz w:val="24"/>
          <w:szCs w:val="24"/>
        </w:rPr>
        <w:t>Шолохов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А.Д. Сахаров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С.П. Королев</w:t>
      </w:r>
      <w:bookmarkStart w:id="0" w:name="_GoBack"/>
      <w:bookmarkEnd w:id="0"/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С.Ф. Бондарчук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 реформам А.Н. Косыгина относится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частичное внедрение хозрасчета на государственных предприятиях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либерализация цен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ликвидация ряда отраслевых министерств и создание совнархозов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принятие закона «О кооперации</w:t>
      </w:r>
      <w:r>
        <w:rPr>
          <w:rFonts w:ascii="Arial" w:eastAsia="Arial" w:hAnsi="Arial" w:cs="Arial"/>
          <w:sz w:val="24"/>
          <w:szCs w:val="24"/>
        </w:rPr>
        <w:t xml:space="preserve"> в СССР»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Что было характерно для советской экономики конца 1970-х гг.?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развитие хозрасчета на государственных предприятиях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резкое сокращение военно-промышленного комплекса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хронический дефицит товаров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быстрое внедрение в промышленности и сельском хозяйстве </w:t>
      </w:r>
      <w:r>
        <w:rPr>
          <w:rFonts w:ascii="Arial" w:eastAsia="Arial" w:hAnsi="Arial" w:cs="Arial"/>
          <w:sz w:val="24"/>
          <w:szCs w:val="24"/>
        </w:rPr>
        <w:t>достижений НТР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Период 1970-х — начала 1980-х гг. характеризуется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массовыми забастовками рабочих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падением доверия людей к господствующей идеологии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ослаблением роли КГБ в политической жизни страны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массовыми политическими репрессиями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каком году была принята</w:t>
      </w:r>
      <w:r>
        <w:rPr>
          <w:rFonts w:ascii="Arial" w:eastAsia="Arial" w:hAnsi="Arial" w:cs="Arial"/>
          <w:sz w:val="24"/>
          <w:szCs w:val="24"/>
        </w:rPr>
        <w:t xml:space="preserve"> последняя Конституция СССР?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1964 г.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1968 г.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1974 г.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1977 г.</w:t>
      </w:r>
    </w:p>
    <w:p w:rsidR="00AC30BA" w:rsidRDefault="00072C51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Какое явление в советской культуре относится к 1960-1970-м гг.?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отказ от партийного контроля над культурой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первых творческих союзов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«культурная революция»</w:t>
      </w:r>
    </w:p>
    <w:p w:rsidR="00AC30BA" w:rsidRDefault="00072C51">
      <w:pPr>
        <w:numPr>
          <w:ilvl w:val="1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«магнитофонная революция»</w:t>
      </w:r>
    </w:p>
    <w:p w:rsidR="00AC30BA" w:rsidRDefault="00072C51">
      <w:pPr>
        <w:numPr>
          <w:ilvl w:val="0"/>
          <w:numId w:val="3"/>
        </w:numPr>
        <w:tabs>
          <w:tab w:val="left" w:pos="269"/>
        </w:tabs>
        <w:ind w:right="1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Сравните политические взгляды (установки, особенности политического поведения) Н.С. Хрущева и Л.И. Брежнева. Выберите и запишите под буквами</w:t>
      </w:r>
    </w:p>
    <w:p w:rsidR="00AC30BA" w:rsidRDefault="00072C51">
      <w:pPr>
        <w:ind w:left="700" w:right="55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А) порядковые номера черт сходства Б) порядковые номера черт различия</w:t>
      </w:r>
    </w:p>
    <w:p w:rsidR="00AC30BA" w:rsidRDefault="00072C51">
      <w:pPr>
        <w:numPr>
          <w:ilvl w:val="2"/>
          <w:numId w:val="3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социалистические убеждения</w:t>
      </w:r>
    </w:p>
    <w:p w:rsidR="00AC30BA" w:rsidRDefault="00072C51">
      <w:pPr>
        <w:numPr>
          <w:ilvl w:val="2"/>
          <w:numId w:val="3"/>
        </w:numPr>
        <w:tabs>
          <w:tab w:val="left" w:pos="1701"/>
        </w:tabs>
        <w:ind w:left="1420" w:hanging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мнение, что необхо</w:t>
      </w:r>
      <w:r>
        <w:rPr>
          <w:rFonts w:ascii="Arial" w:eastAsia="Arial" w:hAnsi="Arial" w:cs="Arial"/>
          <w:sz w:val="24"/>
          <w:szCs w:val="24"/>
        </w:rPr>
        <w:t>дима постоянная смена (обновление, ротация) партийных и государственных кадров</w:t>
      </w:r>
    </w:p>
    <w:p w:rsidR="00AC30BA" w:rsidRDefault="00072C51">
      <w:pPr>
        <w:numPr>
          <w:ilvl w:val="2"/>
          <w:numId w:val="3"/>
        </w:numPr>
        <w:tabs>
          <w:tab w:val="left" w:pos="1701"/>
        </w:tabs>
        <w:ind w:left="1420" w:right="1240" w:hanging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негативное в целом отношение к Сталину и его наследию, критика сталинского периода</w:t>
      </w:r>
    </w:p>
    <w:p w:rsidR="00AC30BA" w:rsidRDefault="00072C51">
      <w:pPr>
        <w:numPr>
          <w:ilvl w:val="2"/>
          <w:numId w:val="3"/>
        </w:numPr>
        <w:tabs>
          <w:tab w:val="left" w:pos="1700"/>
        </w:tabs>
        <w:ind w:left="1700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установка на сохранение однопартийной политической системы</w:t>
      </w:r>
    </w:p>
    <w:p w:rsidR="00AC30BA" w:rsidRDefault="00AC30BA">
      <w:pPr>
        <w:sectPr w:rsidR="00AC30BA">
          <w:pgSz w:w="11900" w:h="16838"/>
          <w:pgMar w:top="687" w:right="746" w:bottom="1440" w:left="720" w:header="0" w:footer="0" w:gutter="0"/>
          <w:cols w:space="720" w:equalWidth="0">
            <w:col w:w="10440"/>
          </w:cols>
        </w:sectPr>
      </w:pPr>
    </w:p>
    <w:p w:rsidR="00AC30BA" w:rsidRDefault="00072C51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lastRenderedPageBreak/>
        <w:t>Ответы на тес</w:t>
      </w:r>
      <w:r>
        <w:rPr>
          <w:rFonts w:ascii="Arial" w:eastAsia="Arial" w:hAnsi="Arial" w:cs="Arial"/>
          <w:i/>
          <w:iCs/>
          <w:sz w:val="24"/>
          <w:szCs w:val="24"/>
        </w:rPr>
        <w:t>т по истории России Консервация политического режима. Экономика</w:t>
      </w:r>
    </w:p>
    <w:p w:rsidR="00AC30BA" w:rsidRDefault="00072C51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«развитого социализма». Общественная жизнь в середине 60-х — середине 80-х гг. ХХ в.</w:t>
      </w:r>
    </w:p>
    <w:p w:rsidR="00AC30BA" w:rsidRDefault="00AC30BA">
      <w:pPr>
        <w:spacing w:line="27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400"/>
      </w:tblGrid>
      <w:tr w:rsidR="00AC30BA">
        <w:trPr>
          <w:trHeight w:val="280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 вариант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 вариант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1-1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1-1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2-3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2-2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3-2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3-1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4-4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4-3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5-4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5-2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6-2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6-4</w:t>
            </w:r>
          </w:p>
        </w:tc>
      </w:tr>
      <w:tr w:rsidR="00AC30BA">
        <w:trPr>
          <w:trHeight w:val="276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7-4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7-4</w:t>
            </w:r>
          </w:p>
        </w:tc>
      </w:tr>
      <w:tr w:rsidR="00AC30BA">
        <w:trPr>
          <w:trHeight w:val="328"/>
        </w:trPr>
        <w:tc>
          <w:tcPr>
            <w:tcW w:w="3380" w:type="dxa"/>
            <w:vAlign w:val="bottom"/>
          </w:tcPr>
          <w:p w:rsidR="00AC30BA" w:rsidRDefault="00072C5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 А23 Б14</w:t>
            </w:r>
          </w:p>
        </w:tc>
        <w:tc>
          <w:tcPr>
            <w:tcW w:w="3400" w:type="dxa"/>
            <w:vAlign w:val="bottom"/>
          </w:tcPr>
          <w:p w:rsidR="00AC30BA" w:rsidRDefault="00072C51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8. А14 Б23</w:t>
            </w:r>
          </w:p>
        </w:tc>
      </w:tr>
    </w:tbl>
    <w:p w:rsidR="00AC30BA" w:rsidRDefault="00AC30BA">
      <w:pPr>
        <w:spacing w:line="1" w:lineRule="exact"/>
        <w:rPr>
          <w:sz w:val="20"/>
          <w:szCs w:val="20"/>
        </w:rPr>
      </w:pPr>
    </w:p>
    <w:sectPr w:rsidR="00AC30BA">
      <w:pgSz w:w="11900" w:h="16838"/>
      <w:pgMar w:top="698" w:right="786" w:bottom="1440" w:left="720" w:header="0" w:footer="0" w:gutter="0"/>
      <w:cols w:space="720" w:equalWidth="0">
        <w:col w:w="10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D6C"/>
    <w:multiLevelType w:val="hybridMultilevel"/>
    <w:tmpl w:val="22768710"/>
    <w:lvl w:ilvl="0" w:tplc="1BD0607C">
      <w:start w:val="1"/>
      <w:numFmt w:val="decimal"/>
      <w:lvlText w:val="%1."/>
      <w:lvlJc w:val="left"/>
    </w:lvl>
    <w:lvl w:ilvl="1" w:tplc="E250BAD4">
      <w:start w:val="1"/>
      <w:numFmt w:val="decimal"/>
      <w:lvlText w:val="%2)"/>
      <w:lvlJc w:val="left"/>
    </w:lvl>
    <w:lvl w:ilvl="2" w:tplc="D19E15A2">
      <w:start w:val="1"/>
      <w:numFmt w:val="decimal"/>
      <w:lvlText w:val="%3)"/>
      <w:lvlJc w:val="left"/>
    </w:lvl>
    <w:lvl w:ilvl="3" w:tplc="6D06E558">
      <w:start w:val="1"/>
      <w:numFmt w:val="decimal"/>
      <w:lvlText w:val="%4"/>
      <w:lvlJc w:val="left"/>
    </w:lvl>
    <w:lvl w:ilvl="4" w:tplc="E27A0910">
      <w:numFmt w:val="decimal"/>
      <w:lvlText w:val=""/>
      <w:lvlJc w:val="left"/>
    </w:lvl>
    <w:lvl w:ilvl="5" w:tplc="1C2C1736">
      <w:numFmt w:val="decimal"/>
      <w:lvlText w:val=""/>
      <w:lvlJc w:val="left"/>
    </w:lvl>
    <w:lvl w:ilvl="6" w:tplc="BE7063D0">
      <w:numFmt w:val="decimal"/>
      <w:lvlText w:val=""/>
      <w:lvlJc w:val="left"/>
    </w:lvl>
    <w:lvl w:ilvl="7" w:tplc="A22CF8E0">
      <w:numFmt w:val="decimal"/>
      <w:lvlText w:val=""/>
      <w:lvlJc w:val="left"/>
    </w:lvl>
    <w:lvl w:ilvl="8" w:tplc="4B4C15AE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DB1E8DE0"/>
    <w:lvl w:ilvl="0" w:tplc="3B024AC6">
      <w:start w:val="1"/>
      <w:numFmt w:val="decimal"/>
      <w:lvlText w:val="%1"/>
      <w:lvlJc w:val="left"/>
    </w:lvl>
    <w:lvl w:ilvl="1" w:tplc="E6F007B0">
      <w:start w:val="1"/>
      <w:numFmt w:val="decimal"/>
      <w:lvlText w:val="%2"/>
      <w:lvlJc w:val="left"/>
    </w:lvl>
    <w:lvl w:ilvl="2" w:tplc="65DC267C">
      <w:start w:val="1"/>
      <w:numFmt w:val="decimal"/>
      <w:lvlText w:val="%3"/>
      <w:lvlJc w:val="left"/>
    </w:lvl>
    <w:lvl w:ilvl="3" w:tplc="A9743252">
      <w:start w:val="2"/>
      <w:numFmt w:val="decimal"/>
      <w:lvlText w:val="%4"/>
      <w:lvlJc w:val="left"/>
    </w:lvl>
    <w:lvl w:ilvl="4" w:tplc="D18445E8">
      <w:numFmt w:val="decimal"/>
      <w:lvlText w:val=""/>
      <w:lvlJc w:val="left"/>
    </w:lvl>
    <w:lvl w:ilvl="5" w:tplc="23FE5096">
      <w:numFmt w:val="decimal"/>
      <w:lvlText w:val=""/>
      <w:lvlJc w:val="left"/>
    </w:lvl>
    <w:lvl w:ilvl="6" w:tplc="EF0E8B04">
      <w:numFmt w:val="decimal"/>
      <w:lvlText w:val=""/>
      <w:lvlJc w:val="left"/>
    </w:lvl>
    <w:lvl w:ilvl="7" w:tplc="AF40B930">
      <w:numFmt w:val="decimal"/>
      <w:lvlText w:val=""/>
      <w:lvlJc w:val="left"/>
    </w:lvl>
    <w:lvl w:ilvl="8" w:tplc="E6FA9C64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CAC457D0"/>
    <w:lvl w:ilvl="0" w:tplc="37D8D766">
      <w:numFmt w:val="decimal"/>
      <w:lvlText w:val="%1."/>
      <w:lvlJc w:val="left"/>
    </w:lvl>
    <w:lvl w:ilvl="1" w:tplc="138E9AD8">
      <w:start w:val="1"/>
      <w:numFmt w:val="decimal"/>
      <w:lvlText w:val="%2)"/>
      <w:lvlJc w:val="left"/>
    </w:lvl>
    <w:lvl w:ilvl="2" w:tplc="CBE255EE">
      <w:start w:val="1"/>
      <w:numFmt w:val="decimal"/>
      <w:lvlText w:val="%3)"/>
      <w:lvlJc w:val="left"/>
    </w:lvl>
    <w:lvl w:ilvl="3" w:tplc="E9308A7C">
      <w:start w:val="1"/>
      <w:numFmt w:val="bullet"/>
      <w:lvlText w:val="1"/>
      <w:lvlJc w:val="left"/>
    </w:lvl>
    <w:lvl w:ilvl="4" w:tplc="45DC6CD2">
      <w:numFmt w:val="decimal"/>
      <w:lvlText w:val=""/>
      <w:lvlJc w:val="left"/>
    </w:lvl>
    <w:lvl w:ilvl="5" w:tplc="430EDC8E">
      <w:numFmt w:val="decimal"/>
      <w:lvlText w:val=""/>
      <w:lvlJc w:val="left"/>
    </w:lvl>
    <w:lvl w:ilvl="6" w:tplc="BBB0E076">
      <w:numFmt w:val="decimal"/>
      <w:lvlText w:val=""/>
      <w:lvlJc w:val="left"/>
    </w:lvl>
    <w:lvl w:ilvl="7" w:tplc="A59A8ECE">
      <w:numFmt w:val="decimal"/>
      <w:lvlText w:val=""/>
      <w:lvlJc w:val="left"/>
    </w:lvl>
    <w:lvl w:ilvl="8" w:tplc="E5D023DA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BA"/>
    <w:rsid w:val="00072C51"/>
    <w:rsid w:val="00A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5A849E-D378-4AAC-99E4-375A98C8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Плясунов Михаил</cp:lastModifiedBy>
  <cp:revision>2</cp:revision>
  <dcterms:created xsi:type="dcterms:W3CDTF">2019-04-18T14:11:00Z</dcterms:created>
  <dcterms:modified xsi:type="dcterms:W3CDTF">2019-04-18T12:11:00Z</dcterms:modified>
</cp:coreProperties>
</file>