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Тест по истории России Перестройка и распад СССР 11 класс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right="1340"/>
        <w:spacing w:after="0"/>
        <w:tabs>
          <w:tab w:leader="none" w:pos="269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Расположите события в хронологическом порядке. Запишите буквы, которыми обозначены события, в правильной последовательности.</w:t>
      </w:r>
    </w:p>
    <w:p>
      <w:pPr>
        <w:ind w:left="700" w:right="3620"/>
        <w:spacing w:after="0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А) провозглашение политики перестройки социализма Б) антиалкогольная кампания</w:t>
      </w:r>
    </w:p>
    <w:p>
      <w:pPr>
        <w:ind w:left="700" w:right="1480"/>
        <w:spacing w:after="0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В) соглашение между ОВД и НАТО о взаимном сокращении сил в Европе Г) введение поста Президента СССР</w:t>
      </w:r>
    </w:p>
    <w:p>
      <w:pPr>
        <w:spacing w:after="0" w:line="253" w:lineRule="auto"/>
        <w:tabs>
          <w:tab w:leader="none" w:pos="269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Установите соответствие между фамилиями исторических личностей и их деятельностью. К каждой позиции первого столбца подберите соответствующую позицию второго.</w:t>
      </w:r>
    </w:p>
    <w:p>
      <w:pPr>
        <w:spacing w:after="0" w:line="2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700" w:right="7640" w:hanging="708"/>
        <w:spacing w:after="0" w:line="248" w:lineRule="auto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 xml:space="preserve">Исторические личности </w:t>
      </w:r>
      <w:r>
        <w:rPr>
          <w:rFonts w:ascii="Arial" w:cs="Arial" w:eastAsia="Arial" w:hAnsi="Arial"/>
          <w:sz w:val="23"/>
          <w:szCs w:val="23"/>
          <w:color w:val="auto"/>
        </w:rPr>
        <w:t>А) Г. Янаев Б) Г. Явлинский</w:t>
      </w:r>
    </w:p>
    <w:p>
      <w:pPr>
        <w:ind w:left="700" w:right="7600"/>
        <w:spacing w:after="0" w:line="243" w:lineRule="auto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В) Э. Шеварднадзе Г) Б. Ельцин</w:t>
      </w:r>
    </w:p>
    <w:p>
      <w:pPr>
        <w:spacing w:after="0" w:line="233" w:lineRule="auto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Деятельность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разработчик программы «500 дней»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председатель ГКЧП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первый Президент РСФСР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председатель КГБ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министр иностранных дел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Экономическая жизнь в России в период перестройки характеризовалась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прекращением закупок продуктов за границей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снижением уровня жизни населения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увеличением капиталовложений в оборонную промышленность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резким увеличением расходов на строительство атомных электростанций</w:t>
      </w:r>
    </w:p>
    <w:p>
      <w:pPr>
        <w:ind w:right="120"/>
        <w:spacing w:after="0" w:line="243" w:lineRule="auto"/>
        <w:tabs>
          <w:tab w:leader="none" w:pos="269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Установите соответствие между датами и событиями. К каждой позиции первого столбца подберите соответствующую позицию второго.</w:t>
      </w:r>
    </w:p>
    <w:p>
      <w:pPr>
        <w:spacing w:after="0" w:line="233" w:lineRule="auto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Даты</w:t>
      </w:r>
    </w:p>
    <w:p>
      <w:pPr>
        <w:jc w:val="both"/>
        <w:ind w:left="700" w:right="8680"/>
        <w:spacing w:after="0" w:line="241" w:lineRule="auto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А) 1986 г. Б) 1988 г. В) 1989 г. Г) 1990 г.</w:t>
      </w:r>
    </w:p>
    <w:p>
      <w:pPr>
        <w:spacing w:after="0" w:line="3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spacing w:after="0" w:line="233" w:lineRule="auto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События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разрешение создавать частные кооперативы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вывод войск из Афганистана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авария на Чернобыльской АЭС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выборы Президента РСФСР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принятие закона о государственном предприятии</w:t>
      </w:r>
    </w:p>
    <w:p>
      <w:pPr>
        <w:ind w:right="680"/>
        <w:spacing w:after="0"/>
        <w:tabs>
          <w:tab w:leader="none" w:pos="269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Рост цен, вызванный несоответствием между количеством денег и произведенными товарами, называется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приватизацией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инфляцией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конверсией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дефолтом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Какие три из перечисленных событий, явлений относятся к экономической жизни 1985-</w:t>
      </w:r>
    </w:p>
    <w:p>
      <w:pPr>
        <w:spacing w:after="0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1991 гг.?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дефицит бюджета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заметный рост производительности труда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3) повышение цен на товары народного потребления</w:t>
      </w:r>
    </w:p>
    <w:p>
      <w:pPr>
        <w:ind w:left="980" w:hanging="272"/>
        <w:spacing w:after="0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увеличение инвестиций в жилищное строительство</w:t>
      </w:r>
    </w:p>
    <w:p>
      <w:pPr>
        <w:ind w:left="980" w:hanging="272"/>
        <w:spacing w:after="0" w:line="237" w:lineRule="auto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забастовочное движение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80" w:hanging="272"/>
        <w:spacing w:after="0"/>
        <w:tabs>
          <w:tab w:leader="none" w:pos="98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рост цен на нефть</w:t>
      </w:r>
    </w:p>
    <w:p>
      <w:pPr>
        <w:sectPr>
          <w:pgSz w:w="11900" w:h="16838" w:orient="portrait"/>
          <w:cols w:equalWidth="0" w:num="1">
            <w:col w:w="10460"/>
          </w:cols>
          <w:pgMar w:left="720" w:top="687" w:right="726" w:bottom="957" w:gutter="0" w:footer="0" w:header="0"/>
        </w:sect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Высший законодательный орган в СССР в 1987-1991 гг.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Всероссийский Совет народного хозяйства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Съезд рабочих и крестьянских депутатов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Съезд народных депутатов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Верховный Совет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Что из названного характерно для внутренней М.С. Горбачева?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возвращение из ссылки А.Д. Сахарова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борьба за трудовую дисциплину на предприятиях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прекращение критики И.В. Сталина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отсутствие плюрализма мнений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Что из названного относится к периоду перестройки в СССР?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дело И. Бродского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реабилитация жертв репрессий 1930-х гг.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ликвидация ГУЛАГа</w:t>
      </w:r>
    </w:p>
    <w:p>
      <w:pPr>
        <w:ind w:left="980" w:hanging="272"/>
        <w:spacing w:after="0"/>
        <w:tabs>
          <w:tab w:leader="none" w:pos="9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лишение гражданства А. Солженицына</w:t>
      </w:r>
    </w:p>
    <w:p>
      <w:pPr>
        <w:spacing w:after="0" w:line="262" w:lineRule="auto"/>
        <w:tabs>
          <w:tab w:leader="none" w:pos="403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Назовите основные положения политики «нового политического мышления» (укажите не менее двух положений). Приведите примеры, иллюстрирующие ее осуществление (не менее трех примеров).</w:t>
      </w:r>
    </w:p>
    <w:p>
      <w:pPr>
        <w:sectPr>
          <w:pgSz w:w="11900" w:h="16838" w:orient="portrait"/>
          <w:cols w:equalWidth="0" w:num="1">
            <w:col w:w="10400"/>
          </w:cols>
          <w:pgMar w:left="720" w:top="691" w:right="786" w:bottom="1440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Ответы на тест по истории России Перестройка и распад СССР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1-АБГВ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2-2153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3-2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4-3124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5-2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6-135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7-3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8-1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9-2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10.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основные положения политики нового политического мышления: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отказ от идеи о расколе мира на две противоборствующие политические системы (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социалистическую и капиталистическую)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приоритет общечеловеческих ценностей над идеологическими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гуманизация международных отношений</w:t>
      </w:r>
    </w:p>
    <w:p>
      <w:pPr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отказ от доктрины «ограниченного суверенитета» по отношению к социалистическим государствам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признание мира целостным и неделимым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отказ от применения силы в качестве средства решения международных проблем</w:t>
      </w: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примеры</w:t>
      </w: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— встречи на высшем уровне М.С. Горбачева и Р. Рейгана, Д. Буша в Женеве (1985 г.), Рейкъявике и Вашингтоне (1986 г.), Москве (1988 г.), а также на Мальте (1989 г.), в Кэмп-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Дэвиде (1990 г.)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подписание договоров о сокращении вооруженных сил в Европе (1990 г.), о ликвидации ядерных ракет средней и малой дальности (1987 г.), о сокращении стратегических вооружений между СССР и США (1991 г.)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вывод советских войск из Афганистана в 1989 г.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роспуск СЭВ и ОВД в 1991 г.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окончание «холодной войны»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— расширение экономической помощи со стороны стран Запада СССР</w:t>
      </w:r>
    </w:p>
    <w:sectPr>
      <w:pgSz w:w="11900" w:h="16838" w:orient="portrait"/>
      <w:cols w:equalWidth="0" w:num="1">
        <w:col w:w="10200"/>
      </w:cols>
      <w:pgMar w:left="720" w:top="691" w:right="9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)"/>
      <w:numFmt w:val="decimal"/>
      <w:start w:val="1"/>
    </w:lvl>
  </w:abstractNum>
  <w:abstractNum w:abstractNumId="1">
    <w:nsid w:val="6952"/>
    <w:multiLevelType w:val="hybridMultilevel"/>
    <w:lvl w:ilvl="0">
      <w:lvlJc w:val="left"/>
      <w:lvlText w:val="%1)"/>
      <w:numFmt w:val="decimal"/>
      <w:start w:val="4"/>
    </w:lvl>
  </w:abstractNum>
  <w:abstractNum w:abstractNumId="2">
    <w:nsid w:val="5F90"/>
    <w:multiLevelType w:val="hybridMultilevel"/>
    <w:lvl w:ilvl="0">
      <w:lvlJc w:val="left"/>
      <w:lvlText w:val="%1."/>
      <w:numFmt w:val="decimal"/>
      <w:start w:val="7"/>
    </w:lvl>
    <w:lvl w:ilvl="1">
      <w:lvlJc w:val="left"/>
      <w:lvlText w:val="%2)"/>
      <w:numFmt w:val="decimal"/>
      <w:start w:val="1"/>
    </w:lvl>
  </w:abstractNum>
  <w:abstractNum w:abstractNumId="3">
    <w:nsid w:val="164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6DF1"/>
    <w:multiLevelType w:val="hybridMultilevel"/>
    <w:lvl w:ilvl="0">
      <w:lvlJc w:val="left"/>
      <w:lvlText w:val="\emdash "/>
      <w:numFmt w:val="bullet"/>
      <w:start w:val="1"/>
    </w:lvl>
  </w:abstractNum>
  <w:abstractNum w:abstractNumId="5">
    <w:nsid w:val="5AF1"/>
    <w:multiLevelType w:val="hybridMultilevel"/>
    <w:lvl w:ilvl="0">
      <w:lvlJc w:val="left"/>
      <w:lvlText w:val="%1."/>
      <w:numFmt w:val="decimal"/>
      <w:start w:val="2"/>
    </w:lvl>
  </w:abstractNum>
  <w:abstractNum w:abstractNumId="6">
    <w:nsid w:val="41BB"/>
    <w:multiLevelType w:val="hybridMultilevel"/>
    <w:lvl w:ilvl="0">
      <w:lvlJc w:val="left"/>
      <w:lvlText w:val="\em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7" Type="http://schemas.openxmlformats.org/officeDocument/2006/relationships/numbering" Target="numbering.xml" />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3</ap:Characters>
  <ap:Application/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2019-04-18T14:45:38Z</dcterms:created>
  <dcterms:modified xsi:type="dcterms:W3CDTF">2019-04-18T14:45:38Z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/>
</file>