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 xml:space="preserve">1. Реформы российского руководства, начатые в 1992 </w:t>
      </w:r>
      <w:proofErr w:type="gramStart"/>
      <w:r w:rsidRPr="003C38BE">
        <w:rPr>
          <w:rStyle w:val="a4"/>
          <w:rFonts w:ascii="Verdana" w:hAnsi="Verdana"/>
          <w:color w:val="424242"/>
          <w:sz w:val="22"/>
          <w:szCs w:val="22"/>
        </w:rPr>
        <w:t>г.</w:t>
      </w:r>
      <w:proofErr w:type="gramEnd"/>
      <w:r w:rsidRPr="003C38BE">
        <w:rPr>
          <w:rStyle w:val="a4"/>
          <w:rFonts w:ascii="Verdana" w:hAnsi="Verdana"/>
          <w:color w:val="424242"/>
          <w:sz w:val="22"/>
          <w:szCs w:val="22"/>
        </w:rPr>
        <w:t xml:space="preserve"> были направлены на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либерализацию цен и приватизацию государственной собственности;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включение России в международное разделение труда с имеющимися в ее распоряжении конкурентоспособными товарами: интеллектуальными продуктами, новейшими технологиями и опытно-конструкторскими образцами техники, опережающими свое время;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свертывание традиционных отраслей и переход к ресурсосберегающим технологиям.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br/>
      </w:r>
      <w:r w:rsidRPr="003C38BE">
        <w:rPr>
          <w:rStyle w:val="a4"/>
          <w:rFonts w:ascii="Verdana" w:hAnsi="Verdana"/>
          <w:color w:val="424242"/>
          <w:sz w:val="22"/>
          <w:szCs w:val="22"/>
        </w:rPr>
        <w:t>2. Федеративный договор между субъектами Российской Федерации и федеральным центром был подписан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29 августа 1996 г.;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12 декабря 1993 г.;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31 марта 1992 г.;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1 декабря 1994 г.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3. Изменение политической системы в России в 1990-х гг. связано с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созданием ГКЧП;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заявлением Б. Ельцина об отставке с поста Президента в декабре 1999 г.;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выборами Президента в 1996 г.;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принятием Конституции РФ 1993 г.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4. Одной из основных задач, решавшихся руководством России в 1990-е годы, был (о)…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совершенствование командно-административной системы;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наращивание ядерных вооружений;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переселение в Россию русского населения из стран СНГ;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переход к рыночной экономике.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5. К экономическим реформам Е. Гайдара относится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либерализация цен;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повышение научного уровня планирования экономики;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создание на предприятиях фондов материального стимулирования;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увеличение государственной дотации предприятиям.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br/>
      </w:r>
      <w:r w:rsidRPr="003C38BE">
        <w:rPr>
          <w:rStyle w:val="a4"/>
          <w:rFonts w:ascii="Verdana" w:hAnsi="Verdana"/>
          <w:color w:val="424242"/>
          <w:sz w:val="22"/>
          <w:szCs w:val="22"/>
        </w:rPr>
        <w:t>6. Окончание «холодной войны» между Россией и США было зафиксировано в Кэмп-Дэвидской декларации в _____ году: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1991;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1992;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1993;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1994.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7. Членом какой международной организации стала Россия в 1996 г.?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НАТО;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ООН;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ОВД;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Совет Европы.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8. Конфликт между Президентом Ельциным и Верховным Советом России в 1993 г. был связан с тем, что …</w:t>
      </w:r>
      <w:r w:rsidRPr="003C38BE">
        <w:rPr>
          <w:rFonts w:ascii="Verdana" w:hAnsi="Verdana"/>
          <w:b/>
          <w:bCs/>
          <w:color w:val="424242"/>
          <w:sz w:val="22"/>
          <w:szCs w:val="22"/>
        </w:rPr>
        <w:br/>
      </w:r>
      <w:r w:rsidRPr="003C38BE">
        <w:rPr>
          <w:rFonts w:ascii="Verdana" w:hAnsi="Verdana"/>
          <w:color w:val="424242"/>
          <w:sz w:val="22"/>
          <w:szCs w:val="22"/>
        </w:rPr>
        <w:t>а) Верховный Совет отказался от проведения рыночных реформ и выступал за восстановление в России советско-коммунистической системы;</w:t>
      </w:r>
      <w:r w:rsidRPr="003C38BE">
        <w:rPr>
          <w:rFonts w:ascii="Verdana" w:hAnsi="Verdana"/>
          <w:color w:val="424242"/>
          <w:sz w:val="22"/>
          <w:szCs w:val="22"/>
        </w:rPr>
        <w:br/>
        <w:t>б) реформы правительства не были нацелены на формирование новой системы собственности;</w:t>
      </w:r>
      <w:r w:rsidRPr="003C38BE">
        <w:rPr>
          <w:rFonts w:ascii="Verdana" w:hAnsi="Verdana"/>
          <w:color w:val="424242"/>
          <w:sz w:val="22"/>
          <w:szCs w:val="22"/>
        </w:rPr>
        <w:br/>
        <w:t>в) две группировки, представляющие законодательную и исполнительную ветви власти, боролись между собой;</w:t>
      </w:r>
      <w:r w:rsidRPr="003C38BE">
        <w:rPr>
          <w:rFonts w:ascii="Verdana" w:hAnsi="Verdana"/>
          <w:color w:val="424242"/>
          <w:sz w:val="22"/>
          <w:szCs w:val="22"/>
        </w:rPr>
        <w:br/>
        <w:t>г) народ отказал в доверии Верховному Совету России в соответствии с итогами референдума, проведенного в апреле 1993 г.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lastRenderedPageBreak/>
        <w:t>9. Укажите соответствие между экономическим преобразованием 1992 г. – начала XXI в. и фамилией главы Правительства, его проводившего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либерализация цен, начало приватизации государственной собственности;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поддержка топливно-энергетического комплекса, деноминация рубля;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монетизация льгот;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В.С. Черномырдин;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д) Е.Т. Гайдар;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е) М.М. Фрадков.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 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10. Какое событие произошло 31 декабря 1999 г.?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выборы в Государственную Думу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избрание В.В. Путина Президентом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финансовый кризис;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отставка Б.Н. Ельцина.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11. Характерной чертой политического процесса в России при президентстве В.В. Путина является 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политика, направленная на развертывание политических конфликтов;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политика, направленная на укрепление государственного аппарата и устойчивости федеративной системы;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политика, направленная на ослабление вертикали власти;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политика, направленная на дезинтеграцию страны.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 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12. В период деятельности В.В. Путина на посту Президента РФ произошло…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осуществление административной реформы;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принятие Конституции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создание Конституционного суда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принятие России в группу восьми наиболее развитых стран современного мира.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 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Style w:val="a4"/>
          <w:rFonts w:ascii="Verdana" w:hAnsi="Verdana"/>
          <w:color w:val="424242"/>
          <w:sz w:val="22"/>
          <w:szCs w:val="22"/>
        </w:rPr>
        <w:t>13. В годы деятельности Путина В.В. на посту Президента РФ произошло…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а) референдум по вопросу о проекте Конституции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б) проведение первых всенародных выборов в Государственную Думу;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в) принятие законов о государственных символах РФ;</w:t>
      </w:r>
    </w:p>
    <w:p w:rsidR="003C38BE" w:rsidRPr="003C38BE" w:rsidRDefault="003C38BE" w:rsidP="003C38BE">
      <w:pPr>
        <w:pStyle w:val="a3"/>
        <w:spacing w:before="0" w:beforeAutospacing="0" w:after="0" w:afterAutospacing="0"/>
        <w:ind w:right="150"/>
        <w:jc w:val="both"/>
        <w:rPr>
          <w:rFonts w:ascii="Verdana" w:hAnsi="Verdana"/>
          <w:color w:val="424242"/>
          <w:sz w:val="22"/>
          <w:szCs w:val="22"/>
        </w:rPr>
      </w:pPr>
      <w:r w:rsidRPr="003C38BE">
        <w:rPr>
          <w:rFonts w:ascii="Verdana" w:hAnsi="Verdana"/>
          <w:color w:val="424242"/>
          <w:sz w:val="22"/>
          <w:szCs w:val="22"/>
        </w:rPr>
        <w:t>г) учреждение должности Уполномоченного по правам человека.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а) вооружённый конфликт в Южной Осетии;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б) вступление России в Совет Европы;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в) вступление России в ВТО;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г) скончался первый президент РФ Б.Н. Ельцин.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 </w:t>
      </w:r>
      <w:bookmarkStart w:id="0" w:name="_GoBack"/>
      <w:bookmarkEnd w:id="0"/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b/>
          <w:bCs/>
          <w:color w:val="424242"/>
          <w:lang w:eastAsia="ru-RU"/>
        </w:rPr>
        <w:t>15. В годы деятельности Медведева Д.А. на посту Президента РФ в действующую Конституцию РФ были внесены следующие поправки</w:t>
      </w:r>
      <w:r w:rsidRPr="003C38BE">
        <w:rPr>
          <w:rFonts w:ascii="Verdana" w:eastAsia="Times New Roman" w:hAnsi="Verdana" w:cs="Times New Roman"/>
          <w:color w:val="424242"/>
          <w:lang w:eastAsia="ru-RU"/>
        </w:rPr>
        <w:t>…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а) изменены сроки полномочий президента Российской Федерации и Государственной думы;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б) избрание президента РФ не всенародным голосованием, а Государственной думой;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в) увеличен минимальный возраст кандидата на должность президента РФ с 35 на 40 лет;</w:t>
      </w:r>
    </w:p>
    <w:p w:rsidR="003C38BE" w:rsidRPr="003C38BE" w:rsidRDefault="003C38BE" w:rsidP="003C38BE">
      <w:pPr>
        <w:ind w:right="150" w:firstLine="0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color w:val="424242"/>
          <w:lang w:eastAsia="ru-RU"/>
        </w:rPr>
        <w:t>г) установлен максимальный возраст президента РФ до 65 лет.</w:t>
      </w:r>
    </w:p>
    <w:p w:rsidR="003C38BE" w:rsidRDefault="003C38BE" w:rsidP="003C38BE">
      <w:pPr>
        <w:ind w:firstLine="0"/>
        <w:rPr>
          <w:rFonts w:ascii="Times New Roman" w:eastAsia="Times New Roman" w:hAnsi="Times New Roman" w:cs="Times New Roman"/>
          <w:lang w:eastAsia="ru-RU"/>
        </w:rPr>
      </w:pPr>
      <w:r w:rsidRPr="003C38BE">
        <w:rPr>
          <w:rFonts w:ascii="Tahoma" w:eastAsia="Times New Roman" w:hAnsi="Tahoma" w:cs="Tahoma"/>
          <w:color w:val="424242"/>
          <w:lang w:eastAsia="ru-RU"/>
        </w:rPr>
        <w:br/>
      </w:r>
    </w:p>
    <w:p w:rsidR="003C38BE" w:rsidRDefault="003C38BE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3C38BE" w:rsidRPr="003C38BE" w:rsidRDefault="003C38BE" w:rsidP="003C38BE">
      <w:pPr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</w:p>
    <w:p w:rsidR="003C38BE" w:rsidRPr="003C38BE" w:rsidRDefault="003C38BE" w:rsidP="003C38BE">
      <w:pPr>
        <w:ind w:right="150" w:firstLine="0"/>
        <w:jc w:val="center"/>
        <w:rPr>
          <w:rFonts w:ascii="Verdana" w:eastAsia="Times New Roman" w:hAnsi="Verdana" w:cs="Times New Roman"/>
          <w:color w:val="424242"/>
          <w:lang w:eastAsia="ru-RU"/>
        </w:rPr>
      </w:pPr>
      <w:r w:rsidRPr="003C38BE">
        <w:rPr>
          <w:rFonts w:ascii="Verdana" w:eastAsia="Times New Roman" w:hAnsi="Verdana" w:cs="Times New Roman"/>
          <w:b/>
          <w:bCs/>
          <w:color w:val="424242"/>
          <w:lang w:eastAsia="ru-RU"/>
        </w:rPr>
        <w:t>Ответы</w:t>
      </w:r>
    </w:p>
    <w:tbl>
      <w:tblPr>
        <w:tblW w:w="0" w:type="auto"/>
        <w:tblCellSpacing w:w="15" w:type="dxa"/>
        <w:tblInd w:w="38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075"/>
      </w:tblGrid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тест 14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А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В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Г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Г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А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Б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Г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В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 xml:space="preserve">ад </w:t>
            </w:r>
            <w:proofErr w:type="spellStart"/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бг</w:t>
            </w:r>
            <w:proofErr w:type="spellEnd"/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 xml:space="preserve"> </w:t>
            </w:r>
            <w:proofErr w:type="spellStart"/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ве</w:t>
            </w:r>
            <w:proofErr w:type="spellEnd"/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Г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Б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А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Г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А</w:t>
            </w:r>
          </w:p>
        </w:tc>
      </w:tr>
      <w:tr w:rsidR="003C38BE" w:rsidRPr="003C38BE" w:rsidTr="003C38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8BE" w:rsidRPr="003C38BE" w:rsidRDefault="003C38BE" w:rsidP="003C38BE">
            <w:pPr>
              <w:ind w:right="150" w:firstLine="0"/>
              <w:jc w:val="left"/>
              <w:rPr>
                <w:rFonts w:ascii="Tahoma" w:eastAsia="Times New Roman" w:hAnsi="Tahoma" w:cs="Tahoma"/>
                <w:color w:val="424242"/>
                <w:lang w:eastAsia="ru-RU"/>
              </w:rPr>
            </w:pPr>
            <w:r w:rsidRPr="003C38BE">
              <w:rPr>
                <w:rFonts w:ascii="Tahoma" w:eastAsia="Times New Roman" w:hAnsi="Tahoma" w:cs="Tahoma"/>
                <w:color w:val="424242"/>
                <w:lang w:eastAsia="ru-RU"/>
              </w:rPr>
              <w:t>А</w:t>
            </w:r>
          </w:p>
        </w:tc>
      </w:tr>
    </w:tbl>
    <w:p w:rsidR="00A961AF" w:rsidRDefault="00A961AF"/>
    <w:sectPr w:rsidR="00A961AF" w:rsidSect="002920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BE"/>
    <w:rsid w:val="00292032"/>
    <w:rsid w:val="003C38BE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1EE5"/>
  <w15:chartTrackingRefBased/>
  <w15:docId w15:val="{26D437BE-D2BF-434E-B293-7657003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292032"/>
    <w:pPr>
      <w:spacing w:after="0" w:line="240" w:lineRule="auto"/>
      <w:ind w:firstLine="709"/>
      <w:jc w:val="both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8B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3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%20&#1055;&#1083;&#1103;&#1089;&#1091;&#1085;&#1086;&#1074;\Documents\&#1053;&#1072;&#1089;&#1090;&#1088;&#1072;&#1080;&#1074;&#1072;&#1077;&#1084;&#1099;&#1077;%20&#1096;&#1072;&#1073;&#1083;&#1086;&#1085;&#1099;%20Office\&#1057;&#1090;&#1072;&#1085;&#1076;&#1072;&#1088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Стандарт.dotx</Template>
  <TotalTime>5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Плясунов Михаил</cp:lastModifiedBy>
  <cp:revision>1</cp:revision>
  <dcterms:created xsi:type="dcterms:W3CDTF">2019-04-18T14:26:00Z</dcterms:created>
  <dcterms:modified xsi:type="dcterms:W3CDTF">2019-04-18T14:31:00Z</dcterms:modified>
</cp:coreProperties>
</file>