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EB3" w:rsidRPr="00421EB3" w:rsidRDefault="00421EB3" w:rsidP="00421EB3">
      <w:pPr>
        <w:spacing w:before="150" w:after="150"/>
        <w:ind w:right="150" w:firstLine="0"/>
        <w:jc w:val="left"/>
        <w:outlineLvl w:val="0"/>
        <w:rPr>
          <w:rFonts w:ascii="Times New Roman" w:eastAsia="Times New Roman" w:hAnsi="Times New Roman" w:cs="Times New Roman"/>
          <w:kern w:val="36"/>
          <w:sz w:val="45"/>
          <w:szCs w:val="45"/>
          <w:lang w:eastAsia="ru-RU"/>
        </w:rPr>
      </w:pPr>
      <w:r w:rsidRPr="00421EB3">
        <w:rPr>
          <w:rFonts w:ascii="Times New Roman" w:eastAsia="Times New Roman" w:hAnsi="Times New Roman" w:cs="Times New Roman"/>
          <w:kern w:val="36"/>
          <w:sz w:val="45"/>
          <w:szCs w:val="45"/>
          <w:lang w:eastAsia="ru-RU"/>
        </w:rPr>
        <w:t>Тест на тему: Философия Древнего мира</w:t>
      </w:r>
    </w:p>
    <w:p w:rsidR="00421EB3" w:rsidRPr="00421EB3" w:rsidRDefault="00421EB3" w:rsidP="00421EB3">
      <w:pPr>
        <w:shd w:val="clear" w:color="auto" w:fill="FFFFFF"/>
        <w:spacing w:before="100" w:beforeAutospacing="1" w:after="360"/>
        <w:ind w:firstLine="0"/>
        <w:jc w:val="left"/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</w:pP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1. Философия, как форма мировоззрения начинается в: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А. Древнем Египте;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В. Древнем Рима, Греции;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С. Древней Индии, Китая, Греции;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D. Европе;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Е. Древнем Вавилоне.</w:t>
      </w:r>
    </w:p>
    <w:p w:rsidR="00421EB3" w:rsidRPr="00421EB3" w:rsidRDefault="00421EB3" w:rsidP="00421EB3">
      <w:pPr>
        <w:shd w:val="clear" w:color="auto" w:fill="FFFFFF"/>
        <w:spacing w:before="100" w:beforeAutospacing="1" w:after="360"/>
        <w:ind w:firstLine="0"/>
        <w:jc w:val="left"/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</w:pP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2. Самый распространенный школы древнеиндийской философии: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А. классические;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В. неклассические;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 xml:space="preserve">С. Астика, </w:t>
      </w:r>
      <w:proofErr w:type="spellStart"/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нест</w:t>
      </w:r>
      <w:bookmarkStart w:id="0" w:name="_GoBack"/>
      <w:bookmarkEnd w:id="0"/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икы</w:t>
      </w:r>
      <w:proofErr w:type="spellEnd"/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D. конфуцианство;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Е. даосизм.</w:t>
      </w:r>
    </w:p>
    <w:p w:rsidR="00421EB3" w:rsidRPr="00421EB3" w:rsidRDefault="00421EB3" w:rsidP="00421EB3">
      <w:pPr>
        <w:shd w:val="clear" w:color="auto" w:fill="FFFFFF"/>
        <w:spacing w:before="100" w:beforeAutospacing="1" w:after="360"/>
        <w:ind w:firstLine="0"/>
        <w:jc w:val="left"/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</w:pP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3. Фундаментальная философская идея, что основой мира считает Брахмана, относится к: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А. классических школ Древней Индии;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В. джайнизма;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</w:r>
      <w:proofErr w:type="spellStart"/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С.буддизму</w:t>
      </w:r>
      <w:proofErr w:type="spellEnd"/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 xml:space="preserve">D. </w:t>
      </w:r>
      <w:proofErr w:type="spellStart"/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легизма</w:t>
      </w:r>
      <w:proofErr w:type="spellEnd"/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 xml:space="preserve">Е. </w:t>
      </w:r>
      <w:proofErr w:type="spellStart"/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моизму</w:t>
      </w:r>
      <w:proofErr w:type="spellEnd"/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.</w:t>
      </w:r>
    </w:p>
    <w:p w:rsidR="00421EB3" w:rsidRPr="00421EB3" w:rsidRDefault="00421EB3" w:rsidP="00421EB3">
      <w:pPr>
        <w:shd w:val="clear" w:color="auto" w:fill="FFFFFF"/>
        <w:spacing w:before="100" w:beforeAutospacing="1" w:after="360"/>
        <w:ind w:firstLine="0"/>
        <w:jc w:val="left"/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</w:pP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4. Жизнь – это страдание, философская идея учения: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А. Астика;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В. буддизма;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С. миманса;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D. даосизма;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 xml:space="preserve">Е. </w:t>
      </w:r>
      <w:proofErr w:type="spellStart"/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Вайшешика</w:t>
      </w:r>
      <w:proofErr w:type="spellEnd"/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.</w:t>
      </w:r>
    </w:p>
    <w:p w:rsidR="00421EB3" w:rsidRPr="00421EB3" w:rsidRDefault="00421EB3" w:rsidP="00421EB3">
      <w:pPr>
        <w:shd w:val="clear" w:color="auto" w:fill="FFFFFF"/>
        <w:spacing w:before="100" w:beforeAutospacing="1" w:after="360"/>
        <w:ind w:firstLine="0"/>
        <w:jc w:val="left"/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</w:pP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5. Ведущими философскими школами Древнего Китая являются: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 xml:space="preserve">А. джайнизм, </w:t>
      </w:r>
      <w:proofErr w:type="spellStart"/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чарвака</w:t>
      </w:r>
      <w:proofErr w:type="spellEnd"/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-локаята;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 xml:space="preserve">В. </w:t>
      </w:r>
      <w:proofErr w:type="spellStart"/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Вайшешика</w:t>
      </w:r>
      <w:proofErr w:type="spellEnd"/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, миманса, йога;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 xml:space="preserve">С. даосизм, </w:t>
      </w:r>
      <w:proofErr w:type="spellStart"/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моизм</w:t>
      </w:r>
      <w:proofErr w:type="spellEnd"/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, конфуцианство;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D. милетская школа;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Е. стоицизм.</w:t>
      </w:r>
    </w:p>
    <w:p w:rsidR="00421EB3" w:rsidRPr="00421EB3" w:rsidRDefault="00421EB3" w:rsidP="00421EB3">
      <w:pPr>
        <w:shd w:val="clear" w:color="auto" w:fill="FFFFFF"/>
        <w:spacing w:before="100" w:beforeAutospacing="1" w:after="360"/>
        <w:ind w:firstLine="0"/>
        <w:jc w:val="left"/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</w:pP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6. Древнекитайские мыслители интересовались, в основном, проблематикой: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А. сущности человека;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В. управления государством, отношениями между людьми, родителями и детьми;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С. соотношения духовного и материального;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D. организации общества;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Е. воспитания молодежи.</w:t>
      </w:r>
    </w:p>
    <w:p w:rsidR="00421EB3" w:rsidRPr="00421EB3" w:rsidRDefault="00421EB3" w:rsidP="00421EB3">
      <w:pPr>
        <w:shd w:val="clear" w:color="auto" w:fill="FFFFFF"/>
        <w:spacing w:before="100" w:beforeAutospacing="1" w:after="360"/>
        <w:ind w:firstLine="0"/>
        <w:jc w:val="left"/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</w:pP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lastRenderedPageBreak/>
        <w:t>7. Философское учение, которое провозглашает верховенство добра в мире, защищает незыблемость установленных норм: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</w:r>
      <w:proofErr w:type="spellStart"/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А.буддизм</w:t>
      </w:r>
      <w:proofErr w:type="spellEnd"/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В. конфуцианство;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 xml:space="preserve">С. </w:t>
      </w:r>
      <w:proofErr w:type="spellStart"/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легизм</w:t>
      </w:r>
      <w:proofErr w:type="spellEnd"/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D. йога;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 xml:space="preserve">Е. </w:t>
      </w:r>
      <w:proofErr w:type="spellStart"/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чарвака</w:t>
      </w:r>
      <w:proofErr w:type="spellEnd"/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-локаята.</w:t>
      </w:r>
    </w:p>
    <w:p w:rsidR="00421EB3" w:rsidRPr="00421EB3" w:rsidRDefault="00421EB3" w:rsidP="00421EB3">
      <w:pPr>
        <w:shd w:val="clear" w:color="auto" w:fill="FFFFFF"/>
        <w:spacing w:before="100" w:beforeAutospacing="1" w:after="360"/>
        <w:ind w:firstLine="0"/>
        <w:jc w:val="left"/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</w:pP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8. Основателем даосизма, второй по значению течения в философии Китая являются: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 xml:space="preserve">А. Ян – </w:t>
      </w:r>
      <w:proofErr w:type="spellStart"/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Чжу</w:t>
      </w:r>
      <w:proofErr w:type="spellEnd"/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 xml:space="preserve">В. </w:t>
      </w:r>
      <w:proofErr w:type="spellStart"/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Лао-цзы</w:t>
      </w:r>
      <w:proofErr w:type="spellEnd"/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 xml:space="preserve">С. Ван </w:t>
      </w:r>
      <w:proofErr w:type="spellStart"/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Чун</w:t>
      </w:r>
      <w:proofErr w:type="spellEnd"/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D. Будда;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Е. Сократ.</w:t>
      </w:r>
    </w:p>
    <w:p w:rsidR="00421EB3" w:rsidRPr="00421EB3" w:rsidRDefault="00421EB3" w:rsidP="00421EB3">
      <w:pPr>
        <w:shd w:val="clear" w:color="auto" w:fill="FFFFFF"/>
        <w:spacing w:before="100" w:beforeAutospacing="1" w:after="360"/>
        <w:ind w:firstLine="0"/>
        <w:jc w:val="left"/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</w:pP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9. В истории развития философии Древней Греции сформировались два основных направления: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А. этический и религиозный;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В. натурфилософия и антропоцентризм;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С. патристика и схоластика;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D. эмпиризм и рационализм;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Е. фрейдизм и позитивизм.</w:t>
      </w:r>
    </w:p>
    <w:p w:rsidR="00421EB3" w:rsidRPr="00421EB3" w:rsidRDefault="00421EB3" w:rsidP="00421EB3">
      <w:pPr>
        <w:shd w:val="clear" w:color="auto" w:fill="FFFFFF"/>
        <w:spacing w:before="100" w:beforeAutospacing="1" w:after="360"/>
        <w:ind w:firstLine="0"/>
        <w:jc w:val="left"/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</w:pP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10. Проблемы первоосновы мира в древнегреческой философии разрабатывали: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А. Пифагор;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В. Сократ;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 xml:space="preserve">С. Фалес, </w:t>
      </w:r>
      <w:proofErr w:type="spellStart"/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Демокрит</w:t>
      </w:r>
      <w:proofErr w:type="spellEnd"/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D. Конфуций;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Е. Гиппократ.</w:t>
      </w:r>
    </w:p>
    <w:p w:rsidR="00421EB3" w:rsidRPr="00421EB3" w:rsidRDefault="00421EB3" w:rsidP="00421EB3">
      <w:pPr>
        <w:shd w:val="clear" w:color="auto" w:fill="FFFFFF"/>
        <w:spacing w:before="100" w:beforeAutospacing="1" w:after="360"/>
        <w:ind w:firstLine="0"/>
        <w:jc w:val="left"/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</w:pP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11.Поняття «космос» было введено в древнегреческую философию для ответа на вопрос: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А. что такое человек;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В. смысла человеческой жизни;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С. мироздания, миропорядка;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D. происхождения общества;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Е. природы религии.</w:t>
      </w:r>
    </w:p>
    <w:p w:rsidR="00421EB3" w:rsidRPr="00421EB3" w:rsidRDefault="00421EB3" w:rsidP="00421EB3">
      <w:pPr>
        <w:shd w:val="clear" w:color="auto" w:fill="FFFFFF"/>
        <w:spacing w:before="100" w:beforeAutospacing="1" w:after="360"/>
        <w:ind w:firstLine="0"/>
        <w:jc w:val="left"/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</w:pP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12. Особенностью древнегреческой философии являются: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А. использования научных знаний для построения собственных теорий;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В. обслуживания религиозно-культовых потребностей;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Е. верховенство мифологии;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D. нравственность;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Е. воспевание человека.</w:t>
      </w:r>
    </w:p>
    <w:p w:rsidR="00421EB3" w:rsidRPr="00421EB3" w:rsidRDefault="00421EB3" w:rsidP="00421EB3">
      <w:pPr>
        <w:shd w:val="clear" w:color="auto" w:fill="FFFFFF"/>
        <w:spacing w:before="100" w:beforeAutospacing="1" w:after="360"/>
        <w:ind w:firstLine="0"/>
        <w:jc w:val="left"/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</w:pP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lastRenderedPageBreak/>
        <w:t>Ответы на тестовые задания</w:t>
      </w:r>
    </w:p>
    <w:p w:rsidR="00421EB3" w:rsidRPr="00421EB3" w:rsidRDefault="00421EB3" w:rsidP="00421EB3">
      <w:pPr>
        <w:shd w:val="clear" w:color="auto" w:fill="FFFFFF"/>
        <w:spacing w:before="100" w:beforeAutospacing="1" w:after="360"/>
        <w:ind w:firstLine="0"/>
        <w:jc w:val="left"/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</w:pP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t>1 – С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2 – С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3 – А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4 – В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5 – С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6 – В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7 – В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8 – в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9 – В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10 – С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11 – С</w:t>
      </w:r>
      <w:r w:rsidRPr="00421EB3">
        <w:rPr>
          <w:rFonts w:ascii="Roboto" w:eastAsia="Times New Roman" w:hAnsi="Roboto" w:cs="Times New Roman"/>
          <w:color w:val="404040"/>
          <w:sz w:val="27"/>
          <w:szCs w:val="27"/>
          <w:lang w:eastAsia="ru-RU"/>
        </w:rPr>
        <w:br/>
        <w:t>12 – </w:t>
      </w:r>
    </w:p>
    <w:p w:rsidR="00A961AF" w:rsidRDefault="00A961AF"/>
    <w:sectPr w:rsidR="00A96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8A"/>
    <w:rsid w:val="002F378A"/>
    <w:rsid w:val="00421EB3"/>
    <w:rsid w:val="00A961AF"/>
    <w:rsid w:val="00CA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289970-D7D1-4751-9E81-5D5AFEDC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Neobychnyi"/>
    <w:qFormat/>
    <w:rsid w:val="00CA4AF6"/>
    <w:pPr>
      <w:spacing w:after="0" w:line="240" w:lineRule="auto"/>
      <w:ind w:firstLine="709"/>
      <w:jc w:val="both"/>
    </w:pPr>
    <w:rPr>
      <w:rFonts w:ascii="Georgia" w:hAnsi="Georgia"/>
    </w:rPr>
  </w:style>
  <w:style w:type="paragraph" w:styleId="1">
    <w:name w:val="heading 1"/>
    <w:basedOn w:val="a"/>
    <w:link w:val="10"/>
    <w:uiPriority w:val="9"/>
    <w:qFormat/>
    <w:rsid w:val="00421EB3"/>
    <w:pPr>
      <w:spacing w:before="100" w:beforeAutospacing="1" w:after="100" w:afterAutospacing="1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E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21EB3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4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Плясунов Михаил</dc:creator>
  <cp:keywords/>
  <dc:description/>
  <cp:lastModifiedBy>Плясунов Михаил</cp:lastModifiedBy>
  <cp:revision>2</cp:revision>
  <dcterms:created xsi:type="dcterms:W3CDTF">2019-04-18T15:37:00Z</dcterms:created>
  <dcterms:modified xsi:type="dcterms:W3CDTF">2019-04-18T15:37:00Z</dcterms:modified>
</cp:coreProperties>
</file>