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17" w:rsidRPr="00C30017" w:rsidRDefault="00C30017" w:rsidP="00C30017">
      <w:pPr>
        <w:jc w:val="center"/>
        <w:rPr>
          <w:b/>
          <w:sz w:val="32"/>
        </w:rPr>
      </w:pPr>
      <w:r w:rsidRPr="00C30017">
        <w:rPr>
          <w:b/>
          <w:sz w:val="32"/>
        </w:rPr>
        <w:t>Тема 19. Общество и культура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1. Назовите исторический период в развитии европейской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философии, в рамках которого употребление термина «культу-</w:t>
      </w:r>
    </w:p>
    <w:p w:rsidR="00C30017" w:rsidRPr="00C30017" w:rsidRDefault="00C30017" w:rsidP="00C30017">
      <w:pPr>
        <w:jc w:val="left"/>
        <w:rPr>
          <w:sz w:val="28"/>
        </w:rPr>
      </w:pPr>
      <w:proofErr w:type="spellStart"/>
      <w:r w:rsidRPr="00C30017">
        <w:rPr>
          <w:sz w:val="28"/>
        </w:rPr>
        <w:t>ра</w:t>
      </w:r>
      <w:proofErr w:type="spellEnd"/>
      <w:r w:rsidRPr="00C30017">
        <w:rPr>
          <w:sz w:val="28"/>
        </w:rPr>
        <w:t>» приобрело устойчивый характер: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а) философия эпохи Возрождения;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б) античная философия;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в) философия эпохи Просвещения;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г) философия эпохи постмодерна.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2. Соотнесите подходы к определению культуры и их ос-</w:t>
      </w:r>
    </w:p>
    <w:p w:rsidR="00C30017" w:rsidRPr="00C30017" w:rsidRDefault="00C30017" w:rsidP="00C30017">
      <w:pPr>
        <w:jc w:val="left"/>
        <w:rPr>
          <w:sz w:val="28"/>
        </w:rPr>
      </w:pPr>
      <w:proofErr w:type="spellStart"/>
      <w:r w:rsidRPr="00C30017">
        <w:rPr>
          <w:sz w:val="28"/>
        </w:rPr>
        <w:t>новные</w:t>
      </w:r>
      <w:proofErr w:type="spellEnd"/>
      <w:r w:rsidRPr="00C30017">
        <w:rPr>
          <w:sz w:val="28"/>
        </w:rPr>
        <w:t xml:space="preserve"> содержательные трактовки этого феномена: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 xml:space="preserve">1) </w:t>
      </w:r>
      <w:proofErr w:type="spellStart"/>
      <w:r w:rsidRPr="00C30017">
        <w:rPr>
          <w:sz w:val="28"/>
        </w:rPr>
        <w:t>деятельностный</w:t>
      </w:r>
      <w:proofErr w:type="spellEnd"/>
      <w:r w:rsidRPr="00C30017">
        <w:rPr>
          <w:sz w:val="28"/>
        </w:rPr>
        <w:t>; а) культура – это социальный ин-</w:t>
      </w:r>
    </w:p>
    <w:p w:rsidR="00C30017" w:rsidRPr="00C30017" w:rsidRDefault="00C30017" w:rsidP="00C30017">
      <w:pPr>
        <w:jc w:val="left"/>
        <w:rPr>
          <w:sz w:val="28"/>
        </w:rPr>
      </w:pPr>
      <w:proofErr w:type="spellStart"/>
      <w:r w:rsidRPr="00C30017">
        <w:rPr>
          <w:sz w:val="28"/>
        </w:rPr>
        <w:t>ститут</w:t>
      </w:r>
      <w:proofErr w:type="spellEnd"/>
      <w:r w:rsidRPr="00C30017">
        <w:rPr>
          <w:sz w:val="28"/>
        </w:rPr>
        <w:t xml:space="preserve">, транслирующий </w:t>
      </w:r>
      <w:proofErr w:type="spellStart"/>
      <w:r w:rsidRPr="00C30017">
        <w:rPr>
          <w:sz w:val="28"/>
        </w:rPr>
        <w:t>совокуп</w:t>
      </w:r>
      <w:proofErr w:type="spellEnd"/>
      <w:r w:rsidRPr="00C30017">
        <w:rPr>
          <w:sz w:val="28"/>
        </w:rPr>
        <w:t>-</w:t>
      </w:r>
    </w:p>
    <w:p w:rsidR="00C30017" w:rsidRPr="00C30017" w:rsidRDefault="00C30017" w:rsidP="00C30017">
      <w:pPr>
        <w:jc w:val="left"/>
        <w:rPr>
          <w:sz w:val="28"/>
        </w:rPr>
      </w:pPr>
      <w:proofErr w:type="spellStart"/>
      <w:r w:rsidRPr="00C30017">
        <w:rPr>
          <w:sz w:val="28"/>
        </w:rPr>
        <w:t>ность</w:t>
      </w:r>
      <w:proofErr w:type="spellEnd"/>
      <w:r w:rsidRPr="00C30017">
        <w:rPr>
          <w:sz w:val="28"/>
        </w:rPr>
        <w:t xml:space="preserve"> норм и правил человеческого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поведения, деятельности;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2) аксиологический; б) культура – это совокупность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знаковых программ поведения,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деятельности, общения, в кото-</w:t>
      </w:r>
    </w:p>
    <w:p w:rsidR="00C30017" w:rsidRPr="00C30017" w:rsidRDefault="00C30017" w:rsidP="00C30017">
      <w:pPr>
        <w:jc w:val="left"/>
        <w:rPr>
          <w:sz w:val="28"/>
        </w:rPr>
      </w:pPr>
      <w:proofErr w:type="spellStart"/>
      <w:r w:rsidRPr="00C30017">
        <w:rPr>
          <w:sz w:val="28"/>
        </w:rPr>
        <w:t>рых</w:t>
      </w:r>
      <w:proofErr w:type="spellEnd"/>
      <w:r w:rsidRPr="00C30017">
        <w:rPr>
          <w:sz w:val="28"/>
        </w:rPr>
        <w:t xml:space="preserve"> закреплен социальный опыт;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 xml:space="preserve">3) семиотический; в) культура – это способ </w:t>
      </w:r>
      <w:proofErr w:type="spellStart"/>
      <w:r w:rsidRPr="00C30017">
        <w:rPr>
          <w:sz w:val="28"/>
        </w:rPr>
        <w:t>сохране</w:t>
      </w:r>
      <w:proofErr w:type="spellEnd"/>
      <w:r w:rsidRPr="00C30017">
        <w:rPr>
          <w:sz w:val="28"/>
        </w:rPr>
        <w:t>-</w:t>
      </w:r>
    </w:p>
    <w:p w:rsidR="00C30017" w:rsidRPr="00C30017" w:rsidRDefault="00C30017" w:rsidP="00C30017">
      <w:pPr>
        <w:jc w:val="left"/>
        <w:rPr>
          <w:sz w:val="28"/>
        </w:rPr>
      </w:pPr>
      <w:proofErr w:type="spellStart"/>
      <w:r w:rsidRPr="00C30017">
        <w:rPr>
          <w:sz w:val="28"/>
        </w:rPr>
        <w:t>ния</w:t>
      </w:r>
      <w:proofErr w:type="spellEnd"/>
      <w:r w:rsidRPr="00C30017">
        <w:rPr>
          <w:sz w:val="28"/>
        </w:rPr>
        <w:t>, воспроизводства, развития об-</w:t>
      </w:r>
    </w:p>
    <w:p w:rsidR="00C30017" w:rsidRPr="00C30017" w:rsidRDefault="00C30017" w:rsidP="00C30017">
      <w:pPr>
        <w:jc w:val="left"/>
        <w:rPr>
          <w:sz w:val="28"/>
        </w:rPr>
      </w:pPr>
      <w:proofErr w:type="spellStart"/>
      <w:r w:rsidRPr="00C30017">
        <w:rPr>
          <w:sz w:val="28"/>
        </w:rPr>
        <w:t>щества</w:t>
      </w:r>
      <w:proofErr w:type="spellEnd"/>
      <w:r w:rsidRPr="00C30017">
        <w:rPr>
          <w:sz w:val="28"/>
        </w:rPr>
        <w:t xml:space="preserve"> особый способ </w:t>
      </w:r>
      <w:proofErr w:type="spellStart"/>
      <w:r w:rsidRPr="00C30017">
        <w:rPr>
          <w:sz w:val="28"/>
        </w:rPr>
        <w:t>жизне</w:t>
      </w:r>
      <w:proofErr w:type="spellEnd"/>
      <w:r w:rsidRPr="00C30017">
        <w:rPr>
          <w:sz w:val="28"/>
        </w:rPr>
        <w:t>-</w:t>
      </w:r>
    </w:p>
    <w:p w:rsidR="00C30017" w:rsidRPr="00C30017" w:rsidRDefault="00C30017" w:rsidP="00C30017">
      <w:pPr>
        <w:jc w:val="left"/>
        <w:rPr>
          <w:sz w:val="28"/>
        </w:rPr>
      </w:pPr>
      <w:r>
        <w:rPr>
          <w:sz w:val="28"/>
        </w:rPr>
        <w:t>деятельности человека;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4) социологический; г) культура – это совокупность мате-</w:t>
      </w:r>
    </w:p>
    <w:p w:rsidR="00C30017" w:rsidRPr="00C30017" w:rsidRDefault="00C30017" w:rsidP="00C30017">
      <w:pPr>
        <w:jc w:val="left"/>
        <w:rPr>
          <w:sz w:val="28"/>
        </w:rPr>
      </w:pPr>
      <w:proofErr w:type="spellStart"/>
      <w:r w:rsidRPr="00C30017">
        <w:rPr>
          <w:sz w:val="28"/>
        </w:rPr>
        <w:t>риальных</w:t>
      </w:r>
      <w:proofErr w:type="spellEnd"/>
      <w:r w:rsidRPr="00C30017">
        <w:rPr>
          <w:sz w:val="28"/>
        </w:rPr>
        <w:t xml:space="preserve"> и духовных ценностей.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3. Соотнесите содержание понятий «культура» и «общество»: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а) эти понятия тождественны по содержанию;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б) между ними есть содержательная связь, но не тождество;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в) эти понятия не обладают общим содержанием.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4. Определите, что такое «футурология»: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а) учение об общественно-экономических формациях;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б) область научных знаний о перспективах общественно-</w:t>
      </w:r>
    </w:p>
    <w:p w:rsidR="00C30017" w:rsidRPr="00C30017" w:rsidRDefault="00C30017" w:rsidP="00C30017">
      <w:pPr>
        <w:jc w:val="left"/>
        <w:rPr>
          <w:sz w:val="28"/>
        </w:rPr>
      </w:pPr>
      <w:proofErr w:type="spellStart"/>
      <w:r w:rsidRPr="00C30017">
        <w:rPr>
          <w:sz w:val="28"/>
        </w:rPr>
        <w:t>го</w:t>
      </w:r>
      <w:proofErr w:type="spellEnd"/>
      <w:r w:rsidRPr="00C30017">
        <w:rPr>
          <w:sz w:val="28"/>
        </w:rPr>
        <w:t xml:space="preserve"> развития;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в) раздел эстетики, изучающий направления в развитии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искусства.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5. Кому из русских философов принадлежит следующее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определение философии культуры: «Это совокупность попыток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и результатов философского объяснения культуры как сферы,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растящей и питающей личность»?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а) В. Соловьев;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б) Н. Бердяев;</w:t>
      </w:r>
    </w:p>
    <w:p w:rsidR="00C30017" w:rsidRP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в) Л. Шестов;</w:t>
      </w:r>
    </w:p>
    <w:p w:rsidR="00C30017" w:rsidRDefault="00C30017" w:rsidP="00C30017">
      <w:pPr>
        <w:jc w:val="left"/>
        <w:rPr>
          <w:sz w:val="28"/>
        </w:rPr>
      </w:pPr>
      <w:r w:rsidRPr="00C30017">
        <w:rPr>
          <w:sz w:val="28"/>
        </w:rPr>
        <w:t>г) П. Флоренский.</w:t>
      </w:r>
    </w:p>
    <w:p w:rsidR="00C30017" w:rsidRDefault="00C30017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C30017" w:rsidRPr="00C30017" w:rsidRDefault="00C30017" w:rsidP="00C30017">
      <w:pPr>
        <w:jc w:val="center"/>
        <w:rPr>
          <w:b/>
        </w:rPr>
      </w:pPr>
      <w:r w:rsidRPr="00C30017">
        <w:rPr>
          <w:b/>
          <w:lang w:val="en-US"/>
        </w:rPr>
        <w:lastRenderedPageBreak/>
        <w:t>Ответы</w:t>
      </w:r>
    </w:p>
    <w:p w:rsidR="00C30017" w:rsidRDefault="00C30017" w:rsidP="00C30017">
      <w:r>
        <w:t>1. (а)</w:t>
      </w:r>
    </w:p>
    <w:p w:rsidR="00C30017" w:rsidRDefault="00C30017" w:rsidP="00C30017">
      <w:r>
        <w:t>2. (1: в; 2: г; 3: б; 4: а)</w:t>
      </w:r>
    </w:p>
    <w:p w:rsidR="00C30017" w:rsidRDefault="00C30017" w:rsidP="00C30017">
      <w:r>
        <w:t>3. (б)</w:t>
      </w:r>
    </w:p>
    <w:p w:rsidR="00C30017" w:rsidRDefault="00C30017" w:rsidP="00C30017">
      <w:r>
        <w:t>4. (б)</w:t>
      </w:r>
    </w:p>
    <w:p w:rsidR="00A961AF" w:rsidRPr="00C30017" w:rsidRDefault="00C30017" w:rsidP="00C30017">
      <w:pPr>
        <w:rPr>
          <w:sz w:val="28"/>
        </w:rPr>
      </w:pPr>
      <w:r>
        <w:t>5. (г)</w:t>
      </w:r>
    </w:p>
    <w:sectPr w:rsidR="00A961AF" w:rsidRPr="00C30017" w:rsidSect="00C30017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AB"/>
    <w:rsid w:val="00476CAB"/>
    <w:rsid w:val="00A961AF"/>
    <w:rsid w:val="00C30017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1299"/>
  <w15:chartTrackingRefBased/>
  <w15:docId w15:val="{B11B5A96-74AB-4070-9ED0-DC48EB4E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CA4AF6"/>
    <w:pPr>
      <w:spacing w:after="0" w:line="240" w:lineRule="auto"/>
      <w:ind w:firstLine="709"/>
      <w:jc w:val="both"/>
    </w:pPr>
    <w:rPr>
      <w:rFonts w:ascii="Georgia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2</cp:revision>
  <dcterms:created xsi:type="dcterms:W3CDTF">2019-04-18T17:14:00Z</dcterms:created>
  <dcterms:modified xsi:type="dcterms:W3CDTF">2019-04-18T17:16:00Z</dcterms:modified>
</cp:coreProperties>
</file>