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CE301 Project Risk Register</w:t>
      </w:r>
    </w:p>
    <w:p w:rsidR="00000000" w:rsidDel="00000000" w:rsidP="00000000" w:rsidRDefault="00000000" w:rsidRPr="00000000" w14:paraId="00000002">
      <w:pPr>
        <w:ind w:right="34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3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3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34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1733"/>
        <w:gridCol w:w="1701"/>
        <w:gridCol w:w="1559"/>
        <w:gridCol w:w="6030"/>
        <w:tblGridChange w:id="0">
          <w:tblGrid>
            <w:gridCol w:w="2515"/>
            <w:gridCol w:w="1733"/>
            <w:gridCol w:w="1701"/>
            <w:gridCol w:w="1559"/>
            <w:gridCol w:w="6030"/>
          </w:tblGrid>
        </w:tblGridChange>
      </w:tblGrid>
      <w:tr>
        <w:trPr>
          <w:cantSplit w:val="0"/>
          <w:trHeight w:val="74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Severity</w:t>
            </w:r>
          </w:p>
          <w:p w:rsidR="00000000" w:rsidDel="00000000" w:rsidP="00000000" w:rsidRDefault="00000000" w:rsidRPr="00000000" w14:paraId="00000009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(Major, Minor, Serious)</w:t>
            </w:r>
          </w:p>
          <w:p w:rsidR="00000000" w:rsidDel="00000000" w:rsidP="00000000" w:rsidRDefault="00000000" w:rsidRPr="00000000" w14:paraId="0000000A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Probability </w:t>
            </w:r>
          </w:p>
          <w:p w:rsidR="00000000" w:rsidDel="00000000" w:rsidP="00000000" w:rsidRDefault="00000000" w:rsidRPr="00000000" w14:paraId="0000000C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(Low, Medium, High)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Contingency Method(s) to Manage the Risk- A list of methods we will use to minimize the chances of the risk happening and/or the resulting damages of the risk</w:t>
            </w:r>
          </w:p>
          <w:p w:rsidR="00000000" w:rsidDel="00000000" w:rsidP="00000000" w:rsidRDefault="00000000" w:rsidRPr="00000000" w14:paraId="0000000E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Sending SMS with video call link</w:t>
            </w:r>
          </w:p>
          <w:p w:rsidR="00000000" w:rsidDel="00000000" w:rsidP="00000000" w:rsidRDefault="00000000" w:rsidRPr="00000000" w14:paraId="00000011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Security issue because the pi email isn’t secure and vulnerable to hackers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Instead of sending emails. Send sms to the smartphone with the zoom link. More secure and less vulnerable.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Motion Sensors detecting movement at the front door</w:t>
            </w:r>
          </w:p>
          <w:p w:rsidR="00000000" w:rsidDel="00000000" w:rsidP="00000000" w:rsidRDefault="00000000" w:rsidRPr="00000000" w14:paraId="00000019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 detect all types of movement and send an unnecessary amount of notification to the phone.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Reduce the distance at which sensors detect movement.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doesn’t start on boot.</w:t>
            </w:r>
          </w:p>
          <w:p w:rsidR="00000000" w:rsidDel="00000000" w:rsidP="00000000" w:rsidRDefault="00000000" w:rsidRPr="00000000" w14:paraId="00000021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doorbell will be unusable and it will probably not work when someone wants to ring at the door.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Make sure enough testing is done to make sure the final product is as perfect as possible.</w:t>
            </w:r>
          </w:p>
        </w:tc>
      </w:tr>
      <w:tr>
        <w:trPr>
          <w:cantSplit w:val="0"/>
          <w:trHeight w:val="2424.843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google room app or any other video call app of choice when the button is pressed</w:t>
            </w:r>
          </w:p>
          <w:p w:rsidR="00000000" w:rsidDel="00000000" w:rsidP="00000000" w:rsidRDefault="00000000" w:rsidRPr="00000000" w14:paraId="0000002A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video call doesn’t open due to error in programming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is a difficult task, however if it doesn’t work you can make it send pictures of the person at the door instead without video call.</w:t>
            </w:r>
          </w:p>
        </w:tc>
      </w:tr>
      <w:tr>
        <w:trPr>
          <w:cantSplit w:val="0"/>
          <w:trHeight w:val="1744.980468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Doorbell display to allow video call.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Communication might not be established due to poor wifi or circuitry errors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Making sure the components are connected to the correct GPIO pins or check of any faulty wire.</w:t>
            </w:r>
          </w:p>
        </w:tc>
      </w:tr>
      <w:tr>
        <w:trPr>
          <w:cantSplit w:val="0"/>
          <w:trHeight w:val="1744.980468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Notifications to show on whatsapp on the phone once the button is pressed on the doorbell.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there is no notification or message, then there must be a code error and therefore make the doorbell unusable.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Programming errors can occur, and these can be avoided by performing a lot of testing. A lot of resources online can help.</w:t>
            </w:r>
          </w:p>
        </w:tc>
      </w:tr>
      <w:tr>
        <w:trPr>
          <w:cantSplit w:val="0"/>
          <w:trHeight w:val="1744.98046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3D enclosure case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Wrong measurements leading to components not fitting and result in waste of time and materials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 can easily be avoided by using specified 3D design software that can take all measurements accurately and therefore can fit.</w:t>
            </w:r>
          </w:p>
        </w:tc>
      </w:tr>
      <w:tr>
        <w:trPr>
          <w:cantSplit w:val="0"/>
          <w:trHeight w:val="1744.980468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Make doorbell sound when the button is pressed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the doorbell button is pressed there might be a risk that the doorbell might not make a sound which in the case of the homeowner not being close to their phone will not hear the visitor.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issue is easily avoidable by performing a lot of testing, trial and error. Another issue could be that there is a faulty speaker, in which case it is best to replace it.</w:t>
            </w:r>
          </w:p>
        </w:tc>
      </w:tr>
      <w:tr>
        <w:trPr>
          <w:cantSplit w:val="0"/>
          <w:trHeight w:val="1744.980468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Entering google video call room automatically.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the button is pressed instead of automatically joining the video call the pi would ask for the person to enter their name and click a button before entering. This would complicate things for the visitor entering the call, therefore making the feature useless.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right="34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Issues like these can occur if the raspberry pi is installed in a new place with new wifi or when it hasn’t been linked with any account yet, hence why it would ask for the visitor to enter their name.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solution would be to login with an account to the raspberry pi and then the issue should be fixed. If the issue still persists, changing to a different video call service might be an option. It comes down to testing until it works.</w:t>
            </w:r>
          </w:p>
        </w:tc>
      </w:tr>
    </w:tbl>
    <w:p w:rsidR="00000000" w:rsidDel="00000000" w:rsidP="00000000" w:rsidRDefault="00000000" w:rsidRPr="00000000" w14:paraId="0000004A">
      <w:pPr>
        <w:ind w:right="3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3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340"/>
        <w:rPr/>
      </w:pPr>
      <w:r w:rsidDel="00000000" w:rsidR="00000000" w:rsidRPr="00000000">
        <w:rPr>
          <w:rtl w:val="0"/>
        </w:rPr>
      </w:r>
    </w:p>
    <w:sectPr>
      <w:pgSz w:h="11900" w:w="16840" w:orient="landscape"/>
      <w:pgMar w:bottom="521" w:top="721" w:left="1440" w:right="12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018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aliases w:val="No Spacing-Academic"/>
    <w:uiPriority w:val="1"/>
    <w:qFormat w:val="1"/>
    <w:rsid w:val="008B18F3"/>
    <w:rPr>
      <w:rFonts w:ascii="Times New Roman" w:hAnsi="Times New Roman"/>
      <w:sz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1E67AD"/>
    <w:rPr>
      <w:rFonts w:ascii="Akzidenz Grotesk BE" w:hAnsi="Akzidenz Grotesk BE" w:cstheme="majorBidi" w:eastAsiaTheme="majorEastAsia"/>
      <w:sz w:val="18"/>
      <w:szCs w:val="20"/>
    </w:rPr>
  </w:style>
  <w:style w:type="table" w:styleId="TableGrid">
    <w:name w:val="Table Grid"/>
    <w:basedOn w:val="TableNormal"/>
    <w:uiPriority w:val="59"/>
    <w:rsid w:val="00686D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86DA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67E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67E9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54303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51395"/>
    <w:pPr>
      <w:widowControl w:val="0"/>
      <w:autoSpaceDE w:val="0"/>
      <w:autoSpaceDN w:val="0"/>
    </w:pPr>
    <w:rPr>
      <w:rFonts w:ascii="Arial MT" w:cs="Arial MT" w:eastAsia="Arial MT" w:hAnsi="Arial MT"/>
      <w:noProof w:val="1"/>
      <w:sz w:val="20"/>
      <w:szCs w:val="20"/>
      <w:lang w:val="en-GB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51395"/>
    <w:rPr>
      <w:rFonts w:ascii="Arial MT" w:cs="Arial MT" w:eastAsia="Arial MT" w:hAnsi="Arial MT"/>
      <w:noProof w:val="1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 w:val="1"/>
    <w:rsid w:val="00245A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45A1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1/RYhmjdvbfi3dHhJekfJtw+og==">AMUW2mUe+0UzUL81Tn65LBKMoVJE2M5D8LPMB49d2Mo79q4iP25pPQQYFLVaYLB+w1xMBMnwydFnwL0DkS8tJozv0RYyJF5MOb8OlRzkxg5XmMCEgByYBkA=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2022-10-10T06:52:00Z</dcterms:created>
  <dc:creator>Megan Valcour</dc:creator>
</cp:coreProperties>
</file>