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7.6" w:line="276" w:lineRule="auto"/>
        <w:ind w:left="-628.8" w:right="-24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44"/>
          <w:szCs w:val="44"/>
          <w:u w:val="none"/>
          <w:shd w:fill="auto" w:val="clear"/>
          <w:vertAlign w:val="baseline"/>
          <w:rtl w:val="0"/>
        </w:rPr>
        <w:t xml:space="preserve">Сетевое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4"/>
          <w:szCs w:val="44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44"/>
          <w:szCs w:val="44"/>
          <w:u w:val="none"/>
          <w:shd w:fill="auto" w:val="clear"/>
          <w:vertAlign w:val="baseline"/>
          <w:rtl w:val="0"/>
        </w:rPr>
        <w:t xml:space="preserve">системное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595.1999999999999" w:right="-182.4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50"/>
          <w:szCs w:val="50"/>
          <w:u w:val="none"/>
          <w:shd w:fill="auto" w:val="clear"/>
          <w:vertAlign w:val="baseline"/>
          <w:rtl w:val="0"/>
        </w:rPr>
        <w:t xml:space="preserve">администрирование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211.20000000000005" w:right="167.9999999999995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Подготовка к Демонстрационному экзамену КОД 09.02.06-1-2026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9.2000000000003" w:line="276" w:lineRule="auto"/>
        <w:ind w:left="1742.4" w:right="21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ПРАКТИКУМ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Команда управления компетенции «Сетевое и системное администрирование»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40"/>
          <w:szCs w:val="40"/>
          <w:u w:val="none"/>
          <w:shd w:fill="auto" w:val="clear"/>
          <w:vertAlign w:val="baseline"/>
          <w:rtl w:val="0"/>
        </w:rPr>
        <w:t xml:space="preserve">СЕТЕВОЕ И СИСТЕМНОЕ АДМИНИСТРИРОВАНИЕ. ПОДГОТОВКА К ДЕМОНСТРАЦИОННОМУ ЭКЗАМЕНУ КОД 09.02.06-1-2026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2"/>
          <w:szCs w:val="22"/>
          <w:u w:val="none"/>
          <w:shd w:fill="auto" w:val="clear"/>
          <w:vertAlign w:val="baseline"/>
          <w:rtl w:val="0"/>
        </w:rPr>
        <w:t xml:space="preserve">ПРАКТИКУМ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Рекомендовано Федеральным учебно-методическим объединением в системе среднего профессионального образования по укрупненной группе профессий и специальностей 09.00.00 «Информатика и вычислительная техника» в качестве учебно-методического пособия для преподавателей при подготовке обучающихся к демонстрационному экзамену по специальности 09.02.06 «Сетевое и системное администрирование»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Саратов Профобразование 2026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УДК 004.7(075.8) ББК 32.81я73 С33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Рецензенты: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Евсютин О.О.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— канд. техн. наук, доц., руководитель департамента кибербезопасности МИЭМ НИУ ВШЭ;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Щербаков С.М.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— д-р экон. наук, доц., заведующий кафедрой информационных систем и прикладной информатики РГЭУ (РИНХ)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С33 Сетевое и системное администрирование. Подготовка к Демон- страционному экзамену КОД 09.02.06-1-2026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: практикум / Д.И. Носенко, А.П. Золотарёв, А.Г. Уймин [и др.] ; Базальт СПО. — Саратов : Профобразова- ние, 2026. — 216 с.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ISBN 978-5-4488-2908-6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Практикум предназначен для преподавателей и студентов, осваивающих обра- зовательные программы среднего профессионального образования по укрупненным группам профессий и специальностей «Информатика и вычислительная техника», «Информационная безопасность», «Электроника, радиотехника и системы связи» в целях повышения уровня знаний и умений в области профессиональной деятель- ности по специальности «Сетевое и системное администрирование» с применением ИТ-инфраструктуры на базе отечественных ИТ-технологий.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Книга является дополненным и переработанным переизданием книги «Подго- товка к Демонстрационному экзамену по 09.02.06 2026 “Сетевое и системное админи- стрирование”», вышедшей в 2025 г. Материалы, составляющие данную книгу, распро- страняются на условиях лицензии GNU FDL.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ISBN 978-5-4488-2908-6 © ООО «Базальт СПО», 2026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© Оформление. ООО «Профобразование», 2026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8"/>
          <w:szCs w:val="28"/>
          <w:u w:val="none"/>
          <w:shd w:fill="auto" w:val="clear"/>
          <w:vertAlign w:val="baseline"/>
          <w:rtl w:val="0"/>
        </w:rPr>
        <w:t xml:space="preserve">ОГЛАВЛЕНИЕ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ПРЕДИСЛОВИЕ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 5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БЛАГОДАРНОСТИ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 8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ВВЕДЕНИЕ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 9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КОД 09.02.06-1-2026 СЕТЕВОЙ И СИСТЕМНЫЙ АДМИНИСТРАТОР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 12 Модуль 1. Настройка сетевой инфраструктуры ............................................. 12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Базовая настройка устройств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..................................................................... 17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Создание локальных учетных записей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.......................................................... 39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Настройка коммутации, если HQ-SW — виртуальная машина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 44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Настройка коммутации, если HQ-SW не является виртуальной машиной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............................................................. 46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Настройка безопасного удаленного доступа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............................................... 48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Настройка на маршрутизаторах IP-туннеля с использованием технологии GRE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............................................................... 51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Настройка на маршрутизаторах IP-туннеля с использованием технологии IP in 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........................................................... 53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Настройка динамической маршрутизации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................................................. 56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Настройка динамической трансляции адресов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 62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Настройка протокола динамической конфигурации хостов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 65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Настройка инфраструктуры разрешения доменных имен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 69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Настройка часового пояса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............................................................................ 75 Модуль 2. Организация сетевого администрирования ................................. 77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Настройка контроллера домена Samba DC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................................................. 81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Настройка файлового хранилища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................................................................ 94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Настройка сервера сетевой файловой системы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 97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Настройка служб сетевого времени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.......................................................... 100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Настройка ansible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 103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Настройка веб-приложения с использованием средств контейнеризации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.......................................................................... 105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Настройка веб-приложения на сервере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...................................................... 109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Настройка трансляции портов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................................................................. 113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Настройка обратного прокси-сервера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...................................................... 115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Настройка web-based аутентификации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.................................................... 118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Установка Яндекс Браузера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........................................................................ 121 Модуль 3. Эксплуатация объектов сетевой инфраструктуры ..................... 124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Импорт пользователей в домен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................................................................. 128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Настройка сертификатов ГОСТ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............................................................... 130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Настройка ipsec на EcoRouter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..................................................................... 135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Настройка межсетевого экрана на EcoRouter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 137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Настройка принт-сервера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......................................................................... 139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Логирование, ротация логов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....................................................................... 141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-3-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ОГЛАВЛЕНИЕ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Мониторинг с помощью визуализатора grafana и сборщика Prometheus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 145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Инвентаризация с помощью ansible плейбука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 147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Защита ssh от атак методом перебора пароля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 149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Резервное копирование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 151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НАЧАЛО РАБОТЫ С КИБЕР ИНФРАСТРУКТУРОЙ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 156 Установка системы ........................................................................................ 156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О Кибер Инфраструктуре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.......................................................................... 156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Требования к системе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 157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Системные требования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 157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Как получить дистрибутив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........................................................................ 157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Свойства стенда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 158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Установка системы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 158 Настройка системы ........................................................................................ 162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Начало настройки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 162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Настройка сети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 162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Настройка вычислительного кластера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..................................................... 164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Подключение сервера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 166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Настройка сети ВМ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 166 Домен. Проект. Пользователи ....................................................................... 167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Создание домена и проекта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........................................................................ 167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Загрузка образов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 169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Вход в портал самообслуживания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.............................................................. 171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Портал самообслуживания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........................................................................ 172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Создание виртуальной машины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................................................................. 173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ПРИЛОЖЕНИЯ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 178 Приложение 1 ................................................................................................. 178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Инструкция по застройке стенда для Демонстрационного экзамена (ДЭ) КОД 09.02.06-1-2026 «Сетевое и системное администрирование»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 178 Приложение 2 ................................................................................................. 182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Установка EcoRouter в GNS3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...................................................................... 182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Установка EcoRouter в «Альт Виртуализация» (редакция PVE)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 186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Базовая настройка EcoRouter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..................................................................... 189 Приложение 3 ................................................................................................. 196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Знакомство с Ideco NGFW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.......................................................................... 196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Установка Ideco NGFW в VirtualBox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........................................................... 199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Установка Ideco NGFW в «Альт Виртуализация» (редакция PVE)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 204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Базовая настройка Ideco NGFW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................................................................. 210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-4-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8"/>
          <w:szCs w:val="28"/>
          <w:u w:val="none"/>
          <w:shd w:fill="auto" w:val="clear"/>
          <w:vertAlign w:val="baseline"/>
          <w:rtl w:val="0"/>
        </w:rPr>
        <w:t xml:space="preserve">ПРЕДИСЛОВИЕ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Технологическая независимость в области ИТ критически важна в сов- ременном мире. Это стало очевидным после введения секторальных санкций в 2014 году, а затем после ухода с российского рынка зарубежных ИТ-фирм после 2022 года.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Сегодня отечественное ПО внедряют не только государственные струк- туры, но и предприятия различных отраслей — как крупные корпорации, так и малый бизнес.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При этом и российские разработчики, получая мощную государственную поддержку и обратную связь от реальных пользователей, постоянно совершен- ствуют свои программные продукты.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В этих условиях актуальным становится вопрос подготовки кадров, умею- щих работать c современным отечественным софтом и оборудованием.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Сегодняшние выпускники завтра придут на производство: в госсектор, бизнес, образование и здравоохранение, поэтому крайне важно готовить студентов к реальным практическим задачам. ИТ-сфера меняется быстро: появляются новые технологии, а требования рынка растут. Для построения реальной технологической независимости страны необходимо постоянно по- вышать уровень технического образования, совершенствовать учебные про- граммы, чтобы знания, полученные студентами, соответствовали актуальным потребностям рынка.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Ключевую роль в этом процессе играет совместная работа образователь- ных организаций и ИТ-компаний. Разработчики знают состояние ИТ-рынка, обладают экспертизой, могут сформировать актуальные требования к навыкам и знаниям сотрудников. Они готовы активно участвовать в разработке обра- зовательных программ, учебных пособий, в то время как преподаватели могут методически грамотно и понятно реализовывать учебный процесс.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Важное преимущество дает и использование в обучении свободного про- граммного обеспечения. Оно дает студентам доступ к исходному коду, позво- ляя не просто пользоваться программами, но и разбираться в их устройстве, изучать код и вносить в него изменения. В будущем такие студенты смогут не только администрировать системы, но и разрабатывать собственные про- граммные продукты, тем самым укрепляя технологическую независимость страны.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Смирнов А.В., председатель совета директоров, ООО «Базальт СПО»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-5-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ПРЕДИСЛОВИЕ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Практикум предназначен для подготовки студентов, осваивающих ос- новные профессиональные образовательные программы среднего професси- онального образования (далее — СПО) укрупненных групп профессий и спе- циальностей «Информатика и вычислительная техника», «Информационная безопасность» и «Электроника, радиотехника и системы связи» в целях содей- ствия формированию профессиональных компетенций, необходимых в тру- довой деятельности сетевого и системного администратора. В системе СПО основным инструментом объективной оценки уровня подготовки студентов является Демонстрационный экзамен (ДЭ), который проводится независи- мыми экспертами по итогам обучения либо при промежуточной аттестации. Данный практикум включает рекомендации по выполнению заданий Демон- страционного экзамена (ДЭ), организуемого в рамках государственной итого- вой аттестации по завершении освоения образовательной программы СПО по специальности «Сетевое и системное администрирование».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Содержание практикума соответствует: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требованиям Федерального государственного образовательного стандар- та среднего профессионального образования (Федеральный государственный образовательный стандарт (ФГОС) по специальности 09.02.06 «Сетевое и сис- темное администрирование», утвержден приказом Министерства образования и науки РФ от 09.12.2016 No 1548 (ред. от 17.12.2020);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требованиям Федерального государственного образовательного стан- дарта (ФГОС) по специальности 09.02.06 «Сетевое и системное администри- рование», утвержден приказом Министерства просвещения РФ от 10.07.2023 No 519);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профессиональным квалификационным требованиям, описанным в профстандарте 06.026 «Системный администратор информационно-комму- никационных систем», утвержденном приказом Министерства труда и соци- альной защиты Российской Федерации от 29.09.2020 No 680н.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Издание также поддержано специалистами ФГБОУ ДПО «Институт разви- тия профессионального образования».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Практикум составлен с учетом следующих нормативных документов, ре- гламентирующих процедуру проведения Демонстрационного экзамена (ДЭ):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приказ Министерства просвещения Российской Федерации от 08.11.2021 No 800 «Об утверждении порядка проведения государственной итоговой атте- стации по образовательным программам среднего профессионального образо- вания» (в ред. приказов Минпросвещения РФ от 05.05.2022 No 311, от 19.01.2023 No 37, от 24.04.2024 No 272, от 22.11.2024 No 812);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приказ ФГБОУ ДПО ИРПО от 25.04.2024 No 01-09-139/2024 «Об утвержде- нии Методических указаний по разработке оценочных материалов для прове- дения демонстрационного экзамена»;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приказ ФГБОУ ДПО ИРПО от 22.06.2023 No П-291 «О введении в действие Методики организации и проведения демонстрационного экзамена».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-6-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ПРЕДИСЛОВИЕ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Авторский коллектив: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ФИО Должность, место работы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Дегтярев Сергей Сергеевич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г. Ростов-на-Дону, Ростовский государственный экономический университет, старший преподаватель кафедры ИСиПИ, ведущий эксперт компетенции «Сетевое и системное администрирование», разработчик КОД 09.02.06-5-2025 Специалист по администрированию сети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Ефименко Татьяна Ивановна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г. Санкт-Петербург, Колледж туризма и прикладных технологий Санкт-Петербурга, преподаватель, председатель ПЦК цифровых технологий, ведущий эксперт компетенции «Сетевое и системное администрирование», разработчик КОД 09.02.06-2-2025 Системный администратор (Эксплуатация облачных сервисов) и КОД 09.02.06- 3-2025 Системный администратор (Эксплуатация объектов сетевой инфраструктуры)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Золотарёв Андрей Петрович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г. Кировск, Ленинградская обл., Кировский политехнический техникум, преподаватель, ведущий эксперт компетенции «Сетевое и системное администрирование»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Морозов Илья Михайлович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г. Москва, Российский государственный университет нефти и газа (национальный исследовательский университет) имени И.М. Губкина, мастер производственного обучения, ведущий эксперт компетенции «Сетевое и системное администрирование», эксперт НОВОТЕХ, менеджер компетенции «Облачные технологии»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Носенко Дмитрий Игоревич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г. Боровичи, Новгородская обл., Боровичский педагогический колледж, преподаватель, ведущий эксперт компетенции «Сетевое и системное администрирование», тренер чемпиона России 2024 года по сетевому и системному администрированию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Уймин Антон Григорьевич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г. Москва, Российский государственный университет нефти и газа (национальный исследовательский университет) имени И.М. Губкина, заведующий лабораторией, эксперт НОВОТЕХ, менеджер компетенции «Сетевое и системное администрирование», руководитель команды #au_team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Шальнев Владимир Валентинович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г. Ногинск, Московская обл., Ногинский колледж, преподаватель высшей квалификационной категории по специальности 09.02.06 «Сетевое и системное администрирование», ведущий эксперт компетенции «Сетевое и системное администрирование»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-7-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8"/>
          <w:szCs w:val="28"/>
          <w:u w:val="none"/>
          <w:shd w:fill="auto" w:val="clear"/>
          <w:vertAlign w:val="baseline"/>
          <w:rtl w:val="0"/>
        </w:rPr>
        <w:t xml:space="preserve">БЛАГОДАРНОСТИ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Коллективу компании «Базальт СПО» за предоставление возможности пре- подавателям и студентам изучать системное администрирование GNU/Linux- систем на примере ОС семейства «Альт», за помощь и содействие в решении технических вопросов и выборе технологий при написании практикума, и от- дельно Губиной Татьяне Николаевне, канд. пед. наук, руководителю направле- ния по работе c образовательными организациями «Базальт СПО» за помощь в экспертной оценке материалов.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ООО «РДП Инновации» (бренд EcoRouter) за возможность изучать сетевые технологии на примере высокотехнологичного российского оборудования, ко- торое формирует облик современной сетевой инфраструктуры и решает вопро- сы импортозамещения.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Отдельно хотелось бы отметить вклад EcoRouter и «Базальт СПО» в под- держку чемпионатного движения по компетенции «Сетевое и системное ад- министрирование», участники которого показывают высокий уровень профес- сионального мастерства, наглядно демонстрирующий развитие российской отрасли ИТ.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Коллективу компании ООО «Киберпротект» за активную поддержку ком- петенции «Сетевое и системное администрирование» в области резервного ко- пирования, систем виртуализации и облачных технологий, за активное участие представителей ООО «Киберпротект» в профильных вебинарах с участием пре- подавателей, экспертов компетенции и студентов по технологиям компании, а также за интенсивы для экспертов компетенции, которые позволили глубже изучить применяемые технологии. Отдельная благодарность в адрес руковод- ства ООО «Киберпротект» за постоянную поддержку этапов проведения ком- петенции облачными ресурсами.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ООО «Айдеко» за активную поддержку компетенции «Сетевое и системное администрирование» в области сетевой безопасности.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Благодаря образовательным инициативам российских компаний ООО «РДП Инновации» (бренд EcoRouter), ООО «Базальт СПО», ООО «Айдеко» и ООО «Киберпротект» у системы образования появляются сетевые и системные ин- женеры, востребованные в промышленности, телеком-секторе, банках и госу- дарственных организациях по всей стране.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Команда #au_team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-8-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8"/>
          <w:szCs w:val="28"/>
          <w:u w:val="none"/>
          <w:shd w:fill="auto" w:val="clear"/>
          <w:vertAlign w:val="baseline"/>
          <w:rtl w:val="0"/>
        </w:rPr>
        <w:t xml:space="preserve">ВВЕДЕНИЕ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Проведение ГИА в 2026 году в форме Демонстрационного экзамена (ДЭ) регламентируется локальными актами образовательных организаций, норма- тивными актами Минпросвещения России и федеральными государственны- ми образовательными стандартами среднего профессионального образования (далее — ФГОС СПО), в соответствии с которыми обучающиеся завершают об- учение. Оценочные материалы для проведения ГИА в форме Демонстрацион- ного экзамена (ДЭ) разработаны прошедшими конкурсный отбор экспертами и открыто размещены на следующих информационных ресурсах: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2026 г.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3b1"/>
          <w:sz w:val="21"/>
          <w:szCs w:val="21"/>
          <w:u w:val="none"/>
          <w:shd w:fill="auto" w:val="clear"/>
          <w:vertAlign w:val="baseline"/>
          <w:rtl w:val="0"/>
        </w:rPr>
        <w:t xml:space="preserve">https://bom. rpo.ru/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; до 2023 г.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3b1"/>
          <w:sz w:val="21"/>
          <w:szCs w:val="21"/>
          <w:u w:val="none"/>
          <w:shd w:fill="auto" w:val="clear"/>
          <w:vertAlign w:val="baseline"/>
          <w:rtl w:val="0"/>
        </w:rPr>
        <w:t xml:space="preserve">https://om. rpo.ru/archive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Информационная система оператора Демонстрационного экзамена (ДЭ) базового и профильного уровней по образовательным программам среднего профессионального образования, предназначенная для размещения в общем доступе разработанных комплектов оценочной документации для проведения Демонстрационного экзамена (ДЭ):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ФГОС 09.02.06 Сетевое и системное администрирование (приказ No 1548 от 09.12.2016)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3b1"/>
          <w:sz w:val="18"/>
          <w:szCs w:val="18"/>
          <w:u w:val="none"/>
          <w:shd w:fill="auto" w:val="clear"/>
          <w:vertAlign w:val="baseline"/>
          <w:rtl w:val="0"/>
        </w:rPr>
        <w:t xml:space="preserve">https://spolab. rpo.ru/storage/NPD//0JLPhkk6Wi1rTWUlJWUDhifmY1E X5JLxyZAczvbA.docx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09.02.06-1-2026: Сетевой и системный администратор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3b1"/>
          <w:sz w:val="18"/>
          <w:szCs w:val="18"/>
          <w:u w:val="none"/>
          <w:shd w:fill="auto" w:val="clear"/>
          <w:vertAlign w:val="baseline"/>
          <w:rtl w:val="0"/>
        </w:rPr>
        <w:t xml:space="preserve">https://bom. rpo.ru/Public/5502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-9-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ВВЕДЕНИЕ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09.02.06-5-2026: Специалист по администрированию сети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3b1"/>
          <w:sz w:val="18"/>
          <w:szCs w:val="18"/>
          <w:u w:val="none"/>
          <w:shd w:fill="auto" w:val="clear"/>
          <w:vertAlign w:val="baseline"/>
          <w:rtl w:val="0"/>
        </w:rPr>
        <w:t xml:space="preserve">https://bom. rpo.ru/Public/5505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ФГОС 09.02.06 Сетевое и системное администрирование (приказ No 519 от 10.07.2023)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3b1"/>
          <w:sz w:val="18"/>
          <w:szCs w:val="18"/>
          <w:u w:val="none"/>
          <w:shd w:fill="auto" w:val="clear"/>
          <w:vertAlign w:val="baseline"/>
          <w:rtl w:val="0"/>
        </w:rPr>
        <w:t xml:space="preserve">https://spolab. rpo.ru/npdv2/category-doc/get/3774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09.02.06-2-2026: Системный администратор (Эксплуатация облачных сервисов)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3b1"/>
          <w:sz w:val="18"/>
          <w:szCs w:val="18"/>
          <w:u w:val="none"/>
          <w:shd w:fill="auto" w:val="clear"/>
          <w:vertAlign w:val="baseline"/>
          <w:rtl w:val="0"/>
        </w:rPr>
        <w:t xml:space="preserve">https://bom. rpo.ru/Public/5503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09.02.06-3-2026: Системный администратор (Эксплуатация объектов сетевой инфраструктуры)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3b1"/>
          <w:sz w:val="18"/>
          <w:szCs w:val="18"/>
          <w:u w:val="none"/>
          <w:shd w:fill="auto" w:val="clear"/>
          <w:vertAlign w:val="baseline"/>
          <w:rtl w:val="0"/>
        </w:rPr>
        <w:t xml:space="preserve">https://bom. rpo.ru/Public/5504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09.02.06-4-2026: Системный администратор (Эксплуатация операционных систем)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3b1"/>
          <w:sz w:val="18"/>
          <w:szCs w:val="18"/>
          <w:u w:val="none"/>
          <w:shd w:fill="auto" w:val="clear"/>
          <w:vertAlign w:val="baseline"/>
          <w:rtl w:val="0"/>
        </w:rPr>
        <w:t xml:space="preserve">https://bom. rpo.ru/Public/5431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Видеообзор комплекта оценочной документации за 2026 год: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-10-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ВВЕДЕНИЕ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3b1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3b1"/>
          <w:sz w:val="21"/>
          <w:szCs w:val="21"/>
          <w:u w:val="none"/>
          <w:shd w:fill="auto" w:val="clear"/>
          <w:vertAlign w:val="baseline"/>
          <w:rtl w:val="0"/>
        </w:rPr>
        <w:t xml:space="preserve">https://vkvideo.ru/video-219561594_456240041?list=ln- BkXecsRABZcEtgRpxa&amp;t=0s&amp;ref_domain=bom. rpo.ru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Чат компетенции, структурированный по темам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3b1"/>
          <w:sz w:val="18"/>
          <w:szCs w:val="18"/>
          <w:u w:val="none"/>
          <w:shd w:fill="auto" w:val="clear"/>
          <w:vertAlign w:val="baseline"/>
          <w:rtl w:val="0"/>
        </w:rPr>
        <w:t xml:space="preserve">https://t.me/+Sz-uToWW2zc5OWMy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ДЭ 2026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3b1"/>
          <w:sz w:val="18"/>
          <w:szCs w:val="18"/>
          <w:u w:val="none"/>
          <w:shd w:fill="auto" w:val="clear"/>
          <w:vertAlign w:val="baseline"/>
          <w:rtl w:val="0"/>
        </w:rPr>
        <w:t xml:space="preserve">https://vkvideo.ru/playlist/-228030577_10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ДЭ 2025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3b1"/>
          <w:sz w:val="18"/>
          <w:szCs w:val="18"/>
          <w:u w:val="none"/>
          <w:shd w:fill="auto" w:val="clear"/>
          <w:vertAlign w:val="baseline"/>
          <w:rtl w:val="0"/>
        </w:rPr>
        <w:t xml:space="preserve">https://vkvideo.ru/playlist/-228030577_7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ДЭ 2024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3b1"/>
          <w:sz w:val="18"/>
          <w:szCs w:val="18"/>
          <w:u w:val="none"/>
          <w:shd w:fill="auto" w:val="clear"/>
          <w:vertAlign w:val="baseline"/>
          <w:rtl w:val="0"/>
        </w:rPr>
        <w:t xml:space="preserve">https://vkvideo.ru/video/playlist/-228030577_1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Знакомство с технологиями EcoRouter в СиСА 2025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3b1"/>
          <w:sz w:val="18"/>
          <w:szCs w:val="18"/>
          <w:u w:val="none"/>
          <w:shd w:fill="auto" w:val="clear"/>
          <w:vertAlign w:val="baseline"/>
          <w:rtl w:val="0"/>
        </w:rPr>
        <w:t xml:space="preserve">https://vkvideo.ru/video/playlist/-228030577_4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Знакомство с технологиями IDECO FW в СиСА 2025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3b1"/>
          <w:sz w:val="18"/>
          <w:szCs w:val="18"/>
          <w:u w:val="none"/>
          <w:shd w:fill="auto" w:val="clear"/>
          <w:vertAlign w:val="baseline"/>
          <w:rtl w:val="0"/>
        </w:rPr>
        <w:t xml:space="preserve">https://vkvideo.ru/video/playlist/-228030577_6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-11-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8"/>
          <w:szCs w:val="28"/>
          <w:u w:val="none"/>
          <w:shd w:fill="auto" w:val="clear"/>
          <w:vertAlign w:val="baseline"/>
          <w:rtl w:val="0"/>
        </w:rPr>
        <w:t xml:space="preserve">КОД 09.02.06-1-2026 СЕТЕВОЙ И СИСТЕМНЫЙ АДМИНИСТРАТОР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4"/>
          <w:szCs w:val="24"/>
          <w:u w:val="none"/>
          <w:shd w:fill="auto" w:val="clear"/>
          <w:vertAlign w:val="baseline"/>
          <w:rtl w:val="0"/>
        </w:rPr>
        <w:t xml:space="preserve">МОДУЛЬ 1. НАСТРОЙКА СЕТЕВОЙ ИНФРАСТРУКТУРЫ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Модуль No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Настройка сетевой инфраструктуры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Вид аттестации/уровень ДЭ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ПА, ГИА ДЭ БУ, ГИА ДЭ ПУ (инвариантная часть)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Задание.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Необходимо разработать и настроить инфраструктуру информационно- коммуникационной системы согласно предложенной топологии (см. рис. 1.1).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Рис. 1.1. Топология сети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-12-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Модуль 1. Настройка сетевой инфраструктуры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Задание включает базовую настройку устройств: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присвоение имен устройствам;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расчет IP-адресации;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настройку коммутации и маршрутизации. В ходе проектирования и настройки сетевой инфраструктуры следует вести отчет о своих действиях, включая таблицы и схемы, предусмотрен- ные в задании. По каждому пункту задания, требующего отчет, составить текстовый документ, название которого должно содержать индекс пункта и краткое описание. Текстовый документ должен содержать текстовую ин- формацию и может включать снимки экрана, кадрированные таким обра- зом, чтобы относящаяся к выполнению задания информация на снимках была читаемой.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Итоговый отчет по окончании работы следует сохранить на диске ра- бочего места и задать имя файла — ФамилияУчастникаМодуль1, без учета расширения.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Таблица 1.1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Имя виртуальной машины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Оперативная память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процессор, Центральный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30"/>
          <w:szCs w:val="3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ядер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30"/>
          <w:szCs w:val="30"/>
          <w:u w:val="none"/>
          <w:shd w:fill="auto" w:val="clear"/>
          <w:vertAlign w:val="superscript"/>
          <w:rtl w:val="0"/>
        </w:rPr>
        <w:t xml:space="preserve">Накопитель Операционная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система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ISP 1 ГБ 1 ядро 5 ГБ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Дистрибутив ОС JeOS/Linux или аналог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HQ-RTR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ОС «EcoRouterOS», в случае невозможности использования EcoRouter — дистрибутив ОС JeOS/Linux или аналог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BR-RTR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4 ГБ в случае использования EcoRouter 1 ГБ в случае использования дистрибутива Linux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4 ГБ в случае использования EcoRouter 1 ГБ в случае использования дистрибутива Linux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10 ГБ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4 ГБ в случае ОС использования EcoRouter 1 ГБ в случае использования дистрибутива Linux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4 ГБ в случае использования EcoRouter 1 ГБ в случае использования дистрибутива Linux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«EcoRouterOS», в случае невозможности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10 ГБ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использования — EcoRouter дистрибутив ОС JeOS/Linux или аналог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30"/>
          <w:szCs w:val="3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HQ-SRV 2 ГБ 1 ядро 10 ГБ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30"/>
          <w:szCs w:val="30"/>
          <w:u w:val="none"/>
          <w:shd w:fill="auto" w:val="clear"/>
          <w:vertAlign w:val="superscript"/>
          <w:rtl w:val="0"/>
        </w:rPr>
        <w:t xml:space="preserve">ОС «Альт Сервер»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или аналог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30"/>
          <w:szCs w:val="3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BR-SRV 2 ГБ 1 ядро 10 ГБ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30"/>
          <w:szCs w:val="30"/>
          <w:u w:val="none"/>
          <w:shd w:fill="auto" w:val="clear"/>
          <w:vertAlign w:val="superscript"/>
          <w:rtl w:val="0"/>
        </w:rPr>
        <w:t xml:space="preserve">ОС «Альт Сервер»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или аналог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-13-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КОД 09.02.06-1-2026 СЕТЕВОЙ И СИСТЕМНЫЙ АДМИНИСТРАТОР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Имя виртуальной машины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Окончание табл. 1.1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Оперативная память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процессор, Центральный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30"/>
          <w:szCs w:val="3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ядер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30"/>
          <w:szCs w:val="30"/>
          <w:u w:val="none"/>
          <w:shd w:fill="auto" w:val="clear"/>
          <w:vertAlign w:val="superscript"/>
          <w:rtl w:val="0"/>
        </w:rPr>
        <w:t xml:space="preserve">Накопитель Операционная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система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HQ-CLI 2 ГБ 2 ядра 20 ГБ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ОС «Альт Рабочая станция» или аналог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Итого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15 (9 в случае использования ОС «Альт» или аналога)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13 (7 в случае использования ОС «Альт» или аналога)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60 ГБ –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1. Произведите базовую настройку устройств: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настройте имена устройств согласно топологии. Используйте полное до- менное имя;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на всех устройствах необходимо сконфигурировать IPv4: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21f1f"/>
          <w:sz w:val="9"/>
          <w:szCs w:val="9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IP-адрес должен быть из приватного диапазона в случае, если сеть ло- кальная, согласно RFC1918;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21f1f"/>
          <w:sz w:val="9"/>
          <w:szCs w:val="9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локальная сеть в сторону HQ-SRV (VLAN 100) должна вмещать не более 32 адресов;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21f1f"/>
          <w:sz w:val="9"/>
          <w:szCs w:val="9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локальная сеть в сторону HQ-CLI (VLAN 200) должна вмещать не менее 16 адресов;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21f1f"/>
          <w:sz w:val="9"/>
          <w:szCs w:val="9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локальная сеть для управления (VLAN 999) должна вмещать не более 8 адресов;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21f1f"/>
          <w:sz w:val="9"/>
          <w:szCs w:val="9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локальная сеть в сторону BR-SRV должна вмещать не более 16 адресов;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сведения об адресах занесите в табл. 1.2, в качестве примера используйте Приложение Б.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2. Настройте доступ к сети Интернет, на маршрутизаторе ISP: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настройте адресацию на интерфейсах: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21f1f"/>
          <w:sz w:val="9"/>
          <w:szCs w:val="9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интерфейс, подключенный к магистральному провайдеру, получает адрес по DHCP;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21f1f"/>
          <w:sz w:val="9"/>
          <w:szCs w:val="9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настройте маршрут по умолчанию, если это необходимо;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21f1f"/>
          <w:sz w:val="9"/>
          <w:szCs w:val="9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настройте интерфейс в сторону HQ-RTR, интерфейс подключен к сети 172.16.1.0/28;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21f1f"/>
          <w:sz w:val="9"/>
          <w:szCs w:val="9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настройте интерфейс в сторону BR-RTR, интерфейс подключен к сети 172.16.2.0/28;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21f1f"/>
          <w:sz w:val="9"/>
          <w:szCs w:val="9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 ISP настройте динамическую сетевую трансляцию портов для до- ступа к сети Интернет HQ-RTR и BR-RTR.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3. Создайте локальные учетные записи на серверах HQ-SRV и BR-SRV: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создайте пользователя sshuser: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21f1f"/>
          <w:sz w:val="9"/>
          <w:szCs w:val="9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пароль пользователя sshuser — P@ssw0rd;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21f1f"/>
          <w:sz w:val="9"/>
          <w:szCs w:val="9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идентификатор пользователя — 2026;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-14-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Модуль 1. Настройка сетевой инфраструктуры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21f1f"/>
          <w:sz w:val="9"/>
          <w:szCs w:val="9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пользователь sshuser должен иметь возможность запускать sudo без ввода пароля;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создайте пользователя net_admin на маршрутизаторах HQ-RTR и BR-RTR: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21f1f"/>
          <w:sz w:val="9"/>
          <w:szCs w:val="9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пароль пользователя net_admin — P@ssw0rd;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21f1f"/>
          <w:sz w:val="9"/>
          <w:szCs w:val="9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при настройке ОС на базе Linux нужно запускать sudo без ввода пароля;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21f1f"/>
          <w:sz w:val="9"/>
          <w:szCs w:val="9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при настройке ОС, отличных от Linux, пользователь должен обладать максимальными привилегиями.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4. Настройте коммутацию в сегменте HQ следующим образом: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трафик HQ-SRV должен принадлежать VLAN 100;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трафик HQ-CLI должен принадлежать VLAN 200;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предусмотреть возможность передачи трафика управления в VLAN 999;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реализовать на HQ-RTR маршрутизацию трафика всех указанных VLAN с использованием одного сетевого адаптера ВМ/физического порта;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сведения о настройке коммутации внесите в отчет. 5. Настройте безопасный удаленный доступ на серверах HQ-SRV и BR-SRV: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для подключения используйте порт 2026;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разрешите подключения исключительно пользователю sshuser;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ограничьте количество попыток входа до двух;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настройте баннер «Authorized access only». 6. Между офисами HQ и BR, на маршрутизаторах HQ-RTR и BR-RTR необ- ходимо сконфигурировать IP-туннель: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на выбор технологии GRE или IP in IP;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сведения о туннеле занесите в отчет. 7. Обеспечьте динамическую маршрутизацию на маршрутизаторах HQ- RTR и BR-RTR: сети одного офиса должны быть доступны из другого офиса и наоборот. Для обеспечения динамической маршрутизации используйте link state протокол на усмотрение участника: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разрешите выбранный протокол только на интерфейсах IP-туннеля;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маршрутизаторы должны делиться маршрутами только друг с другом;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35"/>
          <w:szCs w:val="3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обеспечьте защиту выбранного протокола посредством парольной за- щиты;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35"/>
          <w:szCs w:val="35"/>
          <w:u w:val="none"/>
          <w:shd w:fill="auto" w:val="clear"/>
          <w:vertAlign w:val="subscript"/>
          <w:rtl w:val="0"/>
        </w:rPr>
        <w:t xml:space="preserve">• сведения о настройке и защите протокола занесите в отчет.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8. Настройка динамической трансляции адресов на маршрутизаторах HQ- RTR и BR-RTR: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настройте динамическую трансляцию адресов для обоих офисов в сторо- ну ISP, все устройства в офисах должны иметь доступ к сети Интернет.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9. Настройте протокол динамической конфигурации хостов для сети в сто- рону HQ-CLI: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настройте нужную подсеть;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в качестве сервера DHCP выступает маршрутизатор HQ-RTR;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клиентом является машина HQ-CLI;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исключите из выдачи адрес маршрутизатора;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адрес шлюза по умолчанию — адрес маршрутизатора HQ-RTR;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-15-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КОД 09.02.06-1-2026 СЕТЕВОЙ И СИСТЕМНЫЙ АДМИНИСТРАТОР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адрес DNS-сервера для машины HQ-CLI — адрес сервера HQ-SRV;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DNS-суффикс — au-team.irpo;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сведения о настройке протокола занесите в отчет. 10. Настройте инфраструктуру разрешения доменных имен для офисов HQ и BR: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основной DNS-сервер реализован на HQ-SRV;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сервер должен обеспечивать разрешение имен в сетевые адреса устройств и обратно в соответствии с табл. 1.3;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в качестве DNS-сервера пересылки используйте любой общедоступный DNS-сервер (77.88.8.7, 77.88.8.3 или другие).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11. Настройте часовой пояс на всех устройствах (за исключением вирту- ального коммутатора в случае его использования) согласно месту проведения экзамена.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Таблица 1.2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Имя устройства IP-адрес Шлюз по умолчанию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HQ-RTR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BR-RTR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HQ-SRV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HQ-CLI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BR-SRV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Таблица 1.3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Устройство Запись Тип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HQ-RTR hq-rtr.au-team.irpo A,PTR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BR-RTR br-rtr.au-team.irpo A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HQ-SRV hq-srv.au-team.irpo A,PTR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HQ-CLI hq-cli.au-team.irpo A,PTR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BR-SRV br-srv.au-team.irpo A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30"/>
          <w:szCs w:val="3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ISP (интерфейс, направленный в сторону HQ-RTR)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30"/>
          <w:szCs w:val="30"/>
          <w:u w:val="none"/>
          <w:shd w:fill="auto" w:val="clear"/>
          <w:vertAlign w:val="superscript"/>
          <w:rtl w:val="0"/>
        </w:rPr>
        <w:t xml:space="preserve">docker.au-team.irpo A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30"/>
          <w:szCs w:val="3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ISP (интерфейс, направленный в сторону BR-RTR)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30"/>
          <w:szCs w:val="30"/>
          <w:u w:val="none"/>
          <w:shd w:fill="auto" w:val="clear"/>
          <w:vertAlign w:val="superscript"/>
          <w:rtl w:val="0"/>
        </w:rPr>
        <w:t xml:space="preserve">web.au-team.irpo A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-16-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Модуль 1. Настройка сетевой инфраструктуры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Выполнение задания: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2"/>
          <w:szCs w:val="22"/>
          <w:u w:val="none"/>
          <w:shd w:fill="auto" w:val="clear"/>
          <w:vertAlign w:val="baseline"/>
          <w:rtl w:val="0"/>
        </w:rPr>
        <w:t xml:space="preserve">Базовая настройка устройств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Задание 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Настройте имена устройств согласно топологии (см. рис. 1.2). Используйте полное доменное имя.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Рис. 1.2. Публичная схема экзаменационного задания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Как делать?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Переименование устройств с ОС «Альт».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Изначально имя машины стандартное — localhost: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-17-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КОД 09.02.06-1-2026 СЕТЕВОЙ И СИСТЕМНЫЙ АДМИНИСТРАТОР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Для установки имени виртуальной машины необходимо воспользоваться утилитой HOSTNAMECTL (полное доменное имя прописывается везде, кроме ВМ ISP):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hostnamectl set-hostname &lt;hostname&gt;.&lt;domain-name&gt;; exec bash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Описание применяемых команд: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hostnamectl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— программа для управления именем машины;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set-hostname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— аргумент, позволяющий выполнить изменение имени устройства;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&lt;hostname&gt;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— целевое имя машины;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&lt;domain-name&gt;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— имя домена;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exec bash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— перезапуск оболочки bash для отображения нового имени устройства.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Как проверить?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Перезагрузите компьютер с помощью команды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reboot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 После загрузки компьютера изменилось приглашение системы к вводу команд.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Команда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hostname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выведет текущее название машины, используйте ключ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–f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для отображения полного доменного имени (Fully Quali ed Domain Name).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Где выполнять?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 машинах с ОС «Альт».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Где изучается?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2 курс: – Операционные системы и среды; – Компьютерные сети и далее.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Краткая справка: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– Общая информация о сетевых настройках системы ОС «Альт»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3b1"/>
          <w:sz w:val="21"/>
          <w:szCs w:val="21"/>
          <w:u w:val="none"/>
          <w:shd w:fill="auto" w:val="clear"/>
          <w:vertAlign w:val="baseline"/>
          <w:rtl w:val="0"/>
        </w:rPr>
        <w:t xml:space="preserve">https:// www.altlinux.org/Настройка_сети#Имя_компьютера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-18-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Где выполнять?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 машинах с ОС «EcoRouterOS».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Краткая справка: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– Документация по EcoRouterOS (Wiki)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3b1"/>
          <w:sz w:val="21"/>
          <w:szCs w:val="21"/>
          <w:u w:val="none"/>
          <w:shd w:fill="auto" w:val="clear"/>
          <w:vertAlign w:val="baseline"/>
          <w:rtl w:val="0"/>
        </w:rPr>
        <w:t xml:space="preserve">https://docs.ecorouter.ru/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Дополнительно: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Имена устройств нужны для упрощения идентификации и управления ими. Они помогают пользователям легко находить, различать и взаимодей- ствовать с множеством подключенных устройств. Хорошо подобранные име- на делают взаимодействие более интуитивным и удобным. Кроме того, когда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Модуль 1. Настройка сетевой инфраструктуры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Как делать?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Для переименования устройств с ОС «EcoRouterOS».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Используйте следующие команды: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enable configure terminal hostname &lt;hostname&gt; ip domain-name &lt;domain-name&gt; write memory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Описание применяемых команд: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enable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— переход в привилегированный режим;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configure terminal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— переход в режим конфигурирования;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&lt;hostname&gt;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— целевое имя машины;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ip domain-name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— установка доменного имени;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&lt;domain-name&gt;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— имя домена;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write memory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— сохранение изменений.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Как проверить?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Из привилегированного режима используйте команду: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show hostname и show running-config | include domain-name.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-19-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КОД 09.02.06-1-2026 СЕТЕВОЙ И СИСТЕМНЫЙ АДМИНИСТРАТОР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пользователь подключается удаленно, имя устройства дает ему понимание, на каком устройстве он работает прямо сейчас.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Где изучается?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2 курс: – Операционные системы и среды; – Компьютерные сети и далее.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Задание 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 всех устройствах необходимо конфигурировать IPv4.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Подробное описание пункта задания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 всех устройствах необходимо сконфигурировать IPv4: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IP-адрес должен быть из приватного диапазона в случае, если сеть ло- кальная, согласно RFC1918;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локальная сеть в сторону HQ-SRV (VLAN 100) должна вмещать не более 32 адресов;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локальная сеть в сторону HQ-CLI (VLAN 200) должна вмещать не менее 16 адресов;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локальная сеть для управления (VLAN 999) должна вмещать не более 8 адресов;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локальная сеть в сторону BR-SRV должна вмещать не более 16 адресов.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Как делать?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Для устройств с ОС «Альт».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Базовая настройка сетевых параметров на ОС «Альт» будет осуществляться с использованием текстового редактора vim, а также с использованием сете- вой подсистемы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etcnet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 Для открытия файла для редактирования необходимо прописать vim и нужный путь (например: vim /etc/net/sysctl.conf) до файла, после чего в открывшемся окне вписываются нужные параметры.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Внимание!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Для применения настроек необходимо перезагрузить службу network командой: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systemctl restart network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Просмотр существующих интерфейсов выполняется командой: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ip -c a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-20-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Модуль 1. Настройка сетевой инфраструктуры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Голубым цветом показано название интерфейса (в примере оно может отличаться!).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Для конфигурации IPv4 на устройствах будут отредактированы файлы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options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и созданы файлы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ipv4address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ipv4route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 В файле 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etc/net/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ifaces/&lt;ИМЯ_ИНТЕРФЕЙСА&gt;/options должны быть заданы хотя бы два основных параметра. Параметр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TYPE=eth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указывает на тип интерфейса — ethernet, параметр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BOOTPROTO=static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означает, что настройка статического IP-адреса и маршрутов будет взята из файлов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ipv4address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ipv4route.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Внимание!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Для того, чтобы в качестве сетевой подсистемы корректно использовался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etcnet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и операционная система могла считывать и приме- нять содержимое конфигурационных файлов: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ipv4address, ipv4route, resolv.conf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из директории /etc/net/ifaces/&lt;ИМЯ_ИНТЕРФЕЙСА&gt;/, необ- ходимо, чтобы значения параметров DISABLED, NM_CONTROLLED, SYSTEMD_ CONTROLLED были установлены в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или же указание данных параметров в файле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options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не является обязательным условием.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Далее опишем обязательное к указанию содержимое конфигурационных файлов: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ipv4address, ipv4route, resolv.conf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, используя текстовый ре- дактор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vim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-21-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КОД 09.02.06-1-2026 СЕТЕВОЙ И СИСТЕМНЫЙ АДМИНИСТРАТОР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Правила настройки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vim /etc/net/ifaces/&lt;ИМЯ_ИНТЕРФЕЙСА&gt;/ipv4address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&lt;IP-адрес&gt;/&lt;Префикс&gt;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vim /etc/net/ifaces/&lt;ИМЯ_ИНТЕРФЕЙСА&gt;/ipv4route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default via &lt;IP-адрес шлюза&gt;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vim /etc/net/ifaces/&lt;ИМЯ_ИНТЕРФЕЙСА&gt;/resolv.conf search &lt;ДОМЕН_ПОИСКА (ДОМЕННОЕ ИМЯ)&gt;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nameserver &lt;IP-адрес DNS-сервера&gt;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Пример описания настроек на виртуальных машинах экзаменационного стенда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Для применения настроек необходимо перезагрузить службу network ко- мандой: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systemctl restart network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Как проверить?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Проверка IP-адреса осуществляется командой: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ip –c a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Проверка IP-адреса шлюза по умолчанию осуществляется командой: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ip -c r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-22-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Модуль 1. Настройка сетевой инфраструктуры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Проверка доступности шлюза по умолчанию осуществляется утилитой: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ping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35"/>
          <w:szCs w:val="35"/>
          <w:u w:val="none"/>
          <w:shd w:fill="auto" w:val="clear"/>
          <w:vertAlign w:val="subscript"/>
          <w:rtl w:val="0"/>
        </w:rPr>
        <w:t xml:space="preserve">Проверка с hq-srv возможна только после настройки коммутации и мар-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шрутизации между VLAN.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Проверка IP-адреса DNS-сервера осуществляется просмотром содержимо- го конфигурационного файла 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etc/resolv.conf.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Где выполнять?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 машинах с ОС «Альт»: HQ-SRV, BR-SRV.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Краткая справка: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– подсказки пользователю /etc/net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3b1"/>
          <w:sz w:val="21"/>
          <w:szCs w:val="21"/>
          <w:u w:val="none"/>
          <w:shd w:fill="auto" w:val="clear"/>
          <w:vertAlign w:val="baseline"/>
          <w:rtl w:val="0"/>
        </w:rPr>
        <w:t xml:space="preserve">https://www.altlinux.org/Etcnet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); – на серверах вместо Network Manager удобнее использовать сетевой ме- неджер Etcnet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3b1"/>
          <w:sz w:val="21"/>
          <w:szCs w:val="21"/>
          <w:u w:val="none"/>
          <w:shd w:fill="auto" w:val="clear"/>
          <w:vertAlign w:val="baseline"/>
          <w:rtl w:val="0"/>
        </w:rPr>
        <w:t xml:space="preserve">https://www.altlinux.org/Etcnet_start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Как делать?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Для устройств с ОС «EcoRouterOS».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Просмотр существующих портов выполняется командой привилегирован- ного режима: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show 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или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show port brief.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-23-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КОД 09.02.06-1-2026 СЕТЕВОЙ И СИСТЕМНЫЙ АДМИНИСТРАТОР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Основные понятия, касающиеся EcoRouter: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порт (port) — это устройство в составе EcoRouter, которое работает на физическом уровне (L1) модели OSI;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интерфейс (interface) — это логический интерфейс для адресации, работает на сетевом уровне (L3);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service instance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(Сабинтерфейс, SI, Сервисный интерфейс) является логическим сабинтерфейсом, работающим на канальном уровне (L2), связы- вает L1, L2 и L3: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21f1f"/>
          <w:sz w:val="9"/>
          <w:szCs w:val="9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данный вид интерфейса необходим для соединения физического пор- та с интерфейсами L3, интерфейсами bridge, портами;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21f1f"/>
          <w:sz w:val="9"/>
          <w:szCs w:val="9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используется для гибкого управления трафиком на основании наличия меток VLANов в фреймах или их отсутствия;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21f1f"/>
          <w:sz w:val="9"/>
          <w:szCs w:val="9"/>
          <w:u w:val="none"/>
          <w:shd w:fill="auto" w:val="clear"/>
          <w:vertAlign w:val="baseline"/>
          <w:rtl w:val="0"/>
        </w:rPr>
        <w:t xml:space="preserve">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сквозь сервисный интерфейс проходит весь трафик, приходящий на порт. Для того чтобы назначить IPv4-адрес на EcoRouter, необходимо придер- живаться следующего алгоритма в общем виде: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В режиме администрирования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conf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) создать интерфейс с произволь- ным именем и назначить на него IPv4: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interface &lt;ИМЯ_ИНТЕРФЕЙСА&gt;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ip address &lt;IP-адрес&gt;/&lt;Префикс&gt;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В режиме конфигурирования порта создать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service-instance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с произ- вольным именем, указать (инкапсулировать), что будет обрабатывать тегиро- ванный или нетегированный трафик, указать в какой интерфейс (ранее создан- ный) нужно отправить обработанные кадры.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Для нетегированного трафика: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port &lt;ИМЯ_ПОРТА&gt; service-instance &lt;ИМЯ&gt;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encapsulation untagged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connect ip interface &lt;ИМЯ_ИНТЕРФЕЙСА&gt;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35"/>
          <w:szCs w:val="35"/>
          <w:u w:val="none"/>
          <w:shd w:fill="auto" w:val="clear"/>
          <w:vertAlign w:val="subscript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exit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35"/>
          <w:szCs w:val="35"/>
          <w:u w:val="none"/>
          <w:shd w:fill="auto" w:val="clear"/>
          <w:vertAlign w:val="subscript"/>
          <w:rtl w:val="0"/>
        </w:rPr>
        <w:t xml:space="preserve">Для тегированного трафика: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port &lt;ИМЯ_ПОРТА&gt; service-instance &lt;ИМЯ&gt;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encapsulation dot1q &lt;TAG&gt;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connect ip interface &lt;ИМЯ_ИНТЕРФЕЙСА&gt;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exit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-24-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Модуль 1. Настройка сетевой инфраструктуры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Также стоит отметить, что интерфейс переходит в состояние «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» только после использования команды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connect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 Кроме того, команду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connect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мож- но использовать и на интерфейсе, так как интерфейс можно связать с портом с помощью команды connect port &lt;ИМЯ_ПОРТА&gt; service-instance &lt;ИМЯ&gt;.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Для того чтобы задать IP-адрес шлюза (маршрута) по умолчанию, не- обходимо выполнить следующую команду из режима администрирования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conf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):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ip route 0.0.0.0/0 &lt;IP-адрес шлюза&gt;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Пример описания настроек на виртуальных машинах экзаменационного стенда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Создание интерфейсов с последующим назначением IP-адресов, создание сервис-инстансов на порту с указанием тегированного трафика и конкретного интерфейса: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hq-rtr(config)#interface vl100 hq-rtr(config-if)#description “VLAN 100” hq-rtr(config-if)#ip address 192.168.100.1/27 hq-rtr(config-if)#exit hq-rtr(config)#interface vl200 hq-rtr(config-if)#description “VLAN 200” hq-rtr(config-if)#ip address 192.168.200.1/24 hq-rtr(config-if)#exit hq-rtr(config)#interface vl999 hq-rtr(config-if)#description “VLAN 999” hq-rtr(config-if)#ip address 192.168.99.1/29 hq-rtr(config-if)#exit hq-rtr(config)#port ge1 hq-rtr(config-port)#service-instance ge1/vl100 hq-rtr(config-service-instance)#encapsulation dot1q 100 exact hq-rtr(config-service-instance)#rewrite pop 1 hq-rtr(config-service-instance)#connect ip interface vl100 hq-rtr(config-service-instance)#exit hq-rtr(config-port)#service-instance ge1/vl200 hq-rtr(config-service-instance)#encapsulation dot1q 200 exact hq-rtr(config-service-instance)#rewrite pop 1 hq-rtr(config-service-instance)#connect ip interface vl200 hq-rtr(config-service-instance)#exit hq-rtr(config-port)#service-instance ge1/vl999 hq-rtr(config-service-instance)#encapsulation dot1q 999 exact hq-rtr(config-service-instance)#rewrite pop 1 hq-rtr(config-service-instance)#connect ip interface vl999 hq-rtr(config-service-instance)#exit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-25-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КОД 09.02.06-1-2026 СЕТЕВОЙ И СИСТЕМНЫЙ АДМИНИСТРАТОР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hq-rtr(config-port)#exit hq-rtr(config)#write memory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Как проверить?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Проверка осуществляется командами привилегированного режима. Краткий вывод настройки service-instance: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show service-instance brief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Краткий вывод статусов всех интерфейсов: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show ip interface brief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Пример описания настроек на виртуальных машинах экзаменационного стенда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Создание сервис-инстанса на порту с указанием нетегированного трафи- ка, с последующим созданием интерфейса и назначением IP-адреса, а также подключения порта на созданный интерфейс: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br-rtr(config)#port ge1 br-rtr(config-port)#service-instance ge1/int1 br-rtr(config-service-instance)#encapsulation untagged br-rtr(config-service-instance)#exit br-rtr(config-port)#exit br-rtr(config)#interface int1 br-rtr(config-if)#description “BR-Net” br-rtr(config-if)#ip address 192.168.0.1/28 br-rtr(config-if)#connect port te1 service-instance ge1/int1 br-rtr(config-if)#exit br-rtr(config)#write memory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Как проверить?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Проверка осуществляется командами привилегированного режима.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-26-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Где выполнять?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 машинах с ОС «EcoRouterOS»: HQ-RTR, BR-RTR.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Краткая справка: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– документация по EcoRouterOS (Wiki)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3b1"/>
          <w:sz w:val="21"/>
          <w:szCs w:val="21"/>
          <w:u w:val="none"/>
          <w:shd w:fill="auto" w:val="clear"/>
          <w:vertAlign w:val="baseline"/>
          <w:rtl w:val="0"/>
        </w:rPr>
        <w:t xml:space="preserve">https://docs.ecorouter.ru/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Дополнительно: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Знание IPv4 адресации необходимо для: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сетевой конфигурации: правильной настройки и управления устройст- вами в сети;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понимания сетевой архитектуры: формирования сетевых топологий и маршрутов;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устранения неполадок: диагностики и решения проблем с подклю- чением;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безопасности: настройки брандмауэров и контроля доступа.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Где изучается?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2 курс: – Операционные системы и среды; – Компьютерные сети. 3 курс: – Организация, принципы построения и функционирования компьютер- ных сетей;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– Программное обеспечение компьютерных сетей; – Организация администрирования компьютерных систем и далее.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Задание 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Сведения об адресах занесите в табл. 1.2, в качестве примера используйте Приложение Б.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Подробное описание пункта задания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Сделать таблицу, учитывая, что IP-адресация должна быть из приватного диапазона в случае, если сеть локальная, согласно RFC1918.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Модуль 1. Настройка сетевой инфраструктуры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Краткий вывод настройки service-instance: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show service-instance brief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Краткий вывод статусов всех интерфейсов: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show ip interface brief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-27-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КОД 09.02.06-1-2026 СЕТЕВОЙ И СИСТЕМНЫЙ АДМИНИСТРАТОР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Как делать?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 локальной машине с помощью табличного или текстового редактора. Пример заполненной таблицы: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Имя устройства IP-адрес Шлюз по умолчанию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HQ-RTR 172.16.1.2/28 172.16.1.1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192.168.100.1/27 192.168.200.1/24 192.168.99.1/29 BR-RTR 172.16.2.2/28 172.16.2.1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192.168.0.1/28 HQ-SRV 192.168.100.2/27 192.168.100.1 HQ-CLI 192.168.200.2/24 192.168.200.1 BR-SRV 192.168.0.2/28 192.168.0.1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Краткая справка: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– распределение адресов для частных IP-сетей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3b1"/>
          <w:sz w:val="21"/>
          <w:szCs w:val="21"/>
          <w:u w:val="none"/>
          <w:shd w:fill="auto" w:val="clear"/>
          <w:vertAlign w:val="baseline"/>
          <w:rtl w:val="0"/>
        </w:rPr>
        <w:t xml:space="preserve">https://www.ietf.org/rfc/ rfc1918.txt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Дополнительно: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Создание таблиц адресов устройств в сети с указанием имен, расположе- ния версии операционной системы необходимо для: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упрощения управления: легче отслеживать и управлять устройствами;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устранения неполадок: быстрая диагностика проблем с конкретными устройства;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безопасности: упрощение настройки доступа и мониторинг;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оптимизации сетевых ресурсов: эффективное распределение нагрузки и планирование обновлений;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повышения эффективности работы сети и облегчения администри- рования.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Где изучается?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– на учебной и производственной практике. 2 курс: – Компьютерные сети. 3 курс: – Эксплуатация объектов сетевой инфраструктуры.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2"/>
          <w:szCs w:val="22"/>
          <w:u w:val="none"/>
          <w:shd w:fill="auto" w:val="clear"/>
          <w:vertAlign w:val="baseline"/>
          <w:rtl w:val="0"/>
        </w:rPr>
        <w:t xml:space="preserve">Настройка доступа к сети Интернет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Задание 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Настройте адресацию на интерфейсах.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Подробное описание пункта задания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Интерфейс, подключенный к магистральному провайдеру, получает адрес по DHCP. Настройте маршрут по умолчанию, если это необходимо.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-28-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 рисунке красным цветом выделено название интерфейса, в формате «ensXX», и его MAC-адрес, в формате «XX:XX:XX:XX:XX:XX» (в примере они могут отличаться). Для того чтобы понять, какой интерфейс куда настроен, необходимо ориентироваться по их MAC-адресам. В настройках виртуальной машины, в настройках сетевых интерфейсов можно увидеть MAC-адрес и сеть (Bridge), к которой подключен сетевой интерфейс.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Для того чтобы интерфейс, подключенный к магистральному провайдеру, получал адрес по DHCP, необходимо в конфигурационном файле, расположен- ном по пути /etc/net/ifaces/&lt;ИМЯ_ИНТЕРФЕЙСА&gt;/options, в параметре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BOOTPROTO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указать значение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dhcp: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Для применения настроек необходимо перезагрузить службу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network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ко- мандой: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systemctl restart network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Модуль 1. Настройка сетевой инфраструктуры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Как делать?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Просмотр существующих интерфейсов выполняется командой: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ip a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-29-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КОД 09.02.06-1-2026 СЕТЕВОЙ И СИСТЕМНЫЙ АДМИНИСТРАТОР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Как проверить?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Проверка IP-адреса осуществляется командой: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ip –с a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Проверка IP-адреса шлюза по умолчанию осуществляется командой: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ip -c r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Проверка доступа к сети Интернет осуществляется утилитой: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ping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Где выполнять?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 машинах: ISP.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-30-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Модуль 1. Настройка сетевой инфраструктуры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Краткая справка: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– подсказки пользователю /etc/net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3b1"/>
          <w:sz w:val="21"/>
          <w:szCs w:val="21"/>
          <w:u w:val="none"/>
          <w:shd w:fill="auto" w:val="clear"/>
          <w:vertAlign w:val="baseline"/>
          <w:rtl w:val="0"/>
        </w:rPr>
        <w:t xml:space="preserve">https://www.altlinux.org/etcnet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); – на серверах, вместо network manager удобнее использовать сетевой ме- неджер etcnet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3b1"/>
          <w:sz w:val="21"/>
          <w:szCs w:val="21"/>
          <w:u w:val="none"/>
          <w:shd w:fill="auto" w:val="clear"/>
          <w:vertAlign w:val="baseline"/>
          <w:rtl w:val="0"/>
        </w:rPr>
        <w:t xml:space="preserve">https://www.altlinux.org/etcnet_start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Где изучается?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2 курс: – Операционные системы и среды; – Компьютерные сети.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Задание 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Настройте интерфейс в сторону HQ-RTR и BR-RTR.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Подробное описание пункта задания: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настройте интерфейс в сторону HQ-RTR, интерфейс подключен к сети 172.16.1.0/28;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настройте интерфейс в сторону BR-RTR, интерфейс подключен к сети 172.16.2.0/28.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Как делать?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Для каждого интерфейса необходимо в директории 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etc/net/ifaces/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создать директорию с именем данного интерфейса, для этого используется ко- манда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mkdir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/etc/net/ifaces/&lt;ИМЯ_ИНТЕРФЕЙСА&gt;.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Для каждого интерфейса необходимо в директории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/etc/net/ifa-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ces/&lt;ИМЯ_ИНТЕРФЕЙСА&gt;/ создать конфигурационный файл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options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с ми- нимально необходимыми параметрами, а именно: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TYPE=eth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указывает на тип интерфейса — ethernet, параметр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BOOTPROTO=static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означает настройку ста- тических параметров.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Далее опишем содержимое конфигурационного файла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ipv4address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для каждого интерфейса, используя текстовый редактор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vim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или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nano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Правила настройки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vim /etc/net/ifaces/&lt;ИМЯ_ИНТЕРФЕЙСА&gt;/ipv4address &lt;IP-адрес&gt;/&lt;Префикс&gt;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Для применения настроек необходимо перезагрузить службу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network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ко- мандой: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systemctl restart network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Пример описания настроек на виртуальных машинах экзаменационного стенда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Просмотр существующих интерфейсов выполняется командой: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ip –c a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-31-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КОД 09.02.06-1-2026 СЕТЕВОЙ И СИСТЕМНЫЙ АДМИНИСТРАТОР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Создание директории для конкретного интерфейса выполняется утилитой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mkdir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mkdir /etc/net/ifaces/ens20 mkdir /etc/net/ifaces/ens21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Создание файла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options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для конкретного интерфейса выполняется с ис- пользованием текстового редактора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vim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и указания необходимых параметров: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vim /etc/net/ifaces/ens20/options vim /etc/net/ifaces/ens21/options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Создание файла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ipv4address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для конкретного интерфейса выполняется утилитой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echo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с указанием соответствующих IPv4-адресов: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echo «172.16.1.1/28» &gt; /etc/net/ifaces/ens20/ipv4address echo «172.16.2.1/28» &gt; /etc/net/ifaces/ens20/ipv4address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Для применения настроек необходимо перезагрузить службу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network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ко- мандой: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systemctl restart network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-32-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Где выполнять?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 машинах: ISP.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Краткая справка: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– подсказки пользователю /etc/net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3b1"/>
          <w:sz w:val="21"/>
          <w:szCs w:val="21"/>
          <w:u w:val="none"/>
          <w:shd w:fill="auto" w:val="clear"/>
          <w:vertAlign w:val="baseline"/>
          <w:rtl w:val="0"/>
        </w:rPr>
        <w:t xml:space="preserve">https://www.altlinux.org/Etcnet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); – на серверах вместо Network Manager удобнее использовать сетевой ме- неджер Etcnet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3b1"/>
          <w:sz w:val="21"/>
          <w:szCs w:val="21"/>
          <w:u w:val="none"/>
          <w:shd w:fill="auto" w:val="clear"/>
          <w:vertAlign w:val="baseline"/>
          <w:rtl w:val="0"/>
        </w:rPr>
        <w:t xml:space="preserve">https://www.altlinux.org/Etcnet_start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Где изучается?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2 курс: – Операционные системы и среды; – Компьютерные сети.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Задание 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 ISP настройте динамическую сетевую трансляцию портов.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Подробное описание пункта задания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 ISP настройте динамическую сетевую трансляцию портов для доступа к сети Интернет HQ-RTR и BR-RTR.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Как делать?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Для того чтобы устройство ISP могло пересылать пакеты с интерфейса на интерфейс, необходимо включить пересылку пакетов (forwarding/передача транзитных пакетов между сетевыми интерфейсами). Для этого следует в кон- фигурационном файле 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etc/net/sysctl.conf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в параметре net.ipv4.ip_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Модуль 1. Настройка сетевой инфраструктуры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Как проверить?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Проверка IP-адреса осуществляется командой: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ip –c a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-33-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КОД 09.02.06-1-2026 СЕТЕВОЙ И СИСТЕМНЫЙ АДМИНИСТРАТОР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forward =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заменить значение с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 Для применения настроек необхо- димо перезагрузить службу network командой: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systemctl restart network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Для динамической сетевой трансляции можно использовать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iptables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 В случае использования в качестве ОС на ВМ ISP «JeOS» необходимо установить пакет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iptables.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Выполнить установку можно с помощью команды: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apt-get install iptables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предварительно обновив список пакетов с помощью команды: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apt-get update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Реализацию сетевой трансляции адресов с помощью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iptables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можно вы- полнить одной командой: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iptables –t nat –A POSTROUTING –o &lt;ИМЯ_ВНЕШНЕГО_ИНТЕРФЕЙСА&gt; –j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MASQUERADE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где: &lt;ИМЯ_ВНЕШНЕГО_ИНТЕРФЕЙСА.&gt; — внешний интерфейс, смотрящий в сто- рону магистрального провайдера;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— --table (от англ. таблица) — идем по таблице (в данном случае это та- блица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nat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— --append (от англ. добавлять) — добавление правила в конец списка;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-34-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Модуль 1. Настройка сетевой инфраструктуры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— --out-interface (от англ. наружу, вне, за пределами) — исходящий ин- терфейс;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j — --jump (от англ. прыжок) — прописывается действие, которое будет выполняться этим правилом.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Сохраните все изменения: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iptables-save &gt;&gt; /etc/sysconfig/iptables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Далее необходимо запустить и добавить в автозагрузку службу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iptables: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systemctl enable --now iptables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Пример описания настроек на виртуальных машинах экзаменационного стенда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Включить функцию пересылки пакетов между интерфейсами: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sed –i “s/net.ipv4.ip_forward = 0/net.ipv4.ip_forward = 1/g” /etc/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net/sysctl.conf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Для применения настроек необходимо перезагрузить службу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network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ко- мандой: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systemctl restart network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Обновить список пакетов и установить пакет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iptables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apt-get update apt-get install –y iptables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Создать правила трансляции адресов для доступа к сети Интернет HQ-RTR и BR-RTR: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iptables –t nat –A POSTROUTING –s 172.16.1.0/28 –o ens19 –j MASQUERADE iptables –t nat –A POSTROUTING –s 172.16.2.0/28 –o ens19 –j MASQUERADE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Cохранить созданные правила и запустить службу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iptables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с добавле- нием в автозагрузку: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iptables-save &gt;&gt; /etc/sysconfig/iptables systemctl enable --now iptables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-35-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КОД 09.02.06-1-2026 СЕТЕВОЙ И СИСТЕМНЫЙ АДМИНИСТРАТОР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Как проверить?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Проверить включение функции пересылки пакетов: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sysctl net.ipv4.ip_forward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Где выполнять?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 машинах: ISP.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Краткая справка: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– подсказки пользователю /etc/net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3b1"/>
          <w:sz w:val="21"/>
          <w:szCs w:val="21"/>
          <w:u w:val="none"/>
          <w:shd w:fill="auto" w:val="clear"/>
          <w:vertAlign w:val="baseline"/>
          <w:rtl w:val="0"/>
        </w:rPr>
        <w:t xml:space="preserve">https://www.altlinux.org/Etcnet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); – на серверах вместо Network Manager удобнее использовать сетевой ме- неджер Etcnet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3b1"/>
          <w:sz w:val="21"/>
          <w:szCs w:val="21"/>
          <w:u w:val="none"/>
          <w:shd w:fill="auto" w:val="clear"/>
          <w:vertAlign w:val="baseline"/>
          <w:rtl w:val="0"/>
        </w:rPr>
        <w:t xml:space="preserve">https://www.altlinux.org/Etcnet_start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– конфигурирование файрвола при помощи iptables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3b1"/>
          <w:sz w:val="21"/>
          <w:szCs w:val="21"/>
          <w:u w:val="none"/>
          <w:shd w:fill="auto" w:val="clear"/>
          <w:vertAlign w:val="baseline"/>
          <w:rtl w:val="0"/>
        </w:rPr>
        <w:t xml:space="preserve">https://www.altlinux. org/Iptables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– сетевой экран Iptables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3b1"/>
          <w:sz w:val="21"/>
          <w:szCs w:val="21"/>
          <w:u w:val="none"/>
          <w:shd w:fill="auto" w:val="clear"/>
          <w:vertAlign w:val="baseline"/>
          <w:rtl w:val="0"/>
        </w:rPr>
        <w:t xml:space="preserve">https://www.altlinux.org/Firewall_start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); – Iptables — утилита командной строки для настройки встроенного в ядро Linux межсетевого экрана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3b1"/>
          <w:sz w:val="21"/>
          <w:szCs w:val="21"/>
          <w:u w:val="none"/>
          <w:shd w:fill="auto" w:val="clear"/>
          <w:vertAlign w:val="baseline"/>
          <w:rtl w:val="0"/>
        </w:rPr>
        <w:t xml:space="preserve">https://wiki.archlinux.org/title/Iptables_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(Русский)).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Где изучается?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2 курс: – Операционные системы и среды; – Компьютерные сети.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Задание 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Настройте адресацию на интерфейсах.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Подробное описание пункта задания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Настройте адресацию на интерфейсах: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настройте интерфейс на HQ-RTR в сторону ISP, интерфейс подключен к сети 172.16.1.0/28;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Проверить наличие правила в таблице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nat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в цепочке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POSTROUTING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iptables –t nat –L –n –v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-36-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Модуль 1. Настройка сетевой инфраструктуры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настройте интерфейс на BR-RTR в сторону ISP, интерфейс подключен к сети 172.16.2.0/28.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Пример описания настроек на виртуальных машинах экзаменационного стенда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Создание интерфейса с последующим назначением IP-адреса, создание сервис-инстанса на порту с указанием нетегированного трафика и конкретного интерфейса: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hq-rtr(config)#interface isp hq-rtr(config-if)#description “ISP” hq-rtr(config-if)#ip address 172.16.1.2/28 hq-rtr(config-if)#exit hq-rtr(config)#ip route 0.0.0.0/0 172.16.1.1 hq-rtr(config)#port ge0 hq-rtr(config-port)#service-instance ge0/isp hq-rtr(config-service-instance)#encapsulation untagged hq-rtr(config-service-instance)#connect ip interface isp hq-rtr(config-service-instance)#exit hq-rtr(config-port)#exit hq-rtr(config)#write memory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Как проверить?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Проверка осуществляется командой привилегированного режима: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show ip interface brief show ip route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-37-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КОД 09.02.06-1-2026 СЕТЕВОЙ И СИСТЕМНЫЙ АДМИНИСТРАТОР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Проверка доступности шлюза по умолчанию и доступа в сеть Интернет: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Где выполнять?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 машинах с ОС «EcoRouterOS»: HQ-RTR, BR-RTR.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Краткая справка: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– документация по EcoRouterOS (Wiki)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3b1"/>
          <w:sz w:val="21"/>
          <w:szCs w:val="21"/>
          <w:u w:val="none"/>
          <w:shd w:fill="auto" w:val="clear"/>
          <w:vertAlign w:val="baseline"/>
          <w:rtl w:val="0"/>
        </w:rPr>
        <w:t xml:space="preserve">https://docs.ecorouter.ru/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Дополнительно: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Знание IPv4 адресации необходимо для: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сетевой конфигурации: правильной настройки и управления устройст- вами в сети;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понимания сетевой архитектуры: формирования сетевых топологий и маршрутов;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устранения неполадок: диагностики и решения проблем с подклю- чением;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безопасности: настройки брандмауэров и контроля доступа.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Где изучается?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2 курс: – Операционные системы и среды; – Компьютерные сети. 3 курс: – Организация, принципы построение и функционирования компьютер- ных сетей;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– Программное обеспечение компьютерных сетей; – Организация администрирования компьютерных систем и далее.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-38-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Модуль 1. Настройка сетевой инфраструктуры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2"/>
          <w:szCs w:val="22"/>
          <w:u w:val="none"/>
          <w:shd w:fill="auto" w:val="clear"/>
          <w:vertAlign w:val="baseline"/>
          <w:rtl w:val="0"/>
        </w:rPr>
        <w:t xml:space="preserve">Создание локальных учетных записей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Задание 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Создайте пользователя sshuser на серверах HQ-SRV и BR-SRV.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Подробное описание пункта задания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Создайте пользователя sshuser на серверах HQ-SRV и BR-SRV: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пароль пользователя sshuser — P@ssw0rd;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идентификатор пользователя — 2026;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пользователь sshuser должен иметь возможность запускать sudo без вво- да пароля.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Как делать?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Во время создания учетных записей на ОС «Альт» создается пользователь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sshuser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с идентификатором 2026, после чего задается пароль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P@ssw0rd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 Затем запускается файл редактирования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sudo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, где необходимо раскоммен- тировать строку, позволяющую пользователям, входящим в группу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wheel,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выполнять через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sudo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любую команду с любого компьютера, не запрашивая их пароль.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Создать пользователя с явным указанием UID можно с помощью команды: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useradd &lt;ИМЯ_ПОЛЬЗОВАТЕЛЯ&gt; –u &lt;UID&gt;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Задать пароль пользователю можно с помощью утилиты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passwd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passwd &lt;ИМЯ_ПОЛЬЗОВАТЕЛЯ&gt;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В результате запуска утилиты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passwd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необходимо задать пароль, а затем подтвердить заданный пароль.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Для редактирования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sudo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можно воспользоваться командой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visudo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или явно открыть файл 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etc/sudoers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в текстовом редакторе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vim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или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nano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, после чего следует найти или добавить и раскомментировать строку WHEEL_USERS ALL=(ALL:ALL) NOPASSWD: ALL.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Добавить пользователя в группу можно с помощью команды: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gpasswd –a &lt;ИМЯ_ПОЛЬЗОВАТЕЛЯ&gt; &lt;ИМЯ_ГРУППЫ&gt;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Пример описания настроек на виртуальных машинах экзаменационного стенда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Создать пользователя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sshuser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с явным указанием UID со значением 2026 можно с помощью команды: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useradd sshuser –u 2026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-39-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КОД 09.02.06-1-2026 СЕТЕВОЙ И СИСТЕМНЫЙ АДМИНИСТРАТОР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Задать пароль для пользователя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sshuser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можно с помощью утилиты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passwd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Добавить пользователя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sshuser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в группу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можно с помощью ко- манды: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usermod -aG wheel sshuser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Добавить строку в конфигурационный файл 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etc/sudoers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, позволяющую пользователям, входящим в группу wheel, выполнять через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sudo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любую ко- манду: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echo «sshuser ALL=(ALL:ALL) NOPASSWD: ALL» &gt;&gt; /etc/sudoers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Как проверить?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Выполнить вход из-под пользователя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sshuser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с паролем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P@ssw0rd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и с по- мощью утилиты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посмотреть UID.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-40-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Модуль 1. Настройка сетевой инфраструктуры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Попытаться перейти в режим суперпользователя, используя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sudo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без вво- да пароля.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Где выполнять?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 машинах: HQ-SRV и BR-SRV.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Краткая справка: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– особенности sudo в дистрибутивах ALT Linux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3b1"/>
          <w:sz w:val="21"/>
          <w:szCs w:val="21"/>
          <w:u w:val="none"/>
          <w:shd w:fill="auto" w:val="clear"/>
          <w:vertAlign w:val="baseline"/>
          <w:rtl w:val="0"/>
        </w:rPr>
        <w:t xml:space="preserve">https://www.altlinux.org/ Sudo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35"/>
          <w:szCs w:val="35"/>
          <w:u w:val="none"/>
          <w:shd w:fill="auto" w:val="clear"/>
          <w:vertAlign w:val="subscript"/>
          <w:rtl w:val="0"/>
        </w:rPr>
        <w:t xml:space="preserve">– в дистрибутивах ALT Linux для управления доступом к важным службам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используется подсистема control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3b1"/>
          <w:sz w:val="21"/>
          <w:szCs w:val="21"/>
          <w:u w:val="none"/>
          <w:shd w:fill="auto" w:val="clear"/>
          <w:vertAlign w:val="baseline"/>
          <w:rtl w:val="0"/>
        </w:rPr>
        <w:t xml:space="preserve">https://www.altlinux.org/Control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– управление пользователями в ОС «Альт»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3b1"/>
          <w:sz w:val="21"/>
          <w:szCs w:val="21"/>
          <w:u w:val="none"/>
          <w:shd w:fill="auto" w:val="clear"/>
          <w:vertAlign w:val="baseline"/>
          <w:rtl w:val="0"/>
        </w:rPr>
        <w:t xml:space="preserve">https://www.altlinux.org/Управ- ление_пользователями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Дополнительно: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Управление пользователями в Linux включает в себя несколько ключевых аспектов: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создание и удаление пользователей: для создания новых пользователей используется команда useradd, а для удаления — userdel. Эти команды позво- ляют задавать параметры, такие как домашний каталог и оболочка;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управление паролями: команда passwd используется для установки и изменения паролей пользователей. Это важный аспект безопасности сис- темы;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35"/>
          <w:szCs w:val="35"/>
          <w:u w:val="none"/>
          <w:shd w:fill="auto" w:val="clear"/>
          <w:vertAlign w:val="subscript"/>
          <w:rtl w:val="0"/>
        </w:rPr>
        <w:t xml:space="preserve">• группы пользователей: пользователи могут быть организованы в груп-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пы для упрощения управления правами доступа. Команды groupadd, groupdel и usermod позволяют создавать, удалять и изменять группы;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права доступа: в Linux используется модель прав доступа, основанная на владельцах, группах и других пользователях. Команды chmod, chown и chgrp позволяют управлять правами доступа к файлам и каталогам;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просмотр информации о пользователях: команды cat /etc/passwd и cat / etc/group позволяют просматривать информацию о пользователях и группах. Команда id показывает идентификаторы пользователя и группы;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управление сеансами: команды who, w и last позволяют отслеживать ак- тивные сеансы пользователей и историю входов.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Где изучается?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2 курс: – Операционные системы и среды; – Компьютерные сети.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-41-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КОД 09.02.06-1-2026 СЕТЕВОЙ И СИСТЕМНЫЙ АДМИНИСТРАТОР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Задание 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Создайте пользователя net_admin на маршрутизаторах HQ-RTR и BR-RTR.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Подробное описание пункта задания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Создайте пользователя net_admin на маршрутизаторах HQ-RTR и BR-RTR: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пользователь net_admin с паролем P@ssw0rd;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при настройке ОС на базе Linux нужно запускать sudo без ввода пароля;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при настройке ОС отличных от Linux пользователь должен обладать мак- симальными привилегиями.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Как делать?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Во время создания учетных записей на EcoRouterOS создается пользова- тель net_admin, после чего задается пароль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P@ssw0rd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 Затем созданному ра- нее пользователю присваиваются привилегии (роль) администратора.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Создать пользователя можно из режима администрирования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conf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) при помощи команды: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username &lt;ИМЯ_ПОЛЬЗОВАТЕЛЯ&gt;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Задать пароль для пользователя можно из режима конфигурирования пользователя (перейти в него можно, использовав username &lt;ИМЯ_ПОЛЬЗО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ВАТЕЛЯ&gt;) с помощью команды: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password &lt;ПАРОЛЬ&gt;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Задать необходимую роль для пользователя можно из режима конфигури- рования пользователя (перейти в него можно, использовав username &lt;ИМЯ_ ПОЛЬЗОВАТЕЛЯ&gt;) с помощью команды: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role &lt;РОЛЬ&gt;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Доступные роли: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admin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— права администратора;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helpdesk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— привилегия поддержки;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noc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— привилегии оператора.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Пример описания настроек на виртуальных машинах экзаменационного стенда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hq-rtr(config)#username net_admin hq-rtr(config-user)#password P@ssw0rd hq-rtr(config-user)#role admin hq-rtr(config-user)#exit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hq-rtr(config)#write memory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-42-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Проверить роль, заданную для пользователя net_admin, можно, исполь- зовав команду привилегированного режима: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show users localdb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Модуль 1. Настройка сетевой инфраструктуры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Как проверить?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Выполнить вход из-под пользователя net_admin с паролем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P@ssw0rd.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Где выполнять?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 машинах: HQ-RTR и BR-RTR.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Краткая справка: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– документация по EcoRouterOS (Wiki)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3b1"/>
          <w:sz w:val="21"/>
          <w:szCs w:val="21"/>
          <w:u w:val="none"/>
          <w:shd w:fill="auto" w:val="clear"/>
          <w:vertAlign w:val="baseline"/>
          <w:rtl w:val="0"/>
        </w:rPr>
        <w:t xml:space="preserve">https://docs.ecorouter.ru/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Где изучается?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2 курс: – Операционные системы и среды; – Компьютерные сети.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-43-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КОД 09.02.06-1-2026 СЕТЕВОЙ И СИСТЕМНЫЙ АДМИНИСТРАТОР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2"/>
          <w:szCs w:val="22"/>
          <w:u w:val="none"/>
          <w:shd w:fill="auto" w:val="clear"/>
          <w:vertAlign w:val="baseline"/>
          <w:rtl w:val="0"/>
        </w:rPr>
        <w:t xml:space="preserve">Настройка коммутации, если HQ-SW — виртуальная машина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Подробное описание пункта задания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Настройте коммутацию в сегменте HQ следующим образом: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трафик HQ-SRV должен принадлежать VLAN 100;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трафик HQ-CLI должен принадлежать VLAN 200;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предусмотрите возможность передачи трафика управления в VLAN 999;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реализуйте на HQ-RTR маршрутизацию трафика всех указанных VLAN с использованием одного сетевого адаптера ВМ/физического порта;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сведения о настройке коммутации внесите в отчет.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Как делать?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Убедитесь, что службы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ovs-vswitchd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ovsdb-server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запущены, ин- терфейсы ovs включены и переведены в режим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manual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 Для этого необходимо установить openvswitch командой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apt-get install openvswitch,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после чего добавить в автозагрузку: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systemctl enable –-now openvswitch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Для всех интерфейсов должны быть созданы свои директории в 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etc/net/ ifaces/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и файл /etc/net/ifaces/&lt;ИМЯ_ИНТЕРФЕЙСА&gt;/options, в котором прописано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TYPE = eth.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После этого перезагрузите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network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командой: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systemctl restart network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Сверку соответствия сетям рекомендуется проводить по MAC-адресам.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-44-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Модуль 1. Настройка сетевой инфраструктуры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 конкретном стенде интерфейс ens3 подключен к HQ-RTR, ens4 к HQ-SRV, интерфейс ens5 к HQ-CLI. Таким образом, очевидно, что интерфейс ens3 будет выполнять роль «trunk», ens4 тегировать vlan 100, ens5 тегировать vlan 200.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Создать мост: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ovs-vsctl add-br SW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Добавить в мост транковый интерфейс: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ovs-vsctl add-port SW ens3 trunk=100,200,999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Добавить в мост интерфейс доступа, трафик которого будет тегироваться: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ovs-vsctl add-port SW ens4 tag=100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Добавить в мост интерфейс доступа, трафик которого будет тегироваться: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ovs-vsctl add-port SW ens5 tag=200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Как проверить?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ovs-vsctl show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Где выполнять?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 HQ-SW.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Дополнительно: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Преимущества Open vSwitch: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масштабируемость: Open vSwitch (OVS) поддерживает большое количест- во виртуальных машин и сетевых интерфейсов, что делает его идеальным для облачных и виртуализированных сред;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-45-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КОД 09.02.06-1-2026 СЕТЕВОЙ И СИСТЕМНЫЙ АДМИНИСТРАТОР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гибкость и расширяемость: OVS можно настраивать и расширять с по- мощью различных плагинов и модулей, что позволяет адаптировать его под специфические требования сети;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поддержка виртуальных сетей: OVS позволяет создавать сложные вирту- альные сетевые топологии, включая VLAN, VXLAN и GRE, что упрощает управ- ление сетевыми ресурсами;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мониторинг и диагностика: OVS предоставляет мощные инструменты для мониторинга трафика и диагностики сетевых проблем, что облегчает ад- министрирование и оптимизацию сети;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интеграция с контейнерами: OVS хорошо работает с контейнерными тех- нологиями, такими как Docker и Kubernetes, обеспечивая эффективное управ- ление сетевыми ресурсами в контейнеризованных приложениях;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поддержка QoS: Open vSwitch позволяет настраивать политику качества обслуживания (QoS), что помогает управлять пропускной способностью и при- оритизировать трафик;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безопасность: OVS поддерживает различные механизмы безопасности, включая фильтрацию трафика и контроль доступа, что повышает уровень за- щиты сети.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Эти преимущества делают Open vSwitch мощным инструментом для управления виртуальными сетями в современных IT-инфраструктурах.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Краткая справка: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– официальная документация Open vSwitch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3b1"/>
          <w:sz w:val="21"/>
          <w:szCs w:val="21"/>
          <w:u w:val="none"/>
          <w:shd w:fill="auto" w:val="clear"/>
          <w:vertAlign w:val="baseline"/>
          <w:rtl w:val="0"/>
        </w:rPr>
        <w:t xml:space="preserve">https://docs.openvswitch.org/ en/latest/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– настройка openvswitch из etcnet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3b1"/>
          <w:sz w:val="21"/>
          <w:szCs w:val="21"/>
          <w:u w:val="none"/>
          <w:shd w:fill="auto" w:val="clear"/>
          <w:vertAlign w:val="baseline"/>
          <w:rtl w:val="0"/>
        </w:rPr>
        <w:t xml:space="preserve">https://www.altlinux.org/Etcnet/ openvswitch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– о настройке Open vSwitch непростым языком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3b1"/>
          <w:sz w:val="21"/>
          <w:szCs w:val="21"/>
          <w:u w:val="none"/>
          <w:shd w:fill="auto" w:val="clear"/>
          <w:vertAlign w:val="baseline"/>
          <w:rtl w:val="0"/>
        </w:rPr>
        <w:t xml:space="preserve">https://habr.com/ru/ articles/325560/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Где изучается?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– на учебной и производственной практике. 2 курс: – Компьютерные сети. 3 курс: – Организация, принципы построения и функционирования компьютер- ных сетей.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2"/>
          <w:szCs w:val="22"/>
          <w:u w:val="none"/>
          <w:shd w:fill="auto" w:val="clear"/>
          <w:vertAlign w:val="baseline"/>
          <w:rtl w:val="0"/>
        </w:rPr>
        <w:t xml:space="preserve">Настройка коммутации, если HQ-SW не является виртуальной машиной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Подробное описание пункта задания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Настройте коммутацию в сегменте HQ следующим образом: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трафик HQ-SRV должен принадлежать VLAN 100;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трафик HQ-CLI должен принадлежать VLAN 200;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-46-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Модуль 1. Настройка сетевой инфраструктуры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предусмотреть возможность передачи трафика управления в VLAN 999;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реализовать на HQ-RTR маршрутизацию трафика всех указанных VLAN с использованием одного сетевого адаптера ВМ/физического порта;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сведения о настройке коммутации внесите в отчет.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Как делать?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Поскольку данный вариант не подразумевает использование в качестве HQ-SW выделенной виртуальной машины, необходимо на конечных устрой- ствах настроить порты доступа на уровне гипервизора, например, «Альт Вир- туализация» (редакция PVE).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Пример описания настроек на виртуальных машинах экзаменационного стенда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Настройка порта доступа для виртуальной машины HQ-SRV с указанием VID —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Настройка порта доступа для виртуальной машины HQ-CLI с указанием VID — 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-47-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КОД 09.02.06-1-2026 СЕТЕВОЙ И СИСТЕМНЫЙ АДМИНИСТРАТОР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Как проверить?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Средствами утилиты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проверить связность с HQ-SRV до HQ-RTR: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35"/>
          <w:szCs w:val="3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Где выполнять?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 машинах: гипервизор (порты доступа).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Краткая справка: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– PVE поддерживает настройку VLAN для гостевых систем «из короб- ки»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3b1"/>
          <w:sz w:val="21"/>
          <w:szCs w:val="21"/>
          <w:u w:val="none"/>
          <w:shd w:fill="auto" w:val="clear"/>
          <w:vertAlign w:val="baseline"/>
          <w:rtl w:val="0"/>
        </w:rPr>
        <w:t xml:space="preserve">https://docs.altlinux.org/ru-RU/alt-server-v/11.0/html/alt-server-v/ch28s06. html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35"/>
          <w:szCs w:val="35"/>
          <w:u w:val="none"/>
          <w:shd w:fill="auto" w:val="clear"/>
          <w:vertAlign w:val="subscript"/>
          <w:rtl w:val="0"/>
        </w:rPr>
        <w:t xml:space="preserve">Где изучается?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2 курс: – Компьютерные сети. 3 курс: – Организация, принципы построение и функционирования компьютер- ных сетей;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– Программное обеспечение компьютерных сетей; – Организация администрирования компьютерных систем и далее.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2"/>
          <w:szCs w:val="22"/>
          <w:u w:val="none"/>
          <w:shd w:fill="auto" w:val="clear"/>
          <w:vertAlign w:val="baseline"/>
          <w:rtl w:val="0"/>
        </w:rPr>
        <w:t xml:space="preserve">Настройка безопасного удаленного доступа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Подробное описание пункта задания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Настройте безопасный удаленный доступ на серверах HQ-SRV и BR-SRV: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для подключения используйте порт 2026;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разрешите подключения исключительно пользователю sshuser;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ограничьте количество попыток входа до двух;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настройте баннер «Authorized access only».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Как делать?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Редактируем конфигурационный файл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openssh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, расположенный по пути / etc/openssh/sshd_config, текстовым редактором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vim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 Находим следующие параметры и приводим их к следующему виду: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-48-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Здесь: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Port 2026 — порт, на котором следует ожидать запросы на соединение. Значение по умолчанию — 22;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AllowUsers sshuser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— список имен пользователей через пробел. Если параметр определен, регистрация в системе будет разрешена только пользова- телям, чьи имена соответствуют одному из шаблонов;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MaxAuthTries 2 — ограничение на число попыток идентифицировать себя в течение одного соединения;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Banner /etc/openssh/banner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— содержимое указанного файла будет отправлено удаленному пользователю прежде, чем будет разрешена аутенти- фикация.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Редактируем баннер, а именно файл по пути 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etc/openssh/banner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и до- бавляем в него следующее содержимое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Authorized access only: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echo «Authorized access only» &gt; /etc/openssh/banner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Для применения всех изменений необходимо перезапустить службу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sshd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, для этого можно использовать команду: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systemctl restart sshd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Модуль 1. Настройка сетевой инфраструктуры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-49-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КОД 09.02.06-1-2026 СЕТЕВОЙ И СИСТЕМНЫЙ АДМИНИСТРАТОР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Как проверить?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Попытаться подключиться не из-под пользователя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sshuser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Попытаться подключиться под пользователем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sshuser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 стандартный порт ssh: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Попытаться подключиться под пользователем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sshuser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с указанием не- верных паролей более чем 2 раза: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Где выполнять?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 серверах: HQ-SRV и BR-SRV.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Дополнительно: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ssh (secure shell) — это сетевой протокол, который обеспечивает безопас- ный доступ к удаленным системам. Вот несколько ключевых преимуществ SSH: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безопасность: SSH шифрует данные, передаваемые между клиентом и сервером, защищая их от перехвата;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аутентификация: поддержка как парольной аутентификации, так и ау- тентификации с помощью ключей, что повышает уровень безопасности;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удаленное управление: позволяет администраторам безопасно управ- лять серверами и другими устройствами из любого места;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Попытаться подключиться под пользователем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sshuser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-50-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Модуль 1. Настройка сетевой инфраструктуры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создание туннелей: возможность перенаправления сетевого трафика (SSH-туннели) обеспечивает безопасность для других протоколов;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поддержка сценариев: SSH позволяет автоматизировать задачи через скрипты, что упрощает администрирование. SSH является важным инструмен- том для безопасного управления системами и передачи данных в сетевой среде.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Краткая справка: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– создание и настройка входа через ssh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3b1"/>
          <w:sz w:val="21"/>
          <w:szCs w:val="21"/>
          <w:u w:val="none"/>
          <w:shd w:fill="auto" w:val="clear"/>
          <w:vertAlign w:val="baseline"/>
          <w:rtl w:val="0"/>
        </w:rPr>
        <w:t xml:space="preserve">https://www.altlinux.org/SSH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); – доступ по SSH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3b1"/>
          <w:sz w:val="21"/>
          <w:szCs w:val="21"/>
          <w:u w:val="none"/>
          <w:shd w:fill="auto" w:val="clear"/>
          <w:vertAlign w:val="baseline"/>
          <w:rtl w:val="0"/>
        </w:rPr>
        <w:t xml:space="preserve">https://www.altlinux.org/Доступ_по_SSH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); – 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1"/>
          <w:szCs w:val="21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sshd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1"/>
          <w:szCs w:val="21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3b1"/>
          <w:sz w:val="21"/>
          <w:szCs w:val="21"/>
          <w:u w:val="none"/>
          <w:shd w:fill="auto" w:val="clear"/>
          <w:vertAlign w:val="baseline"/>
          <w:rtl w:val="0"/>
        </w:rPr>
        <w:t xml:space="preserve">https://www.opennet.ru/man.shtml?topic=sshd_config&amp; category=5&amp;russian=0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Где изучается?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2 курс: – Операционные системы и среды; – Компьютерные сети и далее.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2"/>
          <w:szCs w:val="22"/>
          <w:u w:val="none"/>
          <w:shd w:fill="auto" w:val="clear"/>
          <w:vertAlign w:val="baseline"/>
          <w:rtl w:val="0"/>
        </w:rPr>
        <w:t xml:space="preserve">Настройка на маршрутизаторах IP-туннеля с использованием технологии GRE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Подробное описание пункта задания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Между офисами HQ и BR на маршрутизаторах HQ-RTR и BR-RTR необхо- димо сконфигурировать IP-туннель: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на выбор технологии GRE или IP in IP;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сведения о туннеле занесите в отчет.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Как делать?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Для создания интерфейса GRE-туннеля на ОС «EcoRouterOS» создается интерфейс tunnel.&lt;No&gt;, для этого из режима администрирования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conf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) ис- пользуется команда: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interface tunnel.&lt;No&gt;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После чего интерфейсу назначается IP-адрес, для этого используется ко- манда (в режиме конфигурирования туннельного интерфейса):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ip address &lt;IP-адрес&gt;/&lt;Префикс&gt;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Затем выставляется параметр ip tunnel, в котором необходимо указать адрес источника и назначения, а также режим работы туннеля: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ip tunnel &lt;IP-адрес_ИСТОЧНИКА&gt; &lt;IP-адрес_НАЗНАЧЕНИЯ&gt; mode &lt;ТУННЕЛЬ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НЫЙ_РЕЖИМ&gt;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Туннельный режим должен быть выбран как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gre.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-51-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КОД 09.02.06-1-2026 СЕТЕВОЙ И СИСТЕМНЫЙ АДМИНИСТРАТОР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Пример описания настроек на виртуальных машинах экзаменационного стенда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hq-rtr(config)#interface tunnel.0 hq-rtr(config-if-tunnel)#description “GRE” hq-rtr(config-if-tunnel)#ip address 10.10.10.1/30 hq-rtr(config-if-tunnel)#ip tunnel 172.16.1.2 172.16.2.2 mode gre hq-rtr(config-if-tunnel)#exit hq-rtr(config)#write memory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br-rtr(config)#interface tunnel.0 br-rtr(config-if-tunnel)#description “GRE” br-rtr(config-if-tunnel)#ip address 10.10.10.2/30 br-rtr(config-if-tunnel)#ip tunnel 172.16.2.2 172.16.1.2 mode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gre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br-rtr(config-if-tunnel)#exit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br-rtr(config)#write memory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Как проверить?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Выполнить команду (из привилегированного режима):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show interface tunnel.&lt;No&gt;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-52-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Модуль 1. Настройка сетевой инфраструктуры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Средствами утилиты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проверить связность с противоположной сто- роной туннеля: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Где выполнять?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 машинах: HQ-RTR и BR-RTR.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Дополнительно: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Применение GRE: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связывание удаленных сетей: GRE часто используется для создания сое- динений между офисами, находящимися в разных местах;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виртуальные частные сети (VPN): можно использовать в сочетании с IPsec для создания защищенных VPN-соединений;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тестирование и лабораторные сценарии: GRE может быть использован для имитации различных сетевых топологий и конфигураций. Таким образом, GRE-туннели являются эффективным способом инкапсуляции и передачи дан- ных в различных сетевых сценариях.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Краткая справка: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– документация по EcoRouterOS (Wiki)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3b1"/>
          <w:sz w:val="21"/>
          <w:szCs w:val="21"/>
          <w:u w:val="none"/>
          <w:shd w:fill="auto" w:val="clear"/>
          <w:vertAlign w:val="baseline"/>
          <w:rtl w:val="0"/>
        </w:rPr>
        <w:t xml:space="preserve">https://docs.ecorouter.ru/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Где изучается?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2 курс: – Компьютерные сети и далее.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2"/>
          <w:szCs w:val="22"/>
          <w:u w:val="none"/>
          <w:shd w:fill="auto" w:val="clear"/>
          <w:vertAlign w:val="baseline"/>
          <w:rtl w:val="0"/>
        </w:rPr>
        <w:t xml:space="preserve">Настройка на маршрутизаторах IP-туннеля с использованием технологии IP in IP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Подробное описание пункта задания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Между офисами HQ и BR на маршрутизаторах HQ-RTR и BR-RTR необхо- димо сконфигурировать IP-туннель: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на выбор технологии GRE или IP in IP;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сведения о туннеле занесите в отчет.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-53-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КОД 09.02.06-1-2026 СЕТЕВОЙ И СИСТЕМНЫЙ АДМИНИСТРАТОР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Как делать?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Для создания интерфейса IP-in-IP-туннеля на ОС «EcoRouterOS» создает- ся интерфейс tunnel.&lt;No&gt;, для этого из режима администрирования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conf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) используется команда: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interface tunnel.&lt;No&gt;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После чего интерфейсу назначается IP-адрес, для этого используется ко- манда (в режиме конфигурирования туннельного интерфейса):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ip address &lt;IP-адрес&gt;/&lt;Префикс&gt;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Выставляется значение MTU, для этого используется команда (в режиме конфигурирования туннельного интерфейса):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ip mtu &lt;значение_MTU&gt;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Затем выставляется параметр ip tunnel, в котором необходимо указать адрес источника и назначения, а также режим работы туннеля: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ip tunnel &lt;IP-адрес_ИСТОЧНИКА&gt; &lt;IP-адрес_НАЗНАЧЕНИЯ&gt; mode &lt;ТУННЕЛЬ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НЫЙ_РЕЖИМ&gt;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Туннельный режим должен быть выбран как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ipip.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Пример описания настроек на виртуальных машинах экзаменационного стенда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hq-rtr(config)#interface tunnel.0 hq-rtr(config-if-tunnel)#description “IP-in-IP” hq-rtr(config-if-tunnel)#ip address 10.10.10.1/30 hq-rtr(config-if-tunnel)#ip mtu 1400 hq-rtr(config-if-tunnel)#ip tunnel 172.16.1.2 172.16.2.2 mode ipip hq-rtr(config-if-tunnel)#exit hq-rtr(config)#write memory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br-rtr(config)#interface tunnel.0 br-rtr(config-if-tunnel)#description “IP-in-IP” br-rtr(config-if-tunnel)#ip address 10.10.10.2/30 br-rtr(config-if-tunnel)#ip mtu 1400 br-rtr(config-if-tunnel)#ip tunnel 172.16.2.2 172.16.1.2 mode ipip br-rtr(config-if-tunnel)#exit br-rtr(config)#write memory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-54-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Модуль 1. Настройка сетевой инфраструктуры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Как проверить?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Выполнить команду (из привилегированного режима):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show interface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tunnel.&lt;No&gt;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Средствами утилиты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проверить связность с противоположной сто- роной туннеля: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Где выполнять?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 машинах: HQ-RTR и BR-RTR.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Дополнительно: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IP in IP — механизм туннелирования, который помещает один IP-пакет в другой IP-пакет.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Процесс туннелирования заключается в добавлении еще одного IP-за- головка к стандартному IP-пакету. В верхнем заголовке будут содержаться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-55-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КОД 09.02.06-1-2026 СЕТЕВОЙ И СИСТЕМНЫЙ АДМИНИСТРАТОР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IP-адреса начала и окончания туннеля. После доставки на маршрутизатор, на котором находится окончание туннеля, верхний заголовок снимается, пакет передается с обычным, внутренним IP-заголовком дальше.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Типичная размерность MTU для L3 интерфейса 1500 байт. В связи с до- бавлением служебного заголовка появляются новые требования к допустимо- му значению MTU при передаче пакета. Заголовок IP in IP имеет размерность 20 байт, заголовок IP-пакета 20 байт, таким образом возникает необходимость задавать размер допустимого MTU на интерфейсах туннеля меньше стандарт- ного значения для Ethernet.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Краткая справка: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– документация по EcoRouterOS (Wiki)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3b1"/>
          <w:sz w:val="21"/>
          <w:szCs w:val="21"/>
          <w:u w:val="none"/>
          <w:shd w:fill="auto" w:val="clear"/>
          <w:vertAlign w:val="baseline"/>
          <w:rtl w:val="0"/>
        </w:rPr>
        <w:t xml:space="preserve">https://docs.ecorouter.ru/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Где изучается?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2 курс: – Компьютерные сети и далее.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2"/>
          <w:szCs w:val="22"/>
          <w:u w:val="none"/>
          <w:shd w:fill="auto" w:val="clear"/>
          <w:vertAlign w:val="baseline"/>
          <w:rtl w:val="0"/>
        </w:rPr>
        <w:t xml:space="preserve">Настройка динамической маршрутизации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Подробное описание пункта задания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Обеспечьте динамическую маршрутизацию на маршрутизаторах HQ-RTR и BR-RTR: сети одного офиса должны быть доступны из другого офиса и нао- борот. Для обеспечения динамической маршрутизации используйте link state протокол (на усмотрение участника):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разрешите выбранный протокол только на интерфейсах IP-туннеля;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маршрутизаторы должны делиться маршрутами только друг с другом;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35"/>
          <w:szCs w:val="3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обеспечьте защиту выбранного протокола посредством парольной за- щиты;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35"/>
          <w:szCs w:val="35"/>
          <w:u w:val="none"/>
          <w:shd w:fill="auto" w:val="clear"/>
          <w:vertAlign w:val="subscript"/>
          <w:rtl w:val="0"/>
        </w:rPr>
        <w:t xml:space="preserve">• сведения о настройке и защите протокола занесите в отчет.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Как делать?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Создать процесс OSPF можно, используя следующую команду из режима администрирования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conf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):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router ospf &lt;No&gt;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Объявить сети для динамической маршрутизации в созданном процес- се OSPF можно из режима конфигурирования процесса OSPF следующей ко- мандой: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network &lt;IP-АДРЕС_СЕТИ&gt;/&lt;ПРЕФИКС&gt; area &lt;No&gt;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Исключить все интерфейсы из процесса OSPF можно из режима конфигу- рирования процесса OSPF следующей командой: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passive-interface default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-56-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Модуль 1. Настройка сетевой инфраструктуры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Добавить исключение, чтобы интерфейс использовался в процессе OSPF, можно из режима конфигурирования процесса OSPF следующей командой: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no passive-interface &lt;ИМЯ_ИНТЕРФЕЙСА&gt;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Включить аутентификацию для всех интерфейсов определенной области можно из режима конфигурирования процесса OSPF следующей командой: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area &lt;No&gt; authentication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Для обеспечения парольной защиты OSPF можно указать ключ аутентифи- кации на конкретном интерфейсе, для этого необходимо выполнить команды из режима администрирования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conf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):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interface &lt;ИМЯ_ИНТЕРФЕЙСА&gt;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ip ospf authentification-key &lt;ПАРОЛЬ&gt;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Пример описания настроек на виртуальных машинах экзаменационного стенда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hq-rtr(config)#router ospf 1 hq-rtr(config-router)#ospf router-id 10.10.10.1 hq-rtr(config-router)#passive-interface default hq-rtr(config-router)#no passive-interface tunnel.0 hq-rtr(config-router)#network 10.10.10.0/30 area 0 hq-rtr(config-router)#network 192.168.100.0/27 area 0 hq-rtr(config-router)#network 192.168.200.0/24 area 0 hq-rtr(config-router)#network 192.168.99.0/29 area 0 hq-rtr(config-router)#exit hq-rtr(config)#interface tunnel.0 hq-rtr(config-if-tunnel)#ip ospf authentication message-digest hq-rtr(config-if-tunnel)#ip ospf message-digest-key 1 md5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P@ssw0rd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hq-rtr(config-if-tunnel)#exit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hq-rtr(config)#write memory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br-rtr(config)#router ospf 1 br-rtr(config-router)#ospf router-id 10.10.10.2 br-rtr(config-router)#passive-interface default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-57-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КОД 09.02.06-1-2026 СЕТЕВОЙ И СИСТЕМНЫЙ АДМИНИСТРАТОР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br-rtr(config-router)#no passive-interface tunnel.0 br-rtr(config-router)#network 192.168.0.0/28 area 0 br-rtr(config-router)#network 10.10.10.0/30 area 0 br-rtr(config-router)#exit br-rtr(config)#interface tunnel.0 br-rtr(config-if-tunnel)#ip ospf authentication message-digest br-rtr(config-if-tunnel)#ip ospf message-digest-key 1 md5 P@ssw0rd br-rtr(config-if-tunnel)#exit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br-rtr(config)#write memory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Как проверить?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Для просмотра данных о состоянии и сконфигурированных настройках на интерфейсах, участвующих в OSPF процессе, воспользуйтесь командой: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show ip ospf interface brief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Проверить установление соседских отношений можно из привилегирован- ного режима с помощью команды: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show ip ospf neighbor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Проверить таблицу маршрутизации (маршруты по ospf) можно из приви- легированного режима с помощью команды: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show ip route ospf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-58-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Проверить защиту выбранного протокола посредством парольной защиты можно из привилегированного режима с помощью команды: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show ip ospf interface tunnel.0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Модуль 1. Настройка сетевой инфраструктуры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-59-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КОД 09.02.06-1-2026 СЕТЕВОЙ И СИСТЕМНЫЙ АДМИНИСТРАТОР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Проверить, что маршрутизаторы должны делиться маршрутами только друг с другом, можно из привилегированного режима с помощью команды: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show ip ospf interface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-60-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Средствами утилиты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tracepath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проверить связность между BR- SRV и HQ-SRV: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Модуль 1. Настройка сетевой инфраструктуры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Или с помощью команды: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show ip ospf interface | grep Hellos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Где выполнять?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 машинах: HQ-RTR, BR-RTR, BR-SRV и HQ-SRV.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-61-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КОД 09.02.06-1-2026 СЕТЕВОЙ И СИСТЕМНЫЙ АДМИНИСТРАТОР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Дополнительно: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OSPF (Open Shortest Path First) — это протокол динамической маршрути- зации, который используется для передачи данных в IP-сетях.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OSPF является одним из наиболее распространенных протоколов маршру- тизации в корпоративных сетях благодаря своей эффективности, надежности и адаптивности к изменяющимся условиям.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Вот несколько ключевых преимуществ OSPF: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быстрая сходимость: OSPF быстро адаптируется к изменениям в сети, что позволяет ему быстро находить новые маршруты и обеспечивать высокую доступность;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поддержка больших сетей: OSPF эффективно работает в крупных сетях, поддерживая иерархическую структуру с использованием областей (areas), что позволяет оптимизировать процесс маршрутизации и уменьшить нагрузку на маршрутизаторы;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адаптивность к изменениям: OSPF использует алгоритмы SPF (Shortest Path First), которые позволяют ему находить кратчайший путь к каждой цели, учитывая текущие условия в сети;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поддержка многоадресной рассылки: OSPF может эффективно исполь- зовать многоадресную рассылку для обновления маршрутов, что уменьшает количество дублирующего трафика;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поддержка аутентификации: OSPF обеспечивает возможность настройки аутентификации, что повышает уровень безопасности при обмене маршрутной информацией между маршрутизаторами;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интеграция с IPv6: OSPFv3 поддерживает маршрутизацию для IPv6, что делает его актуальным в современных сетевых инфраструктурах;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управляемый трафик: OSPF имеет механизмы, позволяющие управлять маршрутным трафиком и обеспечивать балансировку нагрузки;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гибкость: позволяет настраивать различные параметры, такие как при- оритеты интерфейсов и стоимости маршрутов, что делает его очень гибким инструментом для администраторов сетей.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Краткая справка: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– документация по EcoRouterOS (Wiki)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3b1"/>
          <w:sz w:val="21"/>
          <w:szCs w:val="21"/>
          <w:u w:val="none"/>
          <w:shd w:fill="auto" w:val="clear"/>
          <w:vertAlign w:val="baseline"/>
          <w:rtl w:val="0"/>
        </w:rPr>
        <w:t xml:space="preserve">https://docs.ecorouter.ru/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Где изучается?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2 курс: – Компьютерные сети и далее на других курсах.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2"/>
          <w:szCs w:val="22"/>
          <w:u w:val="none"/>
          <w:shd w:fill="auto" w:val="clear"/>
          <w:vertAlign w:val="baseline"/>
          <w:rtl w:val="0"/>
        </w:rPr>
        <w:t xml:space="preserve">Настройка динамической трансляции адресов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Подробное описание пункта задания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Настройка динамической трансляции адресов на маршрутизаторах HQ- RTR и BR-RTR: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настройте динамическую трансляцию адресов для обоих офисов в сторо- ну ISP, все устройства в офисах должны иметь доступ к сети Интернет.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-62-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Модуль 1. Настройка сетевой инфраструктуры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Как делать?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Определить «внутренний интерфейс NAT»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inside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) и «внешний интер- фейс NAT»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outside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) можно в режиме конфигурирования интерфейса: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interface &lt;ИМЯ_ИНТЕРФЕЙСА&gt; ip nat &lt;inside | outside&gt;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Определить пул адресов для дальнейшего использования данного пула в правилах трансляции можно из режима администрирования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conf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) при помощи команды: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ip nat pool &lt;ИМЯ_ПУЛА&gt; &lt;IP-АДРЕС_НАЧАЛА_ДИАПАЗОНА&gt;-&lt;IP-АДРЕС_ОКОН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ЧАНИЯ_ДИАПАЗОНА&gt;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Создать правило динамической трансляции адресов можно из режима ад- министрирования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conf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) при помощи команды: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ip nat source dynamic inside-to-outside pool &lt;ИМЯ_ПУЛА&gt; overload interface &lt;ИМЯ_ВНЕШНЕГО_ИНТЕРФЕЙСА&gt;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Пример описания настроек на виртуальных машинах экзаменационного стенда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hq-rtr(config)#interface isp hq-rtr(config-if)#ip nat outside hq-rtr(config-if)#exit hq-rtr(config)#interface vl100 hq-rtr(config-if)#ip nat inside hq-rtr(config-if)#exit hq-rtr(config)#interface vl200 hq-rtr(config-if)#ip nat inside hq-rtr(config-if)#exit hq-rtr(config)#interface vl999 hq-rtr(config-if)#ip nat inside hq-rtr(config-if)#exit hq-rtr(config)#ip nat pool VLAN100 192.168.100.1-192.168.100.30 hq-rtr(config)#ip nat pool VLAN200 192.168.200.1-192.168.200.254 hq-rtr(config)#ip nat pool VLAN999 192.168.99.1-192.168.99.6 hq-rtr(config)#ip nat source dynamic inside-to-outside pool VLAN100 overload interface isp hq-rtr(config)#ip nat source dynamic inside-to-outside pool VLAN200 overload interface isp hq-rtr(config)#ip nat source dynamic inside-to-outside pool VLAN999 overload interface isp hq-rtr(config)#write memory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-63-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КОД 09.02.06-1-2026 СЕТЕВОЙ И СИСТЕМНЫЙ АДМИНИСТРАТОР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br-rtr(config)#interface isp br-rtr(config-if)#ip nat outside br-rtr(config-if)#exit br-rtr(config)#interface int1 br-rtr(config-if)#ip nat inside br-rtr(config-if)#exit br-rtr(config)#ip nat pool BR-Net 192.168.0.1-192.168.0.14 br-rtr(config)#ip nat source dynamic inside-to-outside pool BR-Net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overload interface isp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br-rtr(config)#exit br-rtr#write memory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Как проверить?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Средствами утилиты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c HQ-SRV попытаться проверить связность с ISP: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После чего на HQ-RTR из привилегированного режима просмотреть таб- лицу NAT при помощи команды: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show ip nat translations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Где выполнять?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 виртуальных машинах: HQ-RTR и BR-RTR.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-64-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Модуль 1. Настройка сетевой инфраструктуры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Дополнительно: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NAT (Network Address Translation) — это технология, используемая для пре- образования частных IP-адресов в публичные и обратно. Вот несколько клю- чевых преимуществ NAT: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экономия IP-адресов: NAT позволяет многим устройствам в частной сети использовать один публичный IP-адрес, что экономит ресурсы адресного про- странства;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улучшение безопасности: NAT скрывает внутреннюю структуру сети, что делает ее менее уязвимой к внешним атакам. Внешние устройства не могут напрямую обращаться к внутренним адресам;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гибкость и управляемость: позволяет легко управлять внутренними IP- адресами, изменяя их без необходимости в переадресации или изменении пу- бличного адреса;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поддержка различных протоколов: NAT может работать с различными протоколами и типами трафика, обеспечивая совместимость.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Таким образом, NAT является полезным инструментом для управления адре- сами, улучшения безопасности и оптимизации использования IP-ресурсов в сети.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Краткая справка: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– документация по EcoRouterOS (Wiki)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3b1"/>
          <w:sz w:val="21"/>
          <w:szCs w:val="21"/>
          <w:u w:val="none"/>
          <w:shd w:fill="auto" w:val="clear"/>
          <w:vertAlign w:val="baseline"/>
          <w:rtl w:val="0"/>
        </w:rPr>
        <w:t xml:space="preserve">https://docs.ecorouter.ru/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Где изучается?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2 курс: – Операционные системы и среды; – Компьютерные сети и далее.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2"/>
          <w:szCs w:val="22"/>
          <w:u w:val="none"/>
          <w:shd w:fill="auto" w:val="clear"/>
          <w:vertAlign w:val="baseline"/>
          <w:rtl w:val="0"/>
        </w:rPr>
        <w:t xml:space="preserve">Настройка протокола динамической конфигурации хостов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Подробное описание пункта задания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Настройте протокол динамической конфигурации хостов для сети в сто- рону HQ-CLI: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настройте нужную подсеть;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в качестве сервера DHCP выступает маршрутизатор HQ-RTR;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клиентом является машина HQ-CLI;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исключите из выдачи адрес маршрутизатора;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адрес шлюза по умолчанию — адрес маршрутизатора HQ-RTR;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адрес DNS-сервера для машины HQ-CLI — адрес сервера HQ-SRV;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DNS-суффикс — au-team.irpo;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сведения о настройке протокола занесите в отчет.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Как делать?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Создать пул с произвольным именем и указать диапазон раздаваемых IP- адресов можно из режима администрирования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conf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) при помощи следу- ющей команды: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ip pool &lt;ИМЯ_ПУЛА&gt; &lt;IP-АДРЕС_НАЧАЛА_ДИАПАЗОНА&gt;-&lt;IP-АДРЕС_ОКОНЧАНИЯ_ ДИАПАЗОНА&gt;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-65-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КОД 09.02.06-1-2026 СЕТЕВОЙ И СИСТЕМНЫЙ АДМИНИСТРАТОР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Для настройки DHCP-сервера необходимо из режима администрирования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conf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) перейти в режим конфигурирования dhcp-сервера, присвоив ему про- извольный номер в системе маршрутизатора, для этого используется команда: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dhcp-server &lt;No&gt;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Далее в режиме конфигурирования dhcp-сервера необходимо привязать созданный ранее пул раздаваемых адресов с указанием номера dhcp-сервера в системе маршрутизатора, сделать это можно при помощи команды: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pool &lt;ИМЯ_ПУЛА&gt; &lt;No&gt;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В результате чего можно из режима настройки конкретного пула dhcp за- давать все необходимые параметры, например: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mask &lt;СЕТЕВАЯ_МАСКА&gt; gateway &lt;IP-АДРЕС_ШЛЮЗА&gt; dns &lt;IP-АДРЕС_DNS-СЕРВЕРА&gt;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domain-name &lt;DNS-СУФФИКС&gt;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После настройки сервера необходимо указать на каком интерфейсе мар- шрутизатор будет принимать пакеты DHCP Discover и отвечать на них пред- ложением с IP-настройками, сделать это можно из режима конфигурирования определенного интерфейса при помощи следующей команды: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interface &lt;ИМЯ_ИНТЕРФЕЙСА&gt;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dhcp-server &lt;No&gt;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Пример описания настроек на виртуальных машинах экзаменационного стенда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hq-rtr(config)#ip pool VLAN200 192.168.200.2-192.168.200.254 hq-rtr(config)#dhcp-server 1 hq-rtr(config-dhcp-server)#pool VLAN200 1 hq-rtr(config-dhcp-server-pool)#mask 24 hq-rtr(config-dhcp-server-pool)#gateway 192.168.200.1 hq-rtr(config-dhcp-server-pool)#dns 192.168.100.2 hq-rtr(config-dhcp-server-pool)#domain-name au-team.irpo hq-rtr(config-dhcp-server-pool)#exit hq-rtr(config-dhcp-server)#exit hq-rtr(config)#interface vl200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-66-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Модуль 1. Настройка сетевой инфраструктуры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hq-rtr(config-if)#dhcp-server 1 hq-rtr(config-if)#exit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hq-rtr(config)#write memory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Как проверить?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Из привилегированного режима можно проверить информацию о создан- ном DHCP-пуле, используя команду: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show running-config dhcp-server 1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 виртуальной машине HQ-CLI должен быть получен IP-адрес и все не- обходимые сетевые параметры автоматически: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-67-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КОД 09.02.06-1-2026 СЕТЕВОЙ И СИСТЕМНЫЙ АДМИНИСТРАТОР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Также на DHCP-сервере можно просмотреть информацию о клиентах (вы- данных адресах) на определенном интерфейсе, для этого используется команда из привилегированного режима: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show dhcp-server clients &lt;ИМЯ_ИНТЕРФЕЙСА&gt;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Где выполнять?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 виртуальной машине: HQ-RTR.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Дополнительно: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DHCP (Dynamic Host Con guration Protocol) — это протокол, который авто- матизирует процесс назначения IP-адресов и других параметров конфигура- ции сетевых устройств. Вот несколько основных преимуществ DHCP: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автоматизация: упрощает управление сетью, автоматически назначая IP-адреса и настройки (например, шлюз, DNS) устройства при подключении к сети;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-68-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Модуль 1. Настройка сетевой инфраструктуры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снижение ошибок: минимизирует вероятность ошибок, связанных с руч- ной конфигурацией адресов, таких как дублирование IP-адресов;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централизованное управление: позволяет администраторам управлять настройками сети из одного места, упрощая внесение изменений;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гибкость: поддерживает динамическое (временное) и статическое (по- стоянное) назначение IP-адресов, а также резервирование адресов для опре- деленных устройств;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оптимизация использования ресурсов: эффективно распределяет адресное пространство, освобождая IP-адреса, которые не используются. DHCP значительно упрощает администрирование сетей и улучшает их управ- ляемость.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Краткая справка: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– документация по EcoRouterOS (Wiki)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3b1"/>
          <w:sz w:val="21"/>
          <w:szCs w:val="21"/>
          <w:u w:val="none"/>
          <w:shd w:fill="auto" w:val="clear"/>
          <w:vertAlign w:val="baseline"/>
          <w:rtl w:val="0"/>
        </w:rPr>
        <w:t xml:space="preserve">https://docs.ecorouter.ru/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Где изучается?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2 курс: – Операционные системы и среды; – Компьютерные сети и далее.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2"/>
          <w:szCs w:val="22"/>
          <w:u w:val="none"/>
          <w:shd w:fill="auto" w:val="clear"/>
          <w:vertAlign w:val="baseline"/>
          <w:rtl w:val="0"/>
        </w:rPr>
        <w:t xml:space="preserve">Настройка инфраструктуры разрешения доменных имен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35"/>
          <w:szCs w:val="3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Подробное описание пункта задания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Настройте инфраструктуру разрешения доменных имен для офисов HQ и BR: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35"/>
          <w:szCs w:val="35"/>
          <w:u w:val="none"/>
          <w:shd w:fill="auto" w:val="clear"/>
          <w:vertAlign w:val="subscript"/>
          <w:rtl w:val="0"/>
        </w:rPr>
        <w:t xml:space="preserve">• основной DNS-сервер реализован на HQ-SRV;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сервер должен обеспечивать разрешение имен в сетевые адреса устройств и обратно в соответствии с табл. 1.3;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в качестве DNS-сервера пересылки используйте любой общедоступный DNS-сервер (77.88.8.7, 77.88.8.3 или другие).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Устройство Запись Тип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HQ-RTR hq-rtr.au-team.irpo A,PTR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BR-RTR br-rtr.au-team.irpo A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HQ-SRV hq-srv.au-team.irpo A,PTR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HQ-CLI hq-cli.au-team.irpo A,PTR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BR-SRV br-srv.au-team.irpo A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30"/>
          <w:szCs w:val="3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ISP (интерфейс, направленный в сторону HQ-RTR)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30"/>
          <w:szCs w:val="30"/>
          <w:u w:val="none"/>
          <w:shd w:fill="auto" w:val="clear"/>
          <w:vertAlign w:val="superscript"/>
          <w:rtl w:val="0"/>
        </w:rPr>
        <w:t xml:space="preserve">docker.au-team.irpo A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30"/>
          <w:szCs w:val="3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ISP (интерфейс, направленный в сторону BR-RTR)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30"/>
          <w:szCs w:val="30"/>
          <w:u w:val="none"/>
          <w:shd w:fill="auto" w:val="clear"/>
          <w:vertAlign w:val="superscript"/>
          <w:rtl w:val="0"/>
        </w:rPr>
        <w:t xml:space="preserve">web.au-team.irpo A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-69-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КОД 09.02.06-1-2026 СЕТЕВОЙ И СИСТЕМНЫЙ АДМИНИСТРАТОР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Как делать?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Для установки и дальнейшей настройки DNS-сервера необходимо выпол- нить установку пакета BIND, сделать это можно при помощи команды: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apt-get update &amp;&amp; apt-get install bind bind-utils -y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Далее выполняется редактирование конфигурационного файла 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var/lib/ bind/etc/options.conf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согласно скриншоту, используя текстовый редак- тор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vim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 фото выделены следующие элементы конфигурационного файла: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listen-on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— этот параметр определяет адреса и порты, на которых DNS- сервер будет слушать запросы;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в параметре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forwarders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указываются сервера, куда будут перенаправ- ляться запросы, на которые нет информации в локальной зоне;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allow-query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— IP-адреса и подсети, от которых будут обрабатываться запросы.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Далее необходимо добавить зоны прямого и обратного просмотра в конец файла (но не заменить) /var/lib/bind/etc/rfc1912.conf, используя тек- стовый редактор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vim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-70-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Модуль 1. Настройка сетевой инфраструктуры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Необходимо перейти в директорию 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var/lib/bind/etc/zone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и путем копирования создать файлы зон: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cp /var/lib/bind/etc/zone/empty /var/lib/bind/etc/zone/au-team.irpo cp /var/lib/bind/etc/zone/empty /var/lib/bind/etc/zone/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100.168.192.in-addr.arpa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cp /var/lib/bind/etc/zone/empty /var/lib/bind/etc/zone/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200.168.192.in-addr.arpa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Необходимо сконфигурировать файл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au-team.irpo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, который является прямой зоной, следующим образом: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Далее необходимо настроить обратную зону и привести файл 100.168.192.in-addr.arpa к следующему виду: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-71-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КОД 09.02.06-1-2026 СЕТЕВОЙ И СИСТЕМНЫЙ АДМИНИСТРАТОР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Далее необходимо настроить обратную зону и привести файл 200.168.192.in-addr.arpa к следующему виду: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Для DNS-сервиса важно обеспечить непрерывный аптайм, не допуская даже минутных простоев. Если вы попытаетесь перезапустить systemd-юнит обычной командой systemctl, а в конфигурации будут ошибки, то BIND не за- пустится. Чтобы избежать столь неприятных последствий, надо правильно на- строить утилиту rndc, которая позволяет обойти эти сложности.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После того, как конфигурация зон была завершена, для корректной работы службы bind необходимо выполнить команду: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rndc-confgen &gt; /etc/bind/rndc.key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Затем выполнить команду: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sed -i ‘6,$d’ /etc/bind/rndc.key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Перед запуском службы остается поменять группу у файлов зон, которые были созданы ранее, на named, а также проверить конфигурационные файлы и файлы зон командами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named-checkconf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named-checkconf -z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соответ- ственно: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chown -R root:named /var/lib/bind/etc/zone/*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-72-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Модуль 1. Настройка сетевой инфраструктуры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После этого можно запустить службу bind командой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systemctl enable --now bind.service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. Проверить статус службы можно при помощи команды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systemctl status bind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Как проверить?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Проверить доступ в сеть Интернет средствами утилиты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ping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, учитывая, что в качестве DNS-сервера используется HQ-SRV: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Используя утилиту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host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или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nslookup,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проверить записи типа A, PTR и CNAME: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-73-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КОД 09.02.06-1-2026 СЕТЕВОЙ И СИСТЕМНЫЙ АДМИНИСТРАТОР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Где выполнять?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 виртуальной машине: HQ-SRV.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Дополнительно: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DNS (Domain Name System) — это система, которая переводит доменные имена, понятные человеку, в IP-адреса, которые понимают компьютеры. Вот несколько ключевых моментов, которые делают DNS замечательным: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удобство использования: позволяет пользователям обращаться к сайтам по запоминающимся именам (например, www.example.com) вместо сложных числовых IP-адресов;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иерархическая структура: DNS имеет иерархическую архитектуру, что позволяет распределять управление доменными именами и облегчает мас- штабирование;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кэширование: DNS-серверы кэшируют результаты запросов, что ускоряет доступ к часто запрашиваемым доменным именам и снижает нагрузку на сеть;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распределенность: DNS работает на основе распределенной базы дан- ных, что делает его устойчивым к сбоям и атакам;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поддержка различных записей: DNS поддерживает различные типы за- писей (A, AAAA, CNAME, MX и др.), что позволяет управлять не только адреса- ми, но и другими аспектами сетевой инфраструктуры.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BIND (Berkeley Internet Name Domain) — это одна из самых популярных реализаций DNS-сервера. Вот несколько его особенностей: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широкое распространение: BIND является стандартом де-факто для DNS- серверов в Unix-подобных системах и используется многими Интернет-про- вайдерами и организациями;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гибкость и настраиваемость: BIND предлагает множество опций для настройки, включая поддержку различных типов записей и возможность на- стройки зон;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поддержка безопасности: BIND поддерживает расширенные функции безопасности, такие как DNSSEC (DNS Security Extensions), что позволяет за- щитить данные DNS от подделки.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Таким образом, DNS и его реализация BIND играют ключевую роль в функ- ционировании Интернета, обеспечивая удобный и надежный способ разреше- ния доменных имен.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Краткая справка: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– служба DNS (Bind)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3b1"/>
          <w:sz w:val="21"/>
          <w:szCs w:val="21"/>
          <w:u w:val="none"/>
          <w:shd w:fill="auto" w:val="clear"/>
          <w:vertAlign w:val="baseline"/>
          <w:rtl w:val="0"/>
        </w:rPr>
        <w:t xml:space="preserve">https://docs.altlinux.org/ru-RU/archive/2.4/html-single/ master/alt-docs-master/ch06s13.html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– безграничный DNS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3b1"/>
          <w:sz w:val="21"/>
          <w:szCs w:val="21"/>
          <w:u w:val="none"/>
          <w:shd w:fill="auto" w:val="clear"/>
          <w:vertAlign w:val="baseline"/>
          <w:rtl w:val="0"/>
        </w:rPr>
        <w:t xml:space="preserve">https://www.altlinux.org/Безграничный_DNS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-74-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Модуль 1. Настройка сетевой инфраструктуры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Где изучается?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2 курс: – Операционные системы и среды; – Компьютерные сети и далее. 3 курс: – Организация, принципы построения и функционирования компьютер- ных сетей.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2"/>
          <w:szCs w:val="22"/>
          <w:u w:val="none"/>
          <w:shd w:fill="auto" w:val="clear"/>
          <w:vertAlign w:val="baseline"/>
          <w:rtl w:val="0"/>
        </w:rPr>
        <w:t xml:space="preserve">Настройка часового пояса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Подробное описание пункта задания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Настройте часовой пояс на всех устройствах (за исключением виртуаль- ного коммутатора в случае его использования) согласно месту проведения эк- замена.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Как делать?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 устройствах с ОС «Альт» необходимо выполнить следующую команду: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timedatectl set-timezone &lt;ЧАСОВАЯ_ЗОНА&gt;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Например: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timedatectl set-timezone Europe/Moscow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 устройствах с ОС «EcoRouterOS» необходимо выполнить следующую команду из режима администрирования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conf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):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ntp timezone utc+&lt;ЦИФРА&gt;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Например: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ntp timezone utc+3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Как проверить?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 устройствах с ОС «Альт» воспользоваться утилитой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timedatectl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-75-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КОД 09.02.06-1-2026 СЕТЕВОЙ И СИСТЕМНЫЙ АДМИНИСТРАТОР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 устройствах с ОС «EcoRouterOS» воспользоваться командой из приви- легированного режима: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1f1f"/>
          <w:sz w:val="19"/>
          <w:szCs w:val="19"/>
          <w:u w:val="none"/>
          <w:shd w:fill="auto" w:val="clear"/>
          <w:vertAlign w:val="baseline"/>
          <w:rtl w:val="0"/>
        </w:rPr>
        <w:t xml:space="preserve">show ntp timezone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Где выполнять?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 всех машинах.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Дополнительно: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Настройка временной зоны (timezone) важна по нескольким причинам: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корректное отображение времени: правильная настройка временной зоны обеспечивает отображение актуального времени для пользователей и систем, что особенно важно для приложений, работающих с временными метками;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синхронизация событий: временные зоны помогают синхронизировать события и действия, происходящие в разных регионах, что критично для рас- пределенных систем и приложений;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логирование: правильная временная зона в логах позволяет точно от- слеживать и анализировать события, что упрощает диагностику и устранение проблем;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планирование задач: многие системы используют время для планиро- вания задач (например, cron в Linux). Неправильная временная зона может привести к выполнению задач в нежелательное время;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соответствие законодательству: в некоторых странах существуют зако- ны, касающиеся времени работы и отчетности, поэтому правильная настройка временной зоны помогает соблюдать эти требования.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В целом настройка временной зоны способствует улучшению работы сис- тем и приложений, обеспечивая точность и согласованность во времени, а в не- которых задачах это критически важно.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Краткая справка: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– синхронизация времени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3b1"/>
          <w:sz w:val="21"/>
          <w:szCs w:val="21"/>
          <w:u w:val="none"/>
          <w:shd w:fill="auto" w:val="clear"/>
          <w:vertAlign w:val="baseline"/>
          <w:rtl w:val="0"/>
        </w:rPr>
        <w:t xml:space="preserve">https://www.altlinux.org/Синхронизация_времени#Пакет_systemd- timesyncd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Где изучается?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2 курс: – Операционные системы и среды; – Компьютерные сети и далее.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-76-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Модуль 2. Организация сетевого администрирования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4"/>
          <w:szCs w:val="24"/>
          <w:u w:val="none"/>
          <w:shd w:fill="auto" w:val="clear"/>
          <w:vertAlign w:val="baseline"/>
          <w:rtl w:val="0"/>
        </w:rPr>
        <w:t xml:space="preserve">МОДУЛЬ 2. ОРГАНИЗАЦИЯ СЕТЕВОГО АДМИНИСТРИРОВАНИЯ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Модуль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Организация сетевого администрирования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Вид аттестации/уровень ДЭ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ГИА ДЭ БУ, ГИА ДЭ ПУ (инвариантная часть)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Задание: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Необходимо разработать и настроить инфраструктуру информационно- коммуникационной системы согласно предложенной топологии (см. рис. 2.1).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Рис. 2.1. Топология сети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Для модуля 2 используется отдельный стенд. В стенде преднастроены: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IP-адреса, маски подсетей и шлюзы по умолчанию;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сетевая трансляция адресов;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IP-туннель;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динамическая маршрутизация;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созданы пользователи sshuser на серверах и net_admin на маршрути- заторах;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-77-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КОД 09.02.06-1-2026 СЕТЕВОЙ И СИСТЕМНЫЙ АДМИНИСТРАТОР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порты ssh на серверах;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DHCP-сервер;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DNS-сервер;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сервер HQ-SRV имеет два дополнительных накопителя размером 1 ГБ. Задание Модуля 2 содержит развертывание доменной инфраструктуры, внедрение и настройку ansible как инфраструктуры на основе открытых клю- чей, установку и настройку отказоустойчивого дискового массива, установку и настройку файловых служб, службы сетевого времени, настройки веб-серве- ров, установку приложения.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В ходе проектирования и настройки сетевой инфраструктуры следует за- носить записи в отчет о своих действиях, когда это требуется в задании. Отчет по окончании работы следует сохранить на диске рабочего места и задать имя файла без учета расширения — ФамилияУчастникаМодуль2.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Таблица 2.1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Имя виртуальной машины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Оперативная память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Центральный процессор, ядер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30"/>
          <w:szCs w:val="3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Накопитель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30"/>
          <w:szCs w:val="30"/>
          <w:u w:val="none"/>
          <w:shd w:fill="auto" w:val="clear"/>
          <w:vertAlign w:val="superscript"/>
          <w:rtl w:val="0"/>
        </w:rPr>
        <w:t xml:space="preserve">Операционная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система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ISP 1 ГБ 1 ядро 5 ГБ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Дистрибутив ОС JeOS/Linux или аналог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HQ-RTR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ОС «EcoRouterOS», в случае невозможности использования EcoRouter — дистрибутив ОС JeOS/Linux или аналог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BR-RTR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4 ГБ в случае использования EcoRouter 1 ГБ в случае использования дистрибутива Linux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4 ядра в случае использования EcoRouter 1 ядро в случае использования дистрибутива Linux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10 ГБ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4 ГБ в случае ОС использования EcoRouter 1 ГБ в случае использования дистрибутива Linux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4 ядра в случае использования EcoRouter ядро ГБ в случае использования дистрибутива Linux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«EcoRouterOS», в случае невозможности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10 ГБ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использования EcoRouter — дистрибутив ОС JeOS/Linux или аналог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30"/>
          <w:szCs w:val="3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HQ-SRV 2 ГБ 1 ядро 10 ГБ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30"/>
          <w:szCs w:val="30"/>
          <w:u w:val="none"/>
          <w:shd w:fill="auto" w:val="clear"/>
          <w:vertAlign w:val="superscript"/>
          <w:rtl w:val="0"/>
        </w:rPr>
        <w:t xml:space="preserve">ОС «Альт Сервер»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или аналог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30"/>
          <w:szCs w:val="3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BR-SRV 2 ГБ 1 ядро 10 ГБ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30"/>
          <w:szCs w:val="30"/>
          <w:u w:val="none"/>
          <w:shd w:fill="auto" w:val="clear"/>
          <w:vertAlign w:val="superscript"/>
          <w:rtl w:val="0"/>
        </w:rPr>
        <w:t xml:space="preserve">ОС «Альт Сервер»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или аналог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ОС «Альт Рабочая HQ-CLI 2 ГБ 2 ядра 20 ГБ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станция» или аналог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-78-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Модуль 2. Организация сетевого администрирования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Имя виртуальной машины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Окончание табл. 2.1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Оперативная память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Центральный процессор, ядер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30"/>
          <w:szCs w:val="3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Накопитель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30"/>
          <w:szCs w:val="30"/>
          <w:u w:val="none"/>
          <w:shd w:fill="auto" w:val="clear"/>
          <w:vertAlign w:val="superscript"/>
          <w:rtl w:val="0"/>
        </w:rPr>
        <w:t xml:space="preserve">Операционная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система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Итого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15 (9 в случае использования ОС «Альт» или аналога)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13 (7 в случае использования ОС «Альт» или аналога)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8"/>
          <w:szCs w:val="18"/>
          <w:u w:val="none"/>
          <w:shd w:fill="auto" w:val="clear"/>
          <w:vertAlign w:val="baseline"/>
          <w:rtl w:val="0"/>
        </w:rPr>
        <w:t xml:space="preserve">60 ГБ –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1. Настройте контроллер домена Samba DC на сервере BR-SRV: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имя домена au-team.irpo;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введите в созданный домен машину HQ-CLI;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создайте 5 пользователей для офиса HQ: имена пользователей формата hquserNo (например: hquser1, hquser2 и т.д.);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создайте группу hq, введите в группу созданных пользователей;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убедитесь, что пользователи группы hq имеют право аутентифициро- ваться на HQ-CLI;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пользователи группы hq должны иметь возможность повышать приви- легии для выполнения ограниченного набора команд: cat, grep, id. Запускать другие команды с повышенными привилегиями пользователи группы права не имеют.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2. Сконфигурируйте файловое хранилище на сервере HQ-SRV: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при помощи двух подключенных к серверу дополнительных дисков раз- мером 1 ГБ сконфигурируйте дисковый массив уровня 0;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имя устройства — md0, при необходимости конфигурация массива раз- мещается в файле /etc/mdadm.conf;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создайте раздел, отформатируйте раздел, в качестве файловой системы используйте ext4;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обеспечьте автоматическое монтирование в папку /raid. 3. Настройте сервер сетевой файловой системы (nfs) на HQ-SRV: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в качестве папки общего доступа выберите /raid/nfs, доступ для чтения и записи исключительно для сети в сторону HQ-CLI;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на HQ-CLI настройте автомонтирование в папку /mnt/nfs;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основные параметры сервера отметьте в отчете. 4. Настройте службу сетевого времени на базе сервиса chrony на маршру- тизаторе ISP: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вышестоящий сервер ntp на маршрутизаторе ISP — на выбор участника;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стратум сервера — 5;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в качестве клиентов ntp настройте: HQ-SRV, HQ-CLI, BR-RTR, BR-SRV. 5. Сконфигурируйте ansible на сервере BR-SRV: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1"/>
          <w:szCs w:val="21"/>
          <w:u w:val="none"/>
          <w:shd w:fill="auto" w:val="clear"/>
          <w:vertAlign w:val="baseline"/>
          <w:rtl w:val="0"/>
        </w:rPr>
        <w:t xml:space="preserve">• сформируйте файл инвентаря, в инвентарь должны входить HQ-SRV, HQ- CLI, HQ-RTR и BR-RTR;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0"/>
          <w:szCs w:val="20"/>
          <w:u w:val="none"/>
          <w:shd w:fill="auto" w:val="clear"/>
          <w:vertAlign w:val="baseline"/>
          <w:rtl w:val="0"/>
        </w:rPr>
        <w:t xml:space="preserve">-79-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