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558F8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558F8" w:rsidRDefault="007558F8" w:rsidP="007558F8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7558F8" w:rsidRPr="00CC4CE3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 xml:space="preserve">по </w:t>
      </w:r>
      <w:r>
        <w:rPr>
          <w:rFonts w:hint="eastAsia"/>
          <w:b/>
          <w:szCs w:val="28"/>
          <w:lang w:eastAsia="ru-RU" w:bidi="ar-SA"/>
        </w:rPr>
        <w:t>п</w:t>
      </w:r>
      <w:r>
        <w:rPr>
          <w:b/>
          <w:szCs w:val="28"/>
          <w:lang w:eastAsia="ru-RU" w:bidi="ar-SA"/>
        </w:rPr>
        <w:t>рактической</w:t>
      </w:r>
      <w:r w:rsidRPr="008B4B44">
        <w:rPr>
          <w:rFonts w:hint="eastAsia"/>
          <w:b/>
          <w:szCs w:val="28"/>
          <w:lang w:eastAsia="ru-RU" w:bidi="ar-SA"/>
        </w:rPr>
        <w:t xml:space="preserve"> работе №</w:t>
      </w:r>
      <w:r>
        <w:rPr>
          <w:b/>
          <w:szCs w:val="28"/>
          <w:lang w:eastAsia="ru-RU" w:bidi="ar-SA"/>
        </w:rPr>
        <w:t>2</w:t>
      </w:r>
    </w:p>
    <w:p w:rsidR="007558F8" w:rsidRPr="008B4B44" w:rsidRDefault="007558F8" w:rsidP="007558F8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Введение в тестирование ПО</w:t>
      </w:r>
      <w:r w:rsidRPr="008B4B44">
        <w:rPr>
          <w:rFonts w:hint="eastAsia"/>
          <w:b/>
          <w:szCs w:val="28"/>
          <w:lang w:eastAsia="ru-RU" w:bidi="ar-SA"/>
        </w:rPr>
        <w:t>»</w:t>
      </w:r>
    </w:p>
    <w:p w:rsidR="007558F8" w:rsidRDefault="007558F8" w:rsidP="007558F8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>
        <w:rPr>
          <w:rFonts w:hint="eastAsia"/>
          <w:b/>
          <w:szCs w:val="28"/>
          <w:lang w:eastAsia="ru-RU" w:bidi="ar-SA"/>
        </w:rPr>
        <w:t>Р</w:t>
      </w:r>
      <w:r>
        <w:rPr>
          <w:b/>
          <w:szCs w:val="28"/>
          <w:lang w:eastAsia="ru-RU" w:bidi="ar-SA"/>
        </w:rPr>
        <w:t>азработка тест-кейсов для тестирования веб-приложения</w:t>
      </w: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7558F8" w:rsidTr="0035353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CD2AA8" w:rsidP="00353538">
            <w:pPr>
              <w:pStyle w:val="Standard"/>
            </w:pPr>
            <w:r>
              <w:rPr>
                <w:szCs w:val="28"/>
              </w:rPr>
              <w:t>Студент гр. 3344</w:t>
            </w:r>
            <w:bookmarkStart w:id="0" w:name="_GoBack"/>
            <w:bookmarkEnd w:id="0"/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Pr="00F20BF8" w:rsidRDefault="00CD2AA8" w:rsidP="00BF3F8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Мурдасов М. К</w:t>
            </w:r>
            <w:r w:rsidR="007558F8">
              <w:rPr>
                <w:szCs w:val="28"/>
              </w:rPr>
              <w:t>.</w:t>
            </w:r>
          </w:p>
        </w:tc>
      </w:tr>
      <w:tr w:rsidR="007558F8" w:rsidTr="0035353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Default="007558F8" w:rsidP="0035353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558F8" w:rsidRPr="00F20BF8" w:rsidRDefault="007558F8" w:rsidP="00353538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Турнецкая</w:t>
            </w:r>
            <w:proofErr w:type="spellEnd"/>
            <w:r>
              <w:rPr>
                <w:szCs w:val="28"/>
              </w:rPr>
              <w:t xml:space="preserve"> Е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Л.</w:t>
            </w:r>
          </w:p>
        </w:tc>
      </w:tr>
    </w:tbl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</w:p>
    <w:p w:rsidR="007558F8" w:rsidRDefault="007558F8" w:rsidP="007558F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558F8" w:rsidRDefault="007558F8" w:rsidP="007558F8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:rsidR="007558F8" w:rsidRDefault="007558F8" w:rsidP="007558F8">
      <w:pPr>
        <w:pStyle w:val="2"/>
        <w:pageBreakBefore/>
      </w:pPr>
      <w:r>
        <w:lastRenderedPageBreak/>
        <w:t>Цель работы</w:t>
      </w:r>
    </w:p>
    <w:p w:rsidR="007558F8" w:rsidRPr="007558F8" w:rsidRDefault="007558F8" w:rsidP="007558F8">
      <w:pPr>
        <w:pStyle w:val="Textbody"/>
        <w:rPr>
          <w:bCs/>
          <w:szCs w:val="28"/>
          <w:lang w:eastAsia="ru-RU" w:bidi="ar-SA"/>
        </w:rPr>
      </w:pPr>
      <w:r>
        <w:rPr>
          <w:rFonts w:eastAsia="DengXian"/>
        </w:rPr>
        <w:t>Получение практических навыков создания тест-кейсов для тестирования интерфейса веб-приложений.</w:t>
      </w:r>
    </w:p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/>
    <w:p w:rsidR="007558F8" w:rsidRDefault="007558F8" w:rsidP="007558F8">
      <w:pPr>
        <w:pStyle w:val="2"/>
        <w:pageBreakBefore/>
      </w:pPr>
      <w:r>
        <w:lastRenderedPageBreak/>
        <w:t>Выполнение работы</w:t>
      </w:r>
    </w:p>
    <w:p w:rsidR="00F004D4" w:rsidRDefault="007558F8" w:rsidP="007558F8">
      <w:pPr>
        <w:pStyle w:val="Textbody"/>
        <w:rPr>
          <w:rFonts w:eastAsia="DengXian"/>
        </w:rPr>
      </w:pPr>
      <w:r w:rsidRPr="007558F8">
        <w:rPr>
          <w:rFonts w:eastAsia="DengXian"/>
        </w:rPr>
        <w:t>Объектом тест</w:t>
      </w:r>
      <w:r w:rsidR="00A60FF8">
        <w:rPr>
          <w:rFonts w:eastAsia="DengXian"/>
        </w:rPr>
        <w:t>ирования является веб приложение</w:t>
      </w:r>
      <w:r w:rsidRPr="007558F8">
        <w:rPr>
          <w:rFonts w:eastAsia="DengXian"/>
        </w:rPr>
        <w:t xml:space="preserve"> </w:t>
      </w:r>
      <w:r w:rsidR="00A60FF8">
        <w:rPr>
          <w:rFonts w:eastAsia="DengXian"/>
        </w:rPr>
        <w:t xml:space="preserve">сайта для покупки авиабилетов – </w:t>
      </w:r>
      <w:proofErr w:type="spellStart"/>
      <w:r w:rsidR="00A60FF8">
        <w:rPr>
          <w:rFonts w:eastAsia="DengXian"/>
          <w:lang w:val="en-US"/>
        </w:rPr>
        <w:t>Aviasales</w:t>
      </w:r>
      <w:proofErr w:type="spellEnd"/>
      <w:r w:rsidR="00A60FF8" w:rsidRPr="00A60FF8">
        <w:rPr>
          <w:rFonts w:eastAsia="DengXian"/>
        </w:rPr>
        <w:t xml:space="preserve"> </w:t>
      </w:r>
      <w:r w:rsidRPr="00A7501D">
        <w:rPr>
          <w:rFonts w:eastAsia="DengXian"/>
        </w:rPr>
        <w:t>(</w:t>
      </w:r>
      <w:r w:rsidR="00A60FF8">
        <w:t>https://www.</w:t>
      </w:r>
      <w:proofErr w:type="spellStart"/>
      <w:r w:rsidR="00A60FF8">
        <w:rPr>
          <w:lang w:val="en-US"/>
        </w:rPr>
        <w:t>aviasales</w:t>
      </w:r>
      <w:proofErr w:type="spellEnd"/>
      <w:r w:rsidR="00A60FF8" w:rsidRPr="00A60FF8">
        <w:t>.</w:t>
      </w:r>
      <w:proofErr w:type="spellStart"/>
      <w:r w:rsidR="00A60FF8">
        <w:rPr>
          <w:lang w:val="en-US"/>
        </w:rPr>
        <w:t>ru</w:t>
      </w:r>
      <w:proofErr w:type="spellEnd"/>
      <w:r w:rsidR="00BF3F8C" w:rsidRPr="00A7501D">
        <w:t>/</w:t>
      </w:r>
      <w:r w:rsidRPr="00A7501D">
        <w:rPr>
          <w:rFonts w:eastAsia="DengXian"/>
        </w:rPr>
        <w:t>)</w:t>
      </w:r>
      <w:r w:rsidR="00F004D4" w:rsidRPr="00A7501D">
        <w:rPr>
          <w:rFonts w:eastAsia="DengXian"/>
        </w:rPr>
        <w:t>,</w:t>
      </w:r>
      <w:r w:rsidR="00F004D4">
        <w:rPr>
          <w:rFonts w:eastAsia="DengXian"/>
        </w:rPr>
        <w:t xml:space="preserve"> </w:t>
      </w:r>
      <w:r w:rsidR="00BF3F8C">
        <w:rPr>
          <w:rFonts w:eastAsia="DengXian"/>
        </w:rPr>
        <w:t xml:space="preserve">предоставляющего </w:t>
      </w:r>
      <w:r w:rsidR="00A60FF8">
        <w:rPr>
          <w:rFonts w:eastAsia="DengXian"/>
        </w:rPr>
        <w:t>услуги по покупке авиабилетов, бронирования отелей и информацию о различных городах и странах планеты</w:t>
      </w:r>
      <w:r w:rsidRPr="007558F8">
        <w:rPr>
          <w:rFonts w:eastAsia="DengXian"/>
        </w:rPr>
        <w:t>.</w:t>
      </w:r>
      <w:r w:rsidR="00F004D4">
        <w:rPr>
          <w:rFonts w:eastAsia="DengXian"/>
        </w:rPr>
        <w:t xml:space="preserve"> Ниже представлен скриншот главной страницы веб-приложения (рис.1).</w:t>
      </w:r>
    </w:p>
    <w:p w:rsidR="00F004D4" w:rsidRDefault="00A60FF8" w:rsidP="00F004D4">
      <w:pPr>
        <w:pStyle w:val="Textbody"/>
        <w:rPr>
          <w:rFonts w:eastAsia="DengXian"/>
        </w:rPr>
      </w:pPr>
      <w:r>
        <w:rPr>
          <w:rFonts w:eastAsia="DengXian"/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90.5pt">
            <v:imagedata r:id="rId6" o:title="Снимок экрана 2024-12-12 143802"/>
          </v:shape>
        </w:pict>
      </w:r>
    </w:p>
    <w:p w:rsidR="00F004D4" w:rsidRPr="00F004D4" w:rsidRDefault="00F004D4" w:rsidP="00F004D4">
      <w:pPr>
        <w:pStyle w:val="a8"/>
        <w:ind w:firstLine="0"/>
        <w:jc w:val="center"/>
        <w:rPr>
          <w:sz w:val="28"/>
          <w:szCs w:val="28"/>
        </w:rPr>
      </w:pPr>
      <w:r w:rsidRPr="00F004D4">
        <w:rPr>
          <w:sz w:val="28"/>
          <w:szCs w:val="28"/>
        </w:rPr>
        <w:t xml:space="preserve">Рисунок 1 – Главная страница сайта </w:t>
      </w:r>
      <w:r w:rsidR="00A60FF8">
        <w:t>https://www.</w:t>
      </w:r>
      <w:proofErr w:type="spellStart"/>
      <w:r w:rsidR="00A60FF8">
        <w:rPr>
          <w:lang w:val="en-US"/>
        </w:rPr>
        <w:t>aviasales</w:t>
      </w:r>
      <w:proofErr w:type="spellEnd"/>
      <w:r w:rsidR="00A60FF8" w:rsidRPr="00A60FF8">
        <w:t>.</w:t>
      </w:r>
      <w:proofErr w:type="spellStart"/>
      <w:r w:rsidR="00A60FF8">
        <w:rPr>
          <w:lang w:val="en-US"/>
        </w:rPr>
        <w:t>ru</w:t>
      </w:r>
      <w:proofErr w:type="spellEnd"/>
      <w:r w:rsidR="002E1BB2" w:rsidRPr="00BF3F8C">
        <w:t>/</w:t>
      </w:r>
    </w:p>
    <w:p w:rsidR="00F004D4" w:rsidRDefault="007558F8" w:rsidP="007558F8">
      <w:pPr>
        <w:pStyle w:val="Textbody"/>
        <w:rPr>
          <w:rFonts w:eastAsia="DengXian"/>
        </w:rPr>
      </w:pPr>
      <w:r w:rsidRPr="007558F8">
        <w:rPr>
          <w:rFonts w:eastAsia="DengXian"/>
        </w:rPr>
        <w:t xml:space="preserve"> </w:t>
      </w:r>
    </w:p>
    <w:p w:rsidR="007558F8" w:rsidRPr="00A60FF8" w:rsidRDefault="00A60FF8" w:rsidP="00A60FF8">
      <w:pPr>
        <w:pStyle w:val="Textbody"/>
        <w:rPr>
          <w:rFonts w:eastAsia="DengXian"/>
        </w:rPr>
      </w:pPr>
      <w:r>
        <w:rPr>
          <w:rFonts w:eastAsia="DengXian"/>
        </w:rPr>
        <w:lastRenderedPageBreak/>
        <w:t>Кейс: пользователь планирует путешествие по России вместе со своей семьей. Пользователя интересует доступность главной страницы веб-приложения, возможность выбора авиабилетов по диапазону дат и цене, бронирование отеля и получение информации о разных городах России.</w:t>
      </w:r>
      <w:r w:rsidRPr="00A60FF8">
        <w:rPr>
          <w:rFonts w:eastAsia="DengXian"/>
        </w:rPr>
        <w:t xml:space="preserve"> </w:t>
      </w:r>
      <w:r w:rsidRPr="007558F8">
        <w:rPr>
          <w:rFonts w:eastAsia="DengXian"/>
        </w:rPr>
        <w:t>Для тестирования этой функциональности составлены тест-кейсы</w:t>
      </w:r>
      <w:r>
        <w:rPr>
          <w:rFonts w:eastAsia="DengXian"/>
        </w:rPr>
        <w:t>, представленные в таблице 1</w:t>
      </w:r>
      <w:r w:rsidRPr="007558F8">
        <w:rPr>
          <w:rFonts w:eastAsia="DengXian"/>
        </w:rPr>
        <w:t>.</w:t>
      </w:r>
    </w:p>
    <w:p w:rsidR="00696E73" w:rsidRDefault="00696E73"/>
    <w:p w:rsidR="00EC28F1" w:rsidRDefault="00EC28F1"/>
    <w:p w:rsidR="00EC28F1" w:rsidRDefault="00EC28F1"/>
    <w:p w:rsidR="00EC28F1" w:rsidRPr="00EC28F1" w:rsidRDefault="00EC28F1" w:rsidP="00EC28F1">
      <w:pPr>
        <w:pStyle w:val="Textbody"/>
        <w:spacing w:line="240" w:lineRule="auto"/>
        <w:ind w:firstLine="0"/>
        <w:jc w:val="left"/>
        <w:textAlignment w:val="auto"/>
        <w:rPr>
          <w:szCs w:val="28"/>
        </w:rPr>
      </w:pPr>
      <w:r w:rsidRPr="00EC28F1">
        <w:rPr>
          <w:szCs w:val="28"/>
        </w:rPr>
        <w:t xml:space="preserve">Таблица 1 – Тест-кейсы для тестирования пользовательского интерфейса веб-системы </w:t>
      </w:r>
      <w:r w:rsidR="00A60FF8">
        <w:t>https://www.</w:t>
      </w:r>
      <w:proofErr w:type="spellStart"/>
      <w:r w:rsidR="00A60FF8">
        <w:rPr>
          <w:lang w:val="en-US"/>
        </w:rPr>
        <w:t>aviasales</w:t>
      </w:r>
      <w:proofErr w:type="spellEnd"/>
      <w:r w:rsidR="00A60FF8" w:rsidRPr="00A60FF8">
        <w:t>.</w:t>
      </w:r>
      <w:proofErr w:type="spellStart"/>
      <w:r w:rsidR="00A60FF8">
        <w:rPr>
          <w:lang w:val="en-US"/>
        </w:rPr>
        <w:t>ru</w:t>
      </w:r>
      <w:proofErr w:type="spellEnd"/>
      <w:r w:rsidR="00931A55" w:rsidRPr="00A7501D"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2595"/>
        <w:gridCol w:w="3519"/>
        <w:gridCol w:w="2535"/>
      </w:tblGrid>
      <w:tr w:rsidR="00CC6EDC" w:rsidTr="00A60FF8">
        <w:tc>
          <w:tcPr>
            <w:tcW w:w="593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№ </w:t>
            </w:r>
            <w:proofErr w:type="spellStart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п.п</w:t>
            </w:r>
            <w:proofErr w:type="spellEnd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037C3E" w:rsidRPr="00EC28F1" w:rsidRDefault="00037C3E" w:rsidP="00EC28F1">
            <w:pPr>
              <w:spacing w:after="160" w:line="278" w:lineRule="auto"/>
              <w:jc w:val="center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Название сценария</w:t>
            </w:r>
          </w:p>
        </w:tc>
        <w:tc>
          <w:tcPr>
            <w:tcW w:w="3519" w:type="dxa"/>
          </w:tcPr>
          <w:p w:rsidR="00037C3E" w:rsidRPr="00EC28F1" w:rsidRDefault="00037C3E" w:rsidP="00EC28F1">
            <w:pPr>
              <w:spacing w:after="160" w:line="278" w:lineRule="auto"/>
              <w:jc w:val="center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Последовательность действий</w:t>
            </w:r>
          </w:p>
        </w:tc>
        <w:tc>
          <w:tcPr>
            <w:tcW w:w="2535" w:type="dxa"/>
          </w:tcPr>
          <w:p w:rsidR="00037C3E" w:rsidRPr="00EC28F1" w:rsidRDefault="00037C3E" w:rsidP="00EC28F1">
            <w:pPr>
              <w:spacing w:after="160" w:line="278" w:lineRule="auto"/>
              <w:jc w:val="center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Ожидаемый результат</w:t>
            </w:r>
          </w:p>
        </w:tc>
      </w:tr>
      <w:tr w:rsidR="00CC6EDC" w:rsidTr="00A60FF8">
        <w:tc>
          <w:tcPr>
            <w:tcW w:w="593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1.</w:t>
            </w:r>
          </w:p>
        </w:tc>
        <w:tc>
          <w:tcPr>
            <w:tcW w:w="2595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Открытие сайта через браузер Google Chrome</w:t>
            </w:r>
          </w:p>
        </w:tc>
        <w:tc>
          <w:tcPr>
            <w:tcW w:w="3519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Набрать в адресной строке </w:t>
            </w:r>
            <w:proofErr w:type="spellStart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Google</w:t>
            </w:r>
            <w:proofErr w:type="spellEnd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</w:t>
            </w:r>
            <w:proofErr w:type="spellStart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Chrome</w:t>
            </w:r>
            <w:proofErr w:type="spellEnd"/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адрес </w:t>
            </w:r>
            <w:r w:rsidR="00A60FF8">
              <w:rPr>
                <w:rFonts w:ascii="Times New Roman" w:hAnsi="Times New Roman" w:cs="Times New Roman"/>
              </w:rPr>
              <w:t>https://www.</w:t>
            </w:r>
            <w:proofErr w:type="spellStart"/>
            <w:r w:rsidR="00A60FF8">
              <w:rPr>
                <w:rFonts w:ascii="Times New Roman" w:hAnsi="Times New Roman" w:cs="Times New Roman"/>
                <w:lang w:val="en-US"/>
              </w:rPr>
              <w:t>aviasales</w:t>
            </w:r>
            <w:proofErr w:type="spellEnd"/>
            <w:r w:rsidR="00A60FF8" w:rsidRPr="00A60FF8">
              <w:rPr>
                <w:rFonts w:ascii="Times New Roman" w:hAnsi="Times New Roman" w:cs="Times New Roman"/>
              </w:rPr>
              <w:t>.</w:t>
            </w:r>
            <w:proofErr w:type="spellStart"/>
            <w:r w:rsidR="00A60FF8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="00A7501D" w:rsidRPr="00A7501D">
              <w:rPr>
                <w:rFonts w:ascii="Times New Roman" w:hAnsi="Times New Roman" w:cs="Times New Roman"/>
              </w:rPr>
              <w:t>/</w:t>
            </w:r>
          </w:p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2. Перейти на веб-страницу</w:t>
            </w:r>
          </w:p>
        </w:tc>
        <w:tc>
          <w:tcPr>
            <w:tcW w:w="2535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Открытие главной </w:t>
            </w:r>
            <w:r w:rsidRPr="00A7501D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страницы </w:t>
            </w:r>
            <w:r w:rsidR="00A7501D" w:rsidRPr="00A7501D">
              <w:rPr>
                <w:rFonts w:ascii="Times New Roman" w:eastAsia="DengXian" w:hAnsi="Times New Roman" w:cs="Times New Roman"/>
              </w:rPr>
              <w:t>веб приложения официального туристического портала Пятигорска</w:t>
            </w:r>
          </w:p>
        </w:tc>
      </w:tr>
      <w:tr w:rsidR="00CC6EDC" w:rsidTr="00A60FF8">
        <w:tc>
          <w:tcPr>
            <w:tcW w:w="593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2.</w:t>
            </w:r>
          </w:p>
        </w:tc>
        <w:tc>
          <w:tcPr>
            <w:tcW w:w="2595" w:type="dxa"/>
          </w:tcPr>
          <w:p w:rsidR="00037C3E" w:rsidRPr="00EC28F1" w:rsidRDefault="00037C3E" w:rsidP="00EC28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Закрытие приложения при нажатии на системную кнопку «Закрыть»</w:t>
            </w:r>
          </w:p>
        </w:tc>
        <w:tc>
          <w:tcPr>
            <w:tcW w:w="3519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1. Закрыть веб-приложение нажатием на системную кнопку «Закрыть»</w:t>
            </w:r>
          </w:p>
        </w:tc>
        <w:tc>
          <w:tcPr>
            <w:tcW w:w="2535" w:type="dxa"/>
          </w:tcPr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Веб-приложение закроется</w:t>
            </w:r>
          </w:p>
        </w:tc>
      </w:tr>
      <w:tr w:rsidR="00A60FF8" w:rsidTr="00A60FF8">
        <w:tc>
          <w:tcPr>
            <w:tcW w:w="593" w:type="dxa"/>
          </w:tcPr>
          <w:p w:rsidR="00A60FF8" w:rsidRP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val="en-US" w:eastAsia="zh-CN" w:bidi="hi-IN"/>
                <w14:ligatures w14:val="none"/>
              </w:rPr>
              <w:t>3.</w:t>
            </w:r>
          </w:p>
        </w:tc>
        <w:tc>
          <w:tcPr>
            <w:tcW w:w="2595" w:type="dxa"/>
          </w:tcPr>
          <w:p w:rsidR="00A60FF8" w:rsidRPr="00A60FF8" w:rsidRDefault="00A60FF8" w:rsidP="00EC28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Ввод даты с помощью </w:t>
            </w:r>
            <w:proofErr w:type="spellStart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каледаря</w:t>
            </w:r>
            <w:proofErr w:type="spellEnd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3519" w:type="dxa"/>
          </w:tcPr>
          <w:p w:rsidR="00A60FF8" w:rsidRDefault="00A60FF8" w:rsidP="00A60FF8">
            <w:pPr>
              <w:pStyle w:val="a4"/>
              <w:numPr>
                <w:ilvl w:val="0"/>
                <w:numId w:val="11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 главной странице нажать на поле «Когда».</w:t>
            </w:r>
          </w:p>
          <w:p w:rsidR="00A60FF8" w:rsidRPr="00A60FF8" w:rsidRDefault="00A60FF8" w:rsidP="00A60FF8">
            <w:pPr>
              <w:pStyle w:val="a4"/>
              <w:numPr>
                <w:ilvl w:val="0"/>
                <w:numId w:val="11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Выбрать дату отправления.</w:t>
            </w:r>
          </w:p>
        </w:tc>
        <w:tc>
          <w:tcPr>
            <w:tcW w:w="2535" w:type="dxa"/>
          </w:tcPr>
          <w:p w:rsidR="00A60FF8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Дата вылета устанавливается корректно.</w:t>
            </w:r>
          </w:p>
        </w:tc>
      </w:tr>
      <w:tr w:rsidR="00A60FF8" w:rsidTr="00A60FF8">
        <w:tc>
          <w:tcPr>
            <w:tcW w:w="593" w:type="dxa"/>
          </w:tcPr>
          <w:p w:rsidR="00A60FF8" w:rsidRP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4.</w:t>
            </w:r>
          </w:p>
        </w:tc>
        <w:tc>
          <w:tcPr>
            <w:tcW w:w="2595" w:type="dxa"/>
          </w:tcPr>
          <w:p w:rsidR="00A60FF8" w:rsidRDefault="00A60FF8" w:rsidP="00EC28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Поиск нужного города через поле «Куда»</w:t>
            </w:r>
          </w:p>
        </w:tc>
        <w:tc>
          <w:tcPr>
            <w:tcW w:w="3519" w:type="dxa"/>
          </w:tcPr>
          <w:p w:rsidR="00A60FF8" w:rsidRDefault="00A60FF8" w:rsidP="00A60FF8">
            <w:pPr>
              <w:pStyle w:val="a4"/>
              <w:numPr>
                <w:ilvl w:val="0"/>
                <w:numId w:val="13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 главной странице нажать на поле «Куда».</w:t>
            </w:r>
          </w:p>
          <w:p w:rsidR="00A60FF8" w:rsidRPr="00A60FF8" w:rsidRDefault="00A60FF8" w:rsidP="00A60FF8">
            <w:pPr>
              <w:pStyle w:val="a4"/>
              <w:numPr>
                <w:ilvl w:val="0"/>
                <w:numId w:val="13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Написать в поле название города.</w:t>
            </w:r>
          </w:p>
        </w:tc>
        <w:tc>
          <w:tcPr>
            <w:tcW w:w="2535" w:type="dxa"/>
          </w:tcPr>
          <w:p w:rsid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Поиск корректно находит город по названию и предоставляет </w:t>
            </w:r>
            <w:proofErr w:type="spellStart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кликабельную</w:t>
            </w:r>
            <w:proofErr w:type="spellEnd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кнопку для выбора.</w:t>
            </w:r>
          </w:p>
        </w:tc>
      </w:tr>
      <w:tr w:rsidR="00CC6EDC" w:rsidTr="00A60FF8">
        <w:tc>
          <w:tcPr>
            <w:tcW w:w="593" w:type="dxa"/>
          </w:tcPr>
          <w:p w:rsidR="00037C3E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5</w:t>
            </w:r>
            <w:r w:rsidR="00037C3E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037C3E" w:rsidRPr="00EC28F1" w:rsidRDefault="00CC6EDC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proofErr w:type="spellStart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Кликабельность</w:t>
            </w:r>
            <w:proofErr w:type="spellEnd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кнопки </w:t>
            </w:r>
            <w:r w:rsidRPr="00CC6EDC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“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Найти билеты</w:t>
            </w:r>
            <w:r w:rsidRPr="00CC6EDC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”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при заказе</w:t>
            </w:r>
            <w:r w:rsidR="00A7501D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авиа-билетов</w:t>
            </w:r>
          </w:p>
        </w:tc>
        <w:tc>
          <w:tcPr>
            <w:tcW w:w="3519" w:type="dxa"/>
          </w:tcPr>
          <w:p w:rsidR="000F2EAE" w:rsidRPr="00EC28F1" w:rsidRDefault="000F2EA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 w:rsidR="00A7501D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На главной странице </w:t>
            </w:r>
            <w:r w:rsid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заполнить форму, предназначенную для поис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ка </w:t>
            </w:r>
            <w:proofErr w:type="gramStart"/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авиа-билетов</w:t>
            </w:r>
            <w:proofErr w:type="gramEnd"/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, выбрав город и дату вылета</w:t>
            </w:r>
            <w:r w:rsid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  <w:p w:rsidR="00056B32" w:rsidRPr="00931A55" w:rsidRDefault="000F2EAE" w:rsidP="0089794B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lastRenderedPageBreak/>
              <w:t xml:space="preserve">2. </w:t>
            </w:r>
            <w:r w:rsid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Нажать на </w:t>
            </w:r>
            <w:r w:rsidR="0089794B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кнопку</w:t>
            </w:r>
            <w:r w:rsid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</w:t>
            </w:r>
            <w:r w:rsidR="00931A55" w:rsidRP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“</w:t>
            </w:r>
            <w:r w:rsid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Найти билеты</w:t>
            </w:r>
            <w:r w:rsidR="00931A55" w:rsidRPr="00931A55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”</w:t>
            </w:r>
          </w:p>
        </w:tc>
        <w:tc>
          <w:tcPr>
            <w:tcW w:w="2535" w:type="dxa"/>
          </w:tcPr>
          <w:p w:rsidR="00056B32" w:rsidRPr="00931A55" w:rsidRDefault="00056B32" w:rsidP="00EC28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lastRenderedPageBreak/>
              <w:t>Осуществл</w:t>
            </w:r>
            <w:r w:rsidR="005C5898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ен</w:t>
            </w: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переход на</w:t>
            </w:r>
            <w:r w:rsidR="005C5898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страницу с результатами поиска по выбранным датам и городу назначения.</w:t>
            </w:r>
          </w:p>
          <w:p w:rsidR="00037C3E" w:rsidRPr="00EC28F1" w:rsidRDefault="00037C3E" w:rsidP="00EC28F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</w:tr>
      <w:tr w:rsidR="00CC6EDC" w:rsidTr="00A60FF8">
        <w:tc>
          <w:tcPr>
            <w:tcW w:w="593" w:type="dxa"/>
          </w:tcPr>
          <w:p w:rsidR="00037C3E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lastRenderedPageBreak/>
              <w:t>6</w:t>
            </w:r>
            <w:r w:rsidR="00037C3E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037C3E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Осуществление соответствующего перехода при выборе пункта меню.</w:t>
            </w:r>
          </w:p>
        </w:tc>
        <w:tc>
          <w:tcPr>
            <w:tcW w:w="3519" w:type="dxa"/>
          </w:tcPr>
          <w:p w:rsidR="00931A55" w:rsidRPr="00EC28F1" w:rsidRDefault="00931A55" w:rsidP="00931A55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На главной странице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выбрать любой пункт меню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  <w:p w:rsidR="00310156" w:rsidRPr="00EC28F1" w:rsidRDefault="00931A55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2. 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Нажать на </w:t>
            </w:r>
            <w:r w:rsidR="0089794B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кнопку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35" w:type="dxa"/>
          </w:tcPr>
          <w:p w:rsidR="00931A55" w:rsidRPr="00931A55" w:rsidRDefault="00931A55" w:rsidP="00931A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Осуществлен переход на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страницу, соответствующую пункту меню. </w:t>
            </w:r>
          </w:p>
          <w:p w:rsidR="00037C3E" w:rsidRPr="00931A55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</w:tr>
      <w:tr w:rsidR="00A60FF8" w:rsidTr="00A60FF8">
        <w:tc>
          <w:tcPr>
            <w:tcW w:w="593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7</w:t>
            </w: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A60FF8" w:rsidRPr="00450525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A60FF8">
              <w:rPr>
                <w:rFonts w:ascii="Times New Roman" w:hAnsi="Times New Roman" w:cs="Times New Roman"/>
              </w:rPr>
              <w:t>Визуальное различие в момент работы на определенной вкладке (подсветка, подчеркивание).</w:t>
            </w:r>
          </w:p>
        </w:tc>
        <w:tc>
          <w:tcPr>
            <w:tcW w:w="3519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 главной странице выбрать любой пункт меню.</w:t>
            </w:r>
          </w:p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2. 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Нажать на кнопку.</w:t>
            </w:r>
          </w:p>
        </w:tc>
        <w:tc>
          <w:tcPr>
            <w:tcW w:w="2535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После перехода на страницу пункта меню, иконка этого пункта визуально отличается от невыбранных.</w:t>
            </w:r>
          </w:p>
        </w:tc>
      </w:tr>
      <w:tr w:rsidR="00CC6EDC" w:rsidTr="00A60FF8">
        <w:tc>
          <w:tcPr>
            <w:tcW w:w="593" w:type="dxa"/>
          </w:tcPr>
          <w:p w:rsidR="00037C3E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8.</w:t>
            </w:r>
          </w:p>
        </w:tc>
        <w:tc>
          <w:tcPr>
            <w:tcW w:w="2595" w:type="dxa"/>
          </w:tcPr>
          <w:p w:rsidR="00037C3E" w:rsidRP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Подсветка категории меню при наведении курсора.</w:t>
            </w:r>
          </w:p>
        </w:tc>
        <w:tc>
          <w:tcPr>
            <w:tcW w:w="3519" w:type="dxa"/>
          </w:tcPr>
          <w:p w:rsidR="00037C3E" w:rsidRPr="005A5DBA" w:rsidRDefault="007B64EF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 любой странице навестись стрелкой мыши на любой пункт меню.</w:t>
            </w:r>
          </w:p>
        </w:tc>
        <w:tc>
          <w:tcPr>
            <w:tcW w:w="2535" w:type="dxa"/>
          </w:tcPr>
          <w:p w:rsidR="00037C3E" w:rsidRPr="005A5DBA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Пункт меню подсвечивается.</w:t>
            </w:r>
          </w:p>
        </w:tc>
      </w:tr>
      <w:tr w:rsidR="00CC6EDC" w:rsidTr="00A60FF8">
        <w:tc>
          <w:tcPr>
            <w:tcW w:w="593" w:type="dxa"/>
          </w:tcPr>
          <w:p w:rsidR="00037C3E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9</w:t>
            </w:r>
            <w:r w:rsidR="00037C3E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037C3E" w:rsidRPr="00EC28F1" w:rsidRDefault="00A60FF8" w:rsidP="00FF0A0C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Применение фильтров на странице поиска авиабилетов</w:t>
            </w:r>
          </w:p>
        </w:tc>
        <w:tc>
          <w:tcPr>
            <w:tcW w:w="3519" w:type="dxa"/>
          </w:tcPr>
          <w:p w:rsidR="004D19C9" w:rsidRDefault="00334AE2" w:rsidP="004D19C9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Нажать на кнопку «Найти билеты»</w:t>
            </w:r>
          </w:p>
          <w:p w:rsidR="004D19C9" w:rsidRPr="004D19C9" w:rsidRDefault="004D19C9" w:rsidP="004D19C9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2.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Выбрать набор </w:t>
            </w:r>
            <w:proofErr w:type="spellStart"/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фильров</w:t>
            </w:r>
            <w:proofErr w:type="spellEnd"/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  <w:p w:rsidR="000F2EAE" w:rsidRPr="00EC28F1" w:rsidRDefault="000F2EA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535" w:type="dxa"/>
          </w:tcPr>
          <w:p w:rsidR="004D19C9" w:rsidRDefault="00A60FF8" w:rsidP="004D19C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Фильтры корректно применены и влияют на результаты поиска.</w:t>
            </w:r>
          </w:p>
          <w:p w:rsidR="00037C3E" w:rsidRPr="00EC28F1" w:rsidRDefault="00037C3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</w:tr>
      <w:tr w:rsidR="00CC6EDC" w:rsidTr="00A60FF8">
        <w:tc>
          <w:tcPr>
            <w:tcW w:w="593" w:type="dxa"/>
          </w:tcPr>
          <w:p w:rsidR="00A565A7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10</w:t>
            </w:r>
            <w:r w:rsidR="00A565A7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A565A7" w:rsidRPr="00EC28F1" w:rsidRDefault="00A60FF8" w:rsidP="00FF0A0C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Выбор количества пассажиров.</w:t>
            </w:r>
          </w:p>
        </w:tc>
        <w:tc>
          <w:tcPr>
            <w:tcW w:w="3519" w:type="dxa"/>
          </w:tcPr>
          <w:p w:rsidR="006E076D" w:rsidRDefault="00A565A7" w:rsidP="00FF0A0C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 главной странице нажать на поле выбора количества пассажиров.</w:t>
            </w:r>
            <w:r w:rsidR="00FF0A0C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</w:t>
            </w:r>
          </w:p>
          <w:p w:rsidR="006E076D" w:rsidRDefault="006E076D" w:rsidP="00FF0A0C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2.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С помощью кнопок «+» и «-» выбрать необходимое количество пассажиров каждой категории.</w:t>
            </w:r>
          </w:p>
          <w:p w:rsidR="006E076D" w:rsidRPr="00FF0A0C" w:rsidRDefault="006E076D" w:rsidP="00FF0A0C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535" w:type="dxa"/>
          </w:tcPr>
          <w:p w:rsidR="006E076D" w:rsidRDefault="00A60FF8" w:rsidP="0089794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результатах поиска и ценах на билеты учитывается количество пассажиров.</w:t>
            </w:r>
          </w:p>
          <w:p w:rsidR="00A565A7" w:rsidRPr="00EC28F1" w:rsidRDefault="00A565A7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</w:tr>
      <w:tr w:rsidR="00CC6EDC" w:rsidTr="00A60FF8">
        <w:tc>
          <w:tcPr>
            <w:tcW w:w="593" w:type="dxa"/>
          </w:tcPr>
          <w:p w:rsidR="000F2EAE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11</w:t>
            </w:r>
            <w:r w:rsidR="000F2EAE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0F2EAE" w:rsidRPr="00EC28F1" w:rsidRDefault="00A60FF8" w:rsidP="006E076D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Поиск отелей</w:t>
            </w:r>
          </w:p>
        </w:tc>
        <w:tc>
          <w:tcPr>
            <w:tcW w:w="3519" w:type="dxa"/>
          </w:tcPr>
          <w:p w:rsidR="006E076D" w:rsidRDefault="000F2EA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1. </w:t>
            </w:r>
            <w:r w:rsidR="006E076D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Перейти на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вкладку «Отели»</w:t>
            </w:r>
          </w:p>
          <w:p w:rsidR="006E076D" w:rsidRPr="006E076D" w:rsidRDefault="006E076D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2.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Заполнить форму и нажать кнопку «Найти отели»</w:t>
            </w:r>
          </w:p>
          <w:p w:rsidR="000F2EAE" w:rsidRPr="00EC28F1" w:rsidRDefault="000F2EAE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535" w:type="dxa"/>
          </w:tcPr>
          <w:p w:rsidR="00E74E7D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Результаты поиска соответствуют выбранному городу, датам и кол-ву гостей.</w:t>
            </w:r>
          </w:p>
        </w:tc>
      </w:tr>
      <w:tr w:rsidR="00CC6EDC" w:rsidTr="00A60FF8">
        <w:tc>
          <w:tcPr>
            <w:tcW w:w="593" w:type="dxa"/>
          </w:tcPr>
          <w:p w:rsidR="005810B3" w:rsidRPr="00EC28F1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12</w:t>
            </w:r>
            <w:r w:rsidR="005810B3"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</w:tc>
        <w:tc>
          <w:tcPr>
            <w:tcW w:w="2595" w:type="dxa"/>
          </w:tcPr>
          <w:p w:rsidR="005810B3" w:rsidRPr="00FB4AC5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val="en-US" w:eastAsia="zh-CN" w:bidi="hi-IN"/>
                <w14:ligatures w14:val="none"/>
              </w:rPr>
            </w:pPr>
            <w:proofErr w:type="spellStart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Кликабельность</w:t>
            </w:r>
            <w:proofErr w:type="spellEnd"/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 вкладки «Короче»</w:t>
            </w:r>
          </w:p>
        </w:tc>
        <w:tc>
          <w:tcPr>
            <w:tcW w:w="3519" w:type="dxa"/>
          </w:tcPr>
          <w:p w:rsidR="00A60FF8" w:rsidRPr="00A60FF8" w:rsidRDefault="00A60FF8" w:rsidP="00A60FF8">
            <w:pPr>
              <w:pStyle w:val="a4"/>
              <w:numPr>
                <w:ilvl w:val="0"/>
                <w:numId w:val="15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Перейти на вкладку «Короче».</w:t>
            </w:r>
          </w:p>
        </w:tc>
        <w:tc>
          <w:tcPr>
            <w:tcW w:w="2535" w:type="dxa"/>
          </w:tcPr>
          <w:p w:rsidR="005810B3" w:rsidRPr="00FB4AC5" w:rsidRDefault="005810B3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Осуществлен переход на страницу </w:t>
            </w:r>
            <w:r w:rsid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с выбором городов.</w:t>
            </w:r>
          </w:p>
        </w:tc>
      </w:tr>
      <w:tr w:rsidR="00A60FF8" w:rsidTr="00A60FF8">
        <w:tc>
          <w:tcPr>
            <w:tcW w:w="593" w:type="dxa"/>
          </w:tcPr>
          <w:p w:rsid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lastRenderedPageBreak/>
              <w:t>13.</w:t>
            </w:r>
          </w:p>
        </w:tc>
        <w:tc>
          <w:tcPr>
            <w:tcW w:w="2595" w:type="dxa"/>
          </w:tcPr>
          <w:p w:rsid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Получение информации о городах</w:t>
            </w:r>
          </w:p>
        </w:tc>
        <w:tc>
          <w:tcPr>
            <w:tcW w:w="3519" w:type="dxa"/>
          </w:tcPr>
          <w:p w:rsidR="00A60FF8" w:rsidRDefault="00A60FF8" w:rsidP="00A60FF8">
            <w:pPr>
              <w:pStyle w:val="a4"/>
              <w:numPr>
                <w:ilvl w:val="0"/>
                <w:numId w:val="16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Перейти на вкладку «Короче».</w:t>
            </w:r>
          </w:p>
          <w:p w:rsidR="00A60FF8" w:rsidRPr="00A60FF8" w:rsidRDefault="00A60FF8" w:rsidP="00A60FF8">
            <w:pPr>
              <w:pStyle w:val="a4"/>
              <w:numPr>
                <w:ilvl w:val="0"/>
                <w:numId w:val="16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Кликнуть на изображение интересующего города.</w:t>
            </w:r>
          </w:p>
        </w:tc>
        <w:tc>
          <w:tcPr>
            <w:tcW w:w="2535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 w:rsidRPr="00EC28F1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Осуществлен переход на страницу 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с информацией о выбранном городе.</w:t>
            </w:r>
          </w:p>
        </w:tc>
      </w:tr>
      <w:tr w:rsidR="00A60FF8" w:rsidTr="00A60FF8">
        <w:tc>
          <w:tcPr>
            <w:tcW w:w="593" w:type="dxa"/>
          </w:tcPr>
          <w:p w:rsid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14.</w:t>
            </w:r>
          </w:p>
        </w:tc>
        <w:tc>
          <w:tcPr>
            <w:tcW w:w="2595" w:type="dxa"/>
          </w:tcPr>
          <w:p w:rsidR="00A60FF8" w:rsidRDefault="00A60FF8" w:rsidP="00EC28F1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Получение информации о событиях</w:t>
            </w:r>
          </w:p>
        </w:tc>
        <w:tc>
          <w:tcPr>
            <w:tcW w:w="3519" w:type="dxa"/>
          </w:tcPr>
          <w:p w:rsidR="00A60FF8" w:rsidRPr="00A60FF8" w:rsidRDefault="00A60FF8" w:rsidP="00A60FF8">
            <w:pPr>
              <w:pStyle w:val="a4"/>
              <w:numPr>
                <w:ilvl w:val="0"/>
                <w:numId w:val="17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Нажать на кнопку «Смотреть все события»</w:t>
            </w:r>
          </w:p>
        </w:tc>
        <w:tc>
          <w:tcPr>
            <w:tcW w:w="2535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Открыто окно с перечнем событий в разных городах.</w:t>
            </w:r>
          </w:p>
        </w:tc>
      </w:tr>
      <w:tr w:rsidR="00A60FF8" w:rsidTr="00A60FF8">
        <w:tc>
          <w:tcPr>
            <w:tcW w:w="593" w:type="dxa"/>
          </w:tcPr>
          <w:p w:rsidR="00A60FF8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15.</w:t>
            </w:r>
          </w:p>
        </w:tc>
        <w:tc>
          <w:tcPr>
            <w:tcW w:w="2595" w:type="dxa"/>
          </w:tcPr>
          <w:p w:rsidR="00A60FF8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Покупка билета на событие.</w:t>
            </w:r>
          </w:p>
        </w:tc>
        <w:tc>
          <w:tcPr>
            <w:tcW w:w="3519" w:type="dxa"/>
          </w:tcPr>
          <w:p w:rsidR="00A60FF8" w:rsidRDefault="00A60FF8" w:rsidP="00A60FF8">
            <w:pPr>
              <w:pStyle w:val="a4"/>
              <w:numPr>
                <w:ilvl w:val="0"/>
                <w:numId w:val="19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 xml:space="preserve">Нажать на кнопку </w:t>
            </w:r>
            <w:r w:rsidRPr="00A60FF8"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«Смотреть все события»</w:t>
            </w: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.</w:t>
            </w:r>
          </w:p>
          <w:p w:rsidR="00A60FF8" w:rsidRPr="00A60FF8" w:rsidRDefault="00A60FF8" w:rsidP="00A60FF8">
            <w:pPr>
              <w:pStyle w:val="a4"/>
              <w:numPr>
                <w:ilvl w:val="0"/>
                <w:numId w:val="19"/>
              </w:num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Нажать на интересующее событие.</w:t>
            </w:r>
          </w:p>
        </w:tc>
        <w:tc>
          <w:tcPr>
            <w:tcW w:w="2535" w:type="dxa"/>
          </w:tcPr>
          <w:p w:rsidR="00A60FF8" w:rsidRPr="00EC28F1" w:rsidRDefault="00A60FF8" w:rsidP="00A60FF8">
            <w:pPr>
              <w:spacing w:after="160" w:line="278" w:lineRule="auto"/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kern w:val="3"/>
                <w:szCs w:val="28"/>
                <w:lang w:eastAsia="zh-CN" w:bidi="hi-IN"/>
                <w14:ligatures w14:val="none"/>
              </w:rPr>
              <w:t>Отображены рекомендуемые билеты, подобранные так, чтобы пользователь успел на мероприятие.</w:t>
            </w:r>
          </w:p>
        </w:tc>
      </w:tr>
    </w:tbl>
    <w:p w:rsidR="00037C3E" w:rsidRDefault="00037C3E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/>
    <w:p w:rsidR="007F576F" w:rsidRDefault="007F576F" w:rsidP="007F576F">
      <w:pPr>
        <w:pStyle w:val="2"/>
        <w:pageBreakBefore/>
      </w:pPr>
      <w:r>
        <w:lastRenderedPageBreak/>
        <w:t>Вывод</w:t>
      </w:r>
    </w:p>
    <w:p w:rsidR="005900F1" w:rsidRDefault="005900F1" w:rsidP="005900F1">
      <w:pPr>
        <w:pStyle w:val="Textbody"/>
      </w:pPr>
      <w:r>
        <w:t xml:space="preserve">При выполнении данной работы приобретены практические навыки разработки тест-кейсов для проверки пользовательского интерфейса веб-приложений. В качестве объекта исследования выбрано веб-приложение </w:t>
      </w:r>
      <w:proofErr w:type="spellStart"/>
      <w:r>
        <w:t>Aviasales</w:t>
      </w:r>
      <w:proofErr w:type="spellEnd"/>
      <w:r>
        <w:t>, предлагающее услуги покупки авиабилетов, бронирования гостиниц и предоставления информации о различных городах и странах мира. Основной задачей работы была проверка функциональности главной страницы, возможностей выбора авиабилетов по заданным параметрам, бронирования гостиниц и получения информа</w:t>
      </w:r>
      <w:r>
        <w:t>ции о различных городах России.</w:t>
      </w:r>
    </w:p>
    <w:p w:rsidR="005900F1" w:rsidRDefault="005900F1" w:rsidP="005900F1">
      <w:pPr>
        <w:pStyle w:val="Textbody"/>
      </w:pPr>
      <w:r>
        <w:t>Для достижения этих целей разработано пятнадцать тест-кейсов, которые охватывают ключевые аспекты пользовательского интерфейса. Эти кейсы помогли протестировать основные функции приложения, такие как его открытие и закрытие, навигацию по главным разделам и взаимодействие с о</w:t>
      </w:r>
      <w:r>
        <w:t>сновными элементами интерфейса.</w:t>
      </w:r>
    </w:p>
    <w:p w:rsidR="005900F1" w:rsidRDefault="005900F1" w:rsidP="005900F1">
      <w:pPr>
        <w:pStyle w:val="Textbody"/>
      </w:pPr>
      <w:r>
        <w:t>Одним из важнейших навыков, освоенных в процессе работы, стало умение структурировать тест-кейсы, что значительно повышает эффективность планирования и проведения тестирования. Важно подчеркнуть, что каждый тест-кейс разрабатывался с учётом конкретных сценариев пользователей, что позволило провести не только базовое тестирование функционала, но и оценить удобство взаимодейств</w:t>
      </w:r>
      <w:r>
        <w:t>ия пользователей с приложением.</w:t>
      </w:r>
    </w:p>
    <w:p w:rsidR="005900F1" w:rsidRPr="005900F1" w:rsidRDefault="005900F1" w:rsidP="005900F1">
      <w:pPr>
        <w:pStyle w:val="Textbody"/>
      </w:pPr>
      <w:r>
        <w:t xml:space="preserve">Работа способствовала не только приобретению практических навыков создания тест-кейсов, но и углублённому пониманию процессов тестирования веб-приложений. Можно утверждать, что этот проект стал значимым шагом в развитии профессиональных навыков </w:t>
      </w:r>
      <w:proofErr w:type="spellStart"/>
      <w:r>
        <w:t>тестировщика</w:t>
      </w:r>
      <w:proofErr w:type="spellEnd"/>
      <w:r>
        <w:t>. Полученные знания и опыт окажутся полезными в дальнейшем при работе с веб-приложениями и другими программными продуктами.</w:t>
      </w:r>
    </w:p>
    <w:p w:rsidR="007F576F" w:rsidRDefault="007F576F" w:rsidP="007F576F">
      <w:pPr>
        <w:pStyle w:val="2"/>
        <w:pageBreakBefore/>
      </w:pPr>
      <w:r>
        <w:lastRenderedPageBreak/>
        <w:t>Список использованных источников</w:t>
      </w:r>
    </w:p>
    <w:p w:rsidR="007F576F" w:rsidRPr="007F576F" w:rsidRDefault="007F576F" w:rsidP="007F576F">
      <w:pPr>
        <w:pStyle w:val="a4"/>
        <w:numPr>
          <w:ilvl w:val="0"/>
          <w:numId w:val="5"/>
        </w:numPr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</w:pPr>
      <w:r w:rsidRPr="007F576F"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>Куликов, С.С. Тестирование программного обеспечения. Базовый курс:</w:t>
      </w:r>
      <w:r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 xml:space="preserve"> </w:t>
      </w:r>
      <w:proofErr w:type="spellStart"/>
      <w:r w:rsidRPr="007F576F"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>практ</w:t>
      </w:r>
      <w:proofErr w:type="spellEnd"/>
      <w:r w:rsidRPr="007F576F"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>. пособие. / С.С. Куликов. – Минск: Четыре четверти,</w:t>
      </w:r>
      <w:r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 xml:space="preserve"> </w:t>
      </w:r>
      <w:r w:rsidRPr="007F576F">
        <w:rPr>
          <w:rFonts w:ascii="Times New Roman" w:eastAsia="DengXian" w:hAnsi="Times New Roman" w:cs="Times New Roman"/>
          <w:kern w:val="3"/>
          <w:sz w:val="28"/>
          <w:lang w:eastAsia="zh-CN" w:bidi="hi-IN"/>
          <w14:ligatures w14:val="none"/>
        </w:rPr>
        <w:t>2015. – 294 с.</w:t>
      </w:r>
    </w:p>
    <w:p w:rsidR="007F576F" w:rsidRPr="007F576F" w:rsidRDefault="007F576F" w:rsidP="007F576F">
      <w:pPr>
        <w:pStyle w:val="a4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>Аграновский А.В. Тестирование веб-приложений: учебное пособие / А.В.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Аграновский, В. С. Павлов, Е.Л. </w:t>
      </w:r>
      <w:proofErr w:type="spellStart"/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>Турнецкая</w:t>
      </w:r>
      <w:proofErr w:type="spellEnd"/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>; - Санкт-Петербург: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>Изд-во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F576F">
        <w:rPr>
          <w:rFonts w:ascii="Times New Roman" w:hAnsi="Times New Roman" w:cs="Times New Roman"/>
          <w:color w:val="000000"/>
          <w:kern w:val="0"/>
          <w:sz w:val="28"/>
          <w:szCs w:val="28"/>
        </w:rPr>
        <w:t>ГУАП, 2020. - 155 с.</w:t>
      </w:r>
    </w:p>
    <w:sectPr w:rsidR="007F576F" w:rsidRPr="007F57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801"/>
    <w:multiLevelType w:val="hybridMultilevel"/>
    <w:tmpl w:val="69C65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C4A"/>
    <w:multiLevelType w:val="hybridMultilevel"/>
    <w:tmpl w:val="985A51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97379"/>
    <w:multiLevelType w:val="hybridMultilevel"/>
    <w:tmpl w:val="CEF083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C4336D"/>
    <w:multiLevelType w:val="hybridMultilevel"/>
    <w:tmpl w:val="723E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4567"/>
    <w:multiLevelType w:val="hybridMultilevel"/>
    <w:tmpl w:val="83DCEE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6B4F74"/>
    <w:multiLevelType w:val="hybridMultilevel"/>
    <w:tmpl w:val="4E4C2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9585E"/>
    <w:multiLevelType w:val="hybridMultilevel"/>
    <w:tmpl w:val="1F1CD3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350A52"/>
    <w:multiLevelType w:val="hybridMultilevel"/>
    <w:tmpl w:val="F6223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3E729A"/>
    <w:multiLevelType w:val="hybridMultilevel"/>
    <w:tmpl w:val="8C24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52171"/>
    <w:multiLevelType w:val="hybridMultilevel"/>
    <w:tmpl w:val="3126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57006"/>
    <w:multiLevelType w:val="hybridMultilevel"/>
    <w:tmpl w:val="34CA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91B63"/>
    <w:multiLevelType w:val="hybridMultilevel"/>
    <w:tmpl w:val="4D74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3354A"/>
    <w:multiLevelType w:val="hybridMultilevel"/>
    <w:tmpl w:val="3B1E5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80B5E"/>
    <w:multiLevelType w:val="hybridMultilevel"/>
    <w:tmpl w:val="49FC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07F83"/>
    <w:multiLevelType w:val="hybridMultilevel"/>
    <w:tmpl w:val="E724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6787D"/>
    <w:multiLevelType w:val="hybridMultilevel"/>
    <w:tmpl w:val="C7882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00DE5"/>
    <w:multiLevelType w:val="hybridMultilevel"/>
    <w:tmpl w:val="6480F2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FD28B0"/>
    <w:multiLevelType w:val="hybridMultilevel"/>
    <w:tmpl w:val="712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80C13"/>
    <w:multiLevelType w:val="hybridMultilevel"/>
    <w:tmpl w:val="E5A81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8"/>
  </w:num>
  <w:num w:numId="6">
    <w:abstractNumId w:val="17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6"/>
  </w:num>
  <w:num w:numId="17">
    <w:abstractNumId w:val="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3E"/>
    <w:rsid w:val="00037C3E"/>
    <w:rsid w:val="00056B32"/>
    <w:rsid w:val="000F2EAE"/>
    <w:rsid w:val="002E1BB2"/>
    <w:rsid w:val="00310156"/>
    <w:rsid w:val="00334AE2"/>
    <w:rsid w:val="003B040B"/>
    <w:rsid w:val="00450525"/>
    <w:rsid w:val="004D19C9"/>
    <w:rsid w:val="005810B3"/>
    <w:rsid w:val="005900F1"/>
    <w:rsid w:val="005A5DBA"/>
    <w:rsid w:val="005C5898"/>
    <w:rsid w:val="00696E73"/>
    <w:rsid w:val="006E076D"/>
    <w:rsid w:val="007348F2"/>
    <w:rsid w:val="007558F8"/>
    <w:rsid w:val="007B64EF"/>
    <w:rsid w:val="007F1BE3"/>
    <w:rsid w:val="007F576F"/>
    <w:rsid w:val="00857DF3"/>
    <w:rsid w:val="0089794B"/>
    <w:rsid w:val="00931A55"/>
    <w:rsid w:val="00A4585A"/>
    <w:rsid w:val="00A565A7"/>
    <w:rsid w:val="00A60FF8"/>
    <w:rsid w:val="00A7501D"/>
    <w:rsid w:val="00AC3F65"/>
    <w:rsid w:val="00B25855"/>
    <w:rsid w:val="00BF19EE"/>
    <w:rsid w:val="00BF3F8C"/>
    <w:rsid w:val="00C824A2"/>
    <w:rsid w:val="00CA5B6B"/>
    <w:rsid w:val="00CC6EDC"/>
    <w:rsid w:val="00CD2AA8"/>
    <w:rsid w:val="00DE7B69"/>
    <w:rsid w:val="00E74E7D"/>
    <w:rsid w:val="00EC28F1"/>
    <w:rsid w:val="00F004D4"/>
    <w:rsid w:val="00FB4AC5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B1DD"/>
  <w15:docId w15:val="{10CBF63C-3ED9-44DC-928B-B1CD1D62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76F"/>
  </w:style>
  <w:style w:type="paragraph" w:styleId="2">
    <w:name w:val="heading 2"/>
    <w:basedOn w:val="a"/>
    <w:next w:val="Textbody"/>
    <w:link w:val="20"/>
    <w:uiPriority w:val="9"/>
    <w:unhideWhenUsed/>
    <w:qFormat/>
    <w:rsid w:val="007558F8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C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37C3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7C3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6B32"/>
    <w:rPr>
      <w:color w:val="954F72" w:themeColor="followedHyperlink"/>
      <w:u w:val="single"/>
    </w:rPr>
  </w:style>
  <w:style w:type="paragraph" w:customStyle="1" w:styleId="Standard">
    <w:name w:val="Standard"/>
    <w:rsid w:val="007558F8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7558F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7">
    <w:name w:val="Book Title"/>
    <w:qFormat/>
    <w:rsid w:val="007558F8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7558F8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  <w14:ligatures w14:val="none"/>
    </w:rPr>
  </w:style>
  <w:style w:type="paragraph" w:customStyle="1" w:styleId="Textbody">
    <w:name w:val="Text body"/>
    <w:basedOn w:val="Standard"/>
    <w:rsid w:val="007558F8"/>
  </w:style>
  <w:style w:type="paragraph" w:styleId="a8">
    <w:name w:val="caption"/>
    <w:basedOn w:val="a"/>
    <w:next w:val="a"/>
    <w:qFormat/>
    <w:rsid w:val="00F004D4"/>
    <w:pPr>
      <w:tabs>
        <w:tab w:val="right" w:leader="underscore" w:pos="5529"/>
        <w:tab w:val="right" w:leader="underscore" w:pos="8505"/>
      </w:tabs>
      <w:ind w:firstLine="567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9">
    <w:name w:val="Normal (Web)"/>
    <w:basedOn w:val="a"/>
    <w:uiPriority w:val="99"/>
    <w:semiHidden/>
    <w:unhideWhenUsed/>
    <w:rsid w:val="00BF19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A4585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45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5FF98-7B89-43C4-A248-814E171D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Mikhail Murdasov</cp:lastModifiedBy>
  <cp:revision>9</cp:revision>
  <dcterms:created xsi:type="dcterms:W3CDTF">2024-11-04T14:13:00Z</dcterms:created>
  <dcterms:modified xsi:type="dcterms:W3CDTF">2024-12-12T12:19:00Z</dcterms:modified>
</cp:coreProperties>
</file>