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B17" w:rsidRPr="00784B17" w:rsidRDefault="00784B17">
      <w:r w:rsidRPr="00784B17">
        <w:rPr>
          <w:lang w:val="uk-UA"/>
        </w:rPr>
        <w:t>Клас контролер</w:t>
      </w:r>
      <w:r>
        <w:t>:</w:t>
      </w:r>
    </w:p>
    <w:p w:rsidR="00FD11D5" w:rsidRDefault="00784B17">
      <w:r w:rsidRPr="00784B17">
        <w:rPr>
          <w:noProof/>
          <w:lang w:eastAsia="ru-RU"/>
        </w:rPr>
        <w:drawing>
          <wp:inline distT="0" distB="0" distL="0" distR="0">
            <wp:extent cx="2687955" cy="2992755"/>
            <wp:effectExtent l="0" t="0" r="0" b="0"/>
            <wp:docPr id="1" name="Рисунок 1" descr="C:\Users\mikle\Documents\0 KPI\Java\Labs\Lab2\architecture\AccessDevice(Controller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ikle\Documents\0 KPI\Java\Labs\Lab2\architecture\AccessDevice(Controller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95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B17" w:rsidRDefault="00784B17"/>
    <w:p w:rsidR="00784B17" w:rsidRDefault="00784B17">
      <w:pPr>
        <w:rPr>
          <w:lang w:val="uk-UA"/>
        </w:rPr>
      </w:pPr>
      <w:r>
        <w:rPr>
          <w:lang w:val="uk-UA"/>
        </w:rPr>
        <w:t>Включає наступні класи:</w:t>
      </w:r>
    </w:p>
    <w:p w:rsidR="00784B17" w:rsidRDefault="00E263ED" w:rsidP="00784B17">
      <w:pPr>
        <w:ind w:firstLine="0"/>
        <w:rPr>
          <w:lang w:val="uk-UA"/>
        </w:rPr>
      </w:pPr>
      <w:r w:rsidRPr="00E263ED">
        <w:rPr>
          <w:noProof/>
          <w:lang w:eastAsia="ru-RU"/>
        </w:rPr>
        <w:drawing>
          <wp:inline distT="0" distB="0" distL="0" distR="0">
            <wp:extent cx="6480175" cy="4266462"/>
            <wp:effectExtent l="0" t="0" r="0" b="1270"/>
            <wp:docPr id="3" name="Рисунок 3" descr="C:\Users\mikle\Documents\0 KPI\Java\Labs\Lab2\architecture\MV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ikle\Documents\0 KPI\Java\Labs\Lab2\architecture\MVC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26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78C" w:rsidRDefault="00E9578C" w:rsidP="00784B17">
      <w:pPr>
        <w:ind w:firstLine="0"/>
        <w:rPr>
          <w:lang w:val="uk-UA"/>
        </w:rPr>
      </w:pPr>
    </w:p>
    <w:p w:rsidR="00E9578C" w:rsidRDefault="00E9578C" w:rsidP="00E263ED">
      <w:pPr>
        <w:ind w:firstLine="0"/>
        <w:rPr>
          <w:b/>
          <w:lang w:val="uk-UA"/>
        </w:rPr>
      </w:pPr>
      <w:r w:rsidRPr="00E9578C">
        <w:rPr>
          <w:b/>
          <w:noProof/>
          <w:lang w:eastAsia="ru-RU"/>
        </w:rPr>
        <w:drawing>
          <wp:inline distT="0" distB="0" distL="0" distR="0">
            <wp:extent cx="2530929" cy="1031169"/>
            <wp:effectExtent l="0" t="0" r="3175" b="0"/>
            <wp:docPr id="5" name="Рисунок 5" descr="C:\Users\mikle\Documents\0 KPI\Java\Labs\Lab2\architecture\IDisp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ikle\Documents\0 KPI\Java\Labs\Lab2\architecture\IDispla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315" cy="103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B17" w:rsidRPr="00E9578C" w:rsidRDefault="00E263ED" w:rsidP="00E263ED">
      <w:pPr>
        <w:ind w:firstLine="0"/>
        <w:rPr>
          <w:lang w:val="uk-UA"/>
        </w:rPr>
      </w:pPr>
      <w:proofErr w:type="spellStart"/>
      <w:r w:rsidRPr="00E263ED">
        <w:rPr>
          <w:b/>
          <w:lang w:val="uk-UA"/>
        </w:rPr>
        <w:t>IDisplay</w:t>
      </w:r>
      <w:proofErr w:type="spellEnd"/>
      <w:r>
        <w:rPr>
          <w:lang w:val="uk-UA"/>
        </w:rPr>
        <w:t xml:space="preserve"> (помічено зеленим) </w:t>
      </w:r>
      <w:r w:rsidRPr="00E263ED">
        <w:rPr>
          <w:lang w:val="uk-UA"/>
        </w:rPr>
        <w:t xml:space="preserve">– </w:t>
      </w:r>
      <w:r>
        <w:rPr>
          <w:lang w:val="uk-UA"/>
        </w:rPr>
        <w:t xml:space="preserve">інтерфейс графічного дисплею, яка виступає у ролі </w:t>
      </w:r>
      <w:r w:rsidRPr="00E263ED">
        <w:rPr>
          <w:i/>
          <w:lang w:val="en-US"/>
        </w:rPr>
        <w:t>View</w:t>
      </w:r>
    </w:p>
    <w:p w:rsidR="00E9578C" w:rsidRDefault="00866F3E" w:rsidP="00E263ED">
      <w:pPr>
        <w:ind w:firstLine="0"/>
        <w:rPr>
          <w:b/>
          <w:lang w:val="en-US"/>
        </w:rPr>
      </w:pPr>
      <w:r w:rsidRPr="00866F3E">
        <w:rPr>
          <w:b/>
          <w:noProof/>
          <w:lang w:eastAsia="ru-RU"/>
        </w:rPr>
        <w:lastRenderedPageBreak/>
        <w:drawing>
          <wp:inline distT="0" distB="0" distL="0" distR="0">
            <wp:extent cx="4962787" cy="4022271"/>
            <wp:effectExtent l="0" t="0" r="9525" b="0"/>
            <wp:docPr id="17" name="Рисунок 17" descr="C:\Users\mikle\Documents\0 KPI\Java\Labs\Lab2\architecture\Mem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ikle\Documents\0 KPI\Java\Labs\Lab2\architecture\Memor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020" cy="4025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3ED" w:rsidRDefault="00E263ED" w:rsidP="00E263ED">
      <w:pPr>
        <w:ind w:firstLine="0"/>
        <w:rPr>
          <w:lang w:val="en-US"/>
        </w:rPr>
      </w:pPr>
      <w:r w:rsidRPr="00E263ED">
        <w:rPr>
          <w:b/>
          <w:lang w:val="en-US"/>
        </w:rPr>
        <w:t>Memory</w:t>
      </w:r>
      <w:r>
        <w:rPr>
          <w:lang w:val="en-US"/>
        </w:rPr>
        <w:t xml:space="preserve"> (</w:t>
      </w:r>
      <w:r>
        <w:rPr>
          <w:lang w:val="uk-UA"/>
        </w:rPr>
        <w:t>помічено жовтим</w:t>
      </w:r>
      <w:r>
        <w:rPr>
          <w:lang w:val="en-US"/>
        </w:rPr>
        <w:t>)</w:t>
      </w:r>
      <w:r>
        <w:rPr>
          <w:lang w:val="uk-UA"/>
        </w:rPr>
        <w:t xml:space="preserve"> – клас внутрішньої пам’яті пристрою, який виступає у ролі </w:t>
      </w:r>
      <w:r w:rsidRPr="00E263ED">
        <w:rPr>
          <w:i/>
          <w:lang w:val="en-US"/>
        </w:rPr>
        <w:t>Model</w:t>
      </w:r>
    </w:p>
    <w:p w:rsidR="00E9578C" w:rsidRPr="00B33B09" w:rsidRDefault="00E9578C" w:rsidP="00E263ED">
      <w:pPr>
        <w:ind w:firstLine="0"/>
        <w:rPr>
          <w:lang w:val="uk-UA"/>
        </w:rPr>
      </w:pPr>
      <w:r w:rsidRPr="00E9578C">
        <w:rPr>
          <w:lang w:val="uk-UA"/>
        </w:rPr>
        <w:t>Відповідає за взаємодію з</w:t>
      </w:r>
      <w:r>
        <w:rPr>
          <w:lang w:val="uk-UA"/>
        </w:rPr>
        <w:t xml:space="preserve"> базою даних (через</w:t>
      </w:r>
      <w:r w:rsidRPr="00E9578C">
        <w:rPr>
          <w:lang w:val="uk-UA"/>
        </w:rPr>
        <w:t xml:space="preserve"> </w:t>
      </w:r>
      <w:proofErr w:type="spellStart"/>
      <w:r w:rsidRPr="00E9578C">
        <w:rPr>
          <w:b/>
          <w:lang w:val="en-US"/>
        </w:rPr>
        <w:t>AccessDeviceDAO</w:t>
      </w:r>
      <w:proofErr w:type="spellEnd"/>
      <w:r>
        <w:rPr>
          <w:lang w:val="en-US"/>
        </w:rPr>
        <w:t xml:space="preserve">) </w:t>
      </w:r>
      <w:r w:rsidRPr="00E9578C">
        <w:rPr>
          <w:lang w:val="uk-UA"/>
        </w:rPr>
        <w:t>та зберігання кодів</w:t>
      </w:r>
      <w:r>
        <w:rPr>
          <w:lang w:val="en-US"/>
        </w:rPr>
        <w:t xml:space="preserve"> (</w:t>
      </w:r>
      <w:r>
        <w:rPr>
          <w:lang w:val="uk-UA"/>
        </w:rPr>
        <w:t>коду доступу і коду контроля</w:t>
      </w:r>
      <w:r>
        <w:rPr>
          <w:lang w:val="en-US"/>
        </w:rPr>
        <w:t>)</w:t>
      </w:r>
      <w:r>
        <w:rPr>
          <w:lang w:val="uk-UA"/>
        </w:rPr>
        <w:t>.</w:t>
      </w:r>
      <w:r w:rsidR="00B33B09">
        <w:rPr>
          <w:lang w:val="uk-UA"/>
        </w:rPr>
        <w:t xml:space="preserve"> Дані картки зберігаються у класі </w:t>
      </w:r>
      <w:proofErr w:type="spellStart"/>
      <w:r w:rsidR="00B33B09" w:rsidRPr="00B33B09">
        <w:rPr>
          <w:b/>
          <w:lang w:val="en-US"/>
        </w:rPr>
        <w:t>AccessCard</w:t>
      </w:r>
      <w:proofErr w:type="spellEnd"/>
      <w:r w:rsidR="00B33B09" w:rsidRPr="00B33B09">
        <w:rPr>
          <w:lang w:val="uk-UA"/>
        </w:rPr>
        <w:t xml:space="preserve"> (</w:t>
      </w:r>
      <w:r w:rsidR="00B33B09">
        <w:rPr>
          <w:lang w:val="uk-UA"/>
        </w:rPr>
        <w:t>дані про людину та розклад за яким ця людина може відвідувати приміщення</w:t>
      </w:r>
      <w:r w:rsidR="00B33B09" w:rsidRPr="00B33B09">
        <w:rPr>
          <w:lang w:val="uk-UA"/>
        </w:rPr>
        <w:t>)</w:t>
      </w:r>
    </w:p>
    <w:p w:rsidR="00E9578C" w:rsidRDefault="00E9578C" w:rsidP="00E263ED">
      <w:pPr>
        <w:ind w:firstLine="0"/>
        <w:rPr>
          <w:lang w:val="uk-UA"/>
        </w:rPr>
      </w:pPr>
    </w:p>
    <w:p w:rsidR="00E9578C" w:rsidRPr="00E9578C" w:rsidRDefault="008959D8" w:rsidP="00E263ED">
      <w:pPr>
        <w:ind w:firstLine="0"/>
        <w:rPr>
          <w:lang w:val="en-US"/>
        </w:rPr>
      </w:pPr>
      <w:r w:rsidRPr="008959D8">
        <w:rPr>
          <w:noProof/>
          <w:lang w:eastAsia="ru-RU"/>
        </w:rPr>
        <w:drawing>
          <wp:inline distT="0" distB="0" distL="0" distR="0">
            <wp:extent cx="3297744" cy="3292928"/>
            <wp:effectExtent l="0" t="0" r="0" b="3175"/>
            <wp:docPr id="11" name="Рисунок 11" descr="C:\Users\mikle\Documents\0 KPI\Java\Labs\Lab2\architecture\Buttons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ikle\Documents\0 KPI\Java\Labs\Lab2\architecture\ButtonsPane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219" cy="330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3ED" w:rsidRDefault="00E263ED" w:rsidP="00E263ED">
      <w:pPr>
        <w:ind w:firstLine="0"/>
        <w:rPr>
          <w:lang w:val="uk-UA"/>
        </w:rPr>
      </w:pPr>
      <w:proofErr w:type="spellStart"/>
      <w:r w:rsidRPr="00E9578C">
        <w:rPr>
          <w:b/>
          <w:lang w:val="en-US"/>
        </w:rPr>
        <w:t>ButtonsPanel</w:t>
      </w:r>
      <w:proofErr w:type="spellEnd"/>
      <w:r w:rsidRPr="00E9578C">
        <w:rPr>
          <w:lang w:val="uk-UA"/>
        </w:rPr>
        <w:t xml:space="preserve"> – </w:t>
      </w:r>
      <w:r>
        <w:rPr>
          <w:lang w:val="uk-UA"/>
        </w:rPr>
        <w:t>клас панелі керування з кнопками, відповідає за введення даних і повідомлення контролеру</w:t>
      </w:r>
      <w:r w:rsidR="00E9578C">
        <w:rPr>
          <w:lang w:val="uk-UA"/>
        </w:rPr>
        <w:t xml:space="preserve"> </w:t>
      </w:r>
      <w:r>
        <w:rPr>
          <w:lang w:val="uk-UA"/>
        </w:rPr>
        <w:t xml:space="preserve">(через інтерфейс </w:t>
      </w:r>
      <w:proofErr w:type="spellStart"/>
      <w:r w:rsidRPr="00E9578C">
        <w:rPr>
          <w:b/>
          <w:lang w:val="en-US"/>
        </w:rPr>
        <w:t>IButtonsPanelEventsRecivier</w:t>
      </w:r>
      <w:proofErr w:type="spellEnd"/>
      <w:r>
        <w:rPr>
          <w:lang w:val="uk-UA"/>
        </w:rPr>
        <w:t>) про натиснуту</w:t>
      </w:r>
      <w:r w:rsidRPr="00E9578C">
        <w:rPr>
          <w:lang w:val="uk-UA"/>
        </w:rPr>
        <w:t>/зажату/</w:t>
      </w:r>
      <w:r>
        <w:rPr>
          <w:lang w:val="uk-UA"/>
        </w:rPr>
        <w:t>віджату кнопку</w:t>
      </w:r>
      <w:r w:rsidRPr="00E9578C">
        <w:rPr>
          <w:lang w:val="uk-UA"/>
        </w:rPr>
        <w:t xml:space="preserve">. </w:t>
      </w:r>
      <w:r>
        <w:rPr>
          <w:lang w:val="uk-UA"/>
        </w:rPr>
        <w:t>Також</w:t>
      </w:r>
      <w:r w:rsidR="00E9578C">
        <w:rPr>
          <w:lang w:val="uk-UA"/>
        </w:rPr>
        <w:t xml:space="preserve"> контролює стан кнопок (допомагає уникнути ситуації, коли одну і ту саму кнопку двічі </w:t>
      </w:r>
      <w:proofErr w:type="spellStart"/>
      <w:r w:rsidR="00E9578C">
        <w:rPr>
          <w:lang w:val="uk-UA"/>
        </w:rPr>
        <w:t>зажимають</w:t>
      </w:r>
      <w:proofErr w:type="spellEnd"/>
      <w:r w:rsidR="00E9578C">
        <w:rPr>
          <w:lang w:val="uk-UA"/>
        </w:rPr>
        <w:t>).</w:t>
      </w:r>
    </w:p>
    <w:p w:rsidR="00E9578C" w:rsidRDefault="00E9578C" w:rsidP="00E263ED">
      <w:pPr>
        <w:ind w:firstLine="0"/>
        <w:rPr>
          <w:lang w:val="en-US"/>
        </w:rPr>
      </w:pPr>
    </w:p>
    <w:p w:rsidR="008959D8" w:rsidRDefault="008959D8" w:rsidP="00E263ED">
      <w:pPr>
        <w:ind w:firstLine="0"/>
        <w:rPr>
          <w:lang w:val="en-US"/>
        </w:rPr>
      </w:pPr>
    </w:p>
    <w:p w:rsidR="008959D8" w:rsidRDefault="008959D8" w:rsidP="00E263ED">
      <w:pPr>
        <w:ind w:firstLine="0"/>
        <w:rPr>
          <w:lang w:val="en-US"/>
        </w:rPr>
      </w:pPr>
      <w:r w:rsidRPr="008959D8">
        <w:rPr>
          <w:noProof/>
          <w:lang w:eastAsia="ru-RU"/>
        </w:rPr>
        <w:lastRenderedPageBreak/>
        <w:drawing>
          <wp:inline distT="0" distB="0" distL="0" distR="0">
            <wp:extent cx="3342005" cy="3325495"/>
            <wp:effectExtent l="0" t="0" r="0" b="8255"/>
            <wp:docPr id="12" name="Рисунок 12" descr="C:\Users\mikle\Documents\0 KPI\Java\Labs\Lab2\architecture\AccessCardRecip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ikle\Documents\0 KPI\Java\Labs\Lab2\architecture\AccessCardRecipien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005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9D8" w:rsidRDefault="008959D8" w:rsidP="00E263ED">
      <w:pPr>
        <w:ind w:firstLine="0"/>
        <w:rPr>
          <w:lang w:val="uk-UA"/>
        </w:rPr>
      </w:pPr>
      <w:proofErr w:type="spellStart"/>
      <w:r w:rsidRPr="008959D8">
        <w:rPr>
          <w:b/>
          <w:lang w:val="en-US"/>
        </w:rPr>
        <w:t>AccessCardRecipient</w:t>
      </w:r>
      <w:proofErr w:type="spellEnd"/>
      <w:r>
        <w:rPr>
          <w:lang w:val="en-US"/>
        </w:rPr>
        <w:t xml:space="preserve"> – </w:t>
      </w:r>
      <w:r>
        <w:rPr>
          <w:lang w:val="uk-UA"/>
        </w:rPr>
        <w:t xml:space="preserve">клас приймача карток, відповідає за отримання картки (та повідомлення </w:t>
      </w:r>
      <w:r>
        <w:t>контролер</w:t>
      </w:r>
      <w:r w:rsidRPr="008959D8">
        <w:rPr>
          <w:lang w:val="en-US"/>
        </w:rPr>
        <w:t xml:space="preserve"> </w:t>
      </w:r>
      <w:r>
        <w:t>через</w:t>
      </w:r>
      <w:r w:rsidRPr="008959D8">
        <w:rPr>
          <w:lang w:val="en-US"/>
        </w:rPr>
        <w:t xml:space="preserve"> </w:t>
      </w:r>
      <w:proofErr w:type="spellStart"/>
      <w:r w:rsidRPr="008959D8">
        <w:rPr>
          <w:b/>
          <w:lang w:val="en-US"/>
        </w:rPr>
        <w:t>ICardDataRecivier</w:t>
      </w:r>
      <w:proofErr w:type="spellEnd"/>
      <w:r>
        <w:rPr>
          <w:b/>
          <w:lang w:val="en-US"/>
        </w:rPr>
        <w:t xml:space="preserve"> </w:t>
      </w:r>
      <w:r>
        <w:rPr>
          <w:lang w:val="uk-UA"/>
        </w:rPr>
        <w:t>про отримання картки), повернення картки та блокування картки.</w:t>
      </w:r>
    </w:p>
    <w:p w:rsidR="008959D8" w:rsidRDefault="008959D8" w:rsidP="00E263ED">
      <w:pPr>
        <w:ind w:firstLine="0"/>
        <w:rPr>
          <w:lang w:val="uk-UA"/>
        </w:rPr>
      </w:pPr>
    </w:p>
    <w:p w:rsidR="008959D8" w:rsidRDefault="008959D8" w:rsidP="00E263ED">
      <w:pPr>
        <w:ind w:firstLine="0"/>
        <w:rPr>
          <w:lang w:val="en-US"/>
        </w:rPr>
      </w:pPr>
      <w:r w:rsidRPr="008959D8">
        <w:rPr>
          <w:noProof/>
          <w:lang w:eastAsia="ru-RU"/>
        </w:rPr>
        <w:drawing>
          <wp:inline distT="0" distB="0" distL="0" distR="0">
            <wp:extent cx="1534795" cy="609600"/>
            <wp:effectExtent l="0" t="0" r="8255" b="0"/>
            <wp:docPr id="13" name="Рисунок 13" descr="C:\Users\mikle\Documents\0 KPI\Java\Labs\Lab2\architecture\be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ikle\Documents\0 KPI\Java\Labs\Lab2\architecture\bel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9D8" w:rsidRDefault="008959D8" w:rsidP="00E263ED">
      <w:pPr>
        <w:ind w:firstLine="0"/>
        <w:rPr>
          <w:lang w:val="uk-UA"/>
        </w:rPr>
      </w:pPr>
      <w:r w:rsidRPr="008959D8">
        <w:rPr>
          <w:b/>
          <w:lang w:val="en-US"/>
        </w:rPr>
        <w:t>Bell</w:t>
      </w:r>
      <w:r w:rsidRPr="008959D8">
        <w:t xml:space="preserve"> – </w:t>
      </w:r>
      <w:r>
        <w:rPr>
          <w:lang w:val="uk-UA"/>
        </w:rPr>
        <w:t>клас дзвінка, відповідає за подавання звукового сигналу всередині приміщення.</w:t>
      </w:r>
    </w:p>
    <w:p w:rsidR="008959D8" w:rsidRDefault="008959D8" w:rsidP="00E263ED">
      <w:pPr>
        <w:ind w:firstLine="0"/>
        <w:rPr>
          <w:lang w:val="uk-UA"/>
        </w:rPr>
      </w:pPr>
    </w:p>
    <w:p w:rsidR="008959D8" w:rsidRDefault="008959D8" w:rsidP="00E263ED">
      <w:pPr>
        <w:ind w:firstLine="0"/>
        <w:rPr>
          <w:lang w:val="en-US"/>
        </w:rPr>
      </w:pPr>
      <w:r w:rsidRPr="008959D8">
        <w:rPr>
          <w:noProof/>
          <w:lang w:eastAsia="ru-RU"/>
        </w:rPr>
        <w:drawing>
          <wp:inline distT="0" distB="0" distL="0" distR="0">
            <wp:extent cx="1534795" cy="990600"/>
            <wp:effectExtent l="0" t="0" r="8255" b="0"/>
            <wp:docPr id="14" name="Рисунок 14" descr="C:\Users\mikle\Documents\0 KPI\Java\Labs\Lab2\architecture\Electromechanical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ikle\Documents\0 KPI\Java\Labs\Lab2\architecture\ElectromechanicalLock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9D8" w:rsidRDefault="008959D8" w:rsidP="00E263ED">
      <w:pPr>
        <w:ind w:firstLine="0"/>
        <w:rPr>
          <w:lang w:val="uk-UA"/>
        </w:rPr>
      </w:pPr>
      <w:proofErr w:type="spellStart"/>
      <w:r w:rsidRPr="008959D8">
        <w:rPr>
          <w:b/>
          <w:lang w:val="en-US"/>
        </w:rPr>
        <w:t>ElectromechanicalLock</w:t>
      </w:r>
      <w:proofErr w:type="spellEnd"/>
      <w:r w:rsidR="002A27EE">
        <w:rPr>
          <w:lang w:val="en-US"/>
        </w:rPr>
        <w:t xml:space="preserve"> – </w:t>
      </w:r>
      <w:r w:rsidR="002A27EE">
        <w:rPr>
          <w:lang w:val="uk-UA"/>
        </w:rPr>
        <w:t>клас електромеханічного замка, відповідає за блокування і відкриття дверей.</w:t>
      </w:r>
    </w:p>
    <w:p w:rsidR="002A27EE" w:rsidRDefault="002A27EE" w:rsidP="00E263ED">
      <w:pPr>
        <w:ind w:firstLine="0"/>
        <w:rPr>
          <w:lang w:val="uk-UA"/>
        </w:rPr>
      </w:pPr>
    </w:p>
    <w:p w:rsidR="002A27EE" w:rsidRDefault="002A27EE" w:rsidP="00E263ED">
      <w:pPr>
        <w:ind w:firstLine="0"/>
        <w:rPr>
          <w:lang w:val="en-US"/>
        </w:rPr>
      </w:pPr>
      <w:r w:rsidRPr="002A27EE">
        <w:rPr>
          <w:noProof/>
          <w:lang w:eastAsia="ru-RU"/>
        </w:rPr>
        <w:drawing>
          <wp:inline distT="0" distB="0" distL="0" distR="0">
            <wp:extent cx="2498090" cy="1725295"/>
            <wp:effectExtent l="0" t="0" r="0" b="8255"/>
            <wp:docPr id="15" name="Рисунок 15" descr="C:\Users\mikle\Documents\0 KPI\Java\Labs\Lab2\architecture\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ikle\Documents\0 KPI\Java\Labs\Lab2\architecture\Por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7EE" w:rsidRDefault="002A27EE" w:rsidP="00E263ED">
      <w:pPr>
        <w:ind w:firstLine="0"/>
      </w:pPr>
      <w:r w:rsidRPr="002A27EE">
        <w:rPr>
          <w:b/>
          <w:lang w:val="en-US"/>
        </w:rPr>
        <w:t>Port</w:t>
      </w:r>
      <w:r w:rsidRPr="002A27EE">
        <w:t xml:space="preserve"> – </w:t>
      </w:r>
      <w:r>
        <w:rPr>
          <w:lang w:val="uk-UA"/>
        </w:rPr>
        <w:t xml:space="preserve">клас фізичного порту, за допомогою якого персональний комп’ютер отримує повний доступ до бази даних через </w:t>
      </w:r>
      <w:proofErr w:type="spellStart"/>
      <w:r w:rsidRPr="002A27EE">
        <w:rPr>
          <w:b/>
          <w:lang w:val="en-US"/>
        </w:rPr>
        <w:t>AccessDeviceDAO</w:t>
      </w:r>
      <w:proofErr w:type="spellEnd"/>
      <w:r>
        <w:t>.</w:t>
      </w:r>
    </w:p>
    <w:p w:rsidR="002A27EE" w:rsidRDefault="002A27EE" w:rsidP="00E263ED">
      <w:pPr>
        <w:ind w:firstLine="0"/>
        <w:rPr>
          <w:lang w:val="en-US"/>
        </w:rPr>
      </w:pPr>
    </w:p>
    <w:p w:rsidR="00866F3E" w:rsidRDefault="000B2EC8" w:rsidP="00E263ED">
      <w:pPr>
        <w:ind w:firstLine="0"/>
        <w:rPr>
          <w:lang w:val="en-US"/>
        </w:rPr>
      </w:pPr>
      <w:r w:rsidRPr="000B2EC8">
        <w:rPr>
          <w:noProof/>
          <w:lang w:eastAsia="ru-RU"/>
        </w:rPr>
        <w:lastRenderedPageBreak/>
        <w:drawing>
          <wp:inline distT="0" distB="0" distL="0" distR="0">
            <wp:extent cx="6480175" cy="3873903"/>
            <wp:effectExtent l="0" t="0" r="0" b="0"/>
            <wp:docPr id="18" name="Рисунок 18" descr="C:\Users\mikle\Documents\0 KPI\Java\Labs\Lab2\architecture\AccessDeviceD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ikle\Documents\0 KPI\Java\Labs\Lab2\architecture\AccessDeviceDA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7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61C" w:rsidRDefault="00866F3E" w:rsidP="00E263ED">
      <w:pPr>
        <w:ind w:firstLine="0"/>
        <w:rPr>
          <w:lang w:val="uk-UA"/>
        </w:rPr>
      </w:pPr>
      <w:proofErr w:type="spellStart"/>
      <w:r w:rsidRPr="00866F3E">
        <w:rPr>
          <w:b/>
          <w:lang w:val="en-US"/>
        </w:rPr>
        <w:t>AccessDeviceDAO</w:t>
      </w:r>
      <w:proofErr w:type="spellEnd"/>
      <w:r w:rsidR="000B2EC8" w:rsidRPr="0034461C">
        <w:rPr>
          <w:b/>
        </w:rPr>
        <w:t xml:space="preserve"> </w:t>
      </w:r>
      <w:r w:rsidR="000B2EC8">
        <w:rPr>
          <w:lang w:val="uk-UA"/>
        </w:rPr>
        <w:t xml:space="preserve">(помічено помаранчевим) </w:t>
      </w:r>
      <w:r w:rsidRPr="0034461C">
        <w:t xml:space="preserve">– </w:t>
      </w:r>
      <w:r>
        <w:rPr>
          <w:lang w:val="uk-UA"/>
        </w:rPr>
        <w:t>клас для доступу до бази даних</w:t>
      </w:r>
      <w:r w:rsidR="000B2EC8" w:rsidRPr="0034461C">
        <w:t xml:space="preserve">, </w:t>
      </w:r>
      <w:r w:rsidR="000B2EC8">
        <w:rPr>
          <w:lang w:val="uk-UA"/>
        </w:rPr>
        <w:t>який включає в себе класи</w:t>
      </w:r>
      <w:r w:rsidR="0034461C">
        <w:rPr>
          <w:lang w:val="uk-UA"/>
        </w:rPr>
        <w:t>:</w:t>
      </w:r>
    </w:p>
    <w:p w:rsidR="0034461C" w:rsidRDefault="0034461C" w:rsidP="0034461C">
      <w:pPr>
        <w:pStyle w:val="a3"/>
        <w:numPr>
          <w:ilvl w:val="0"/>
          <w:numId w:val="8"/>
        </w:numPr>
        <w:rPr>
          <w:lang w:val="uk-UA"/>
        </w:rPr>
      </w:pPr>
      <w:proofErr w:type="spellStart"/>
      <w:r w:rsidRPr="0034461C">
        <w:rPr>
          <w:lang w:val="en-US"/>
        </w:rPr>
        <w:t>AccessCardDAO</w:t>
      </w:r>
      <w:proofErr w:type="spellEnd"/>
      <w:r>
        <w:t xml:space="preserve"> - для</w:t>
      </w:r>
      <w:r w:rsidRPr="0034461C">
        <w:t xml:space="preserve"> </w:t>
      </w:r>
      <w:r>
        <w:t>доступу</w:t>
      </w:r>
      <w:r w:rsidRPr="0034461C">
        <w:t xml:space="preserve"> </w:t>
      </w:r>
      <w:r>
        <w:t>до</w:t>
      </w:r>
      <w:r w:rsidRPr="0034461C">
        <w:t xml:space="preserve"> </w:t>
      </w:r>
      <w:r w:rsidRPr="0034461C">
        <w:rPr>
          <w:lang w:val="uk-UA"/>
        </w:rPr>
        <w:t>карток користувачів</w:t>
      </w:r>
    </w:p>
    <w:p w:rsidR="0034461C" w:rsidRDefault="0034461C" w:rsidP="0034461C">
      <w:pPr>
        <w:pStyle w:val="a3"/>
        <w:numPr>
          <w:ilvl w:val="1"/>
          <w:numId w:val="8"/>
        </w:numPr>
        <w:rPr>
          <w:lang w:val="uk-UA"/>
        </w:rPr>
      </w:pPr>
      <w:proofErr w:type="spellStart"/>
      <w:r>
        <w:rPr>
          <w:lang w:val="en-US"/>
        </w:rPr>
        <w:t>ScheduleDAO</w:t>
      </w:r>
      <w:proofErr w:type="spellEnd"/>
      <w:r w:rsidRPr="0034461C">
        <w:t xml:space="preserve"> – </w:t>
      </w:r>
      <w:r>
        <w:rPr>
          <w:lang w:val="uk-UA"/>
        </w:rPr>
        <w:t>для доступу до таблиці розкладу конкретного користувача</w:t>
      </w:r>
    </w:p>
    <w:p w:rsidR="0034461C" w:rsidRDefault="0034461C" w:rsidP="0034461C">
      <w:pPr>
        <w:pStyle w:val="a3"/>
        <w:numPr>
          <w:ilvl w:val="1"/>
          <w:numId w:val="8"/>
        </w:numPr>
        <w:rPr>
          <w:lang w:val="uk-UA"/>
        </w:rPr>
      </w:pPr>
      <w:proofErr w:type="spellStart"/>
      <w:r>
        <w:rPr>
          <w:lang w:val="en-US"/>
        </w:rPr>
        <w:t>PersonDAO</w:t>
      </w:r>
      <w:proofErr w:type="spellEnd"/>
      <w:r w:rsidRPr="0034461C">
        <w:t xml:space="preserve"> – </w:t>
      </w:r>
      <w:r>
        <w:rPr>
          <w:lang w:val="uk-UA"/>
        </w:rPr>
        <w:t>для доступу до таблиці користувачів</w:t>
      </w:r>
    </w:p>
    <w:p w:rsidR="002A27EE" w:rsidRDefault="0034461C" w:rsidP="0034461C">
      <w:pPr>
        <w:pStyle w:val="a3"/>
        <w:numPr>
          <w:ilvl w:val="0"/>
          <w:numId w:val="8"/>
        </w:numPr>
        <w:rPr>
          <w:lang w:val="uk-UA"/>
        </w:rPr>
      </w:pPr>
      <w:proofErr w:type="spellStart"/>
      <w:r w:rsidRPr="0034461C">
        <w:rPr>
          <w:lang w:val="en-US"/>
        </w:rPr>
        <w:t>VisitorsJournalDAO</w:t>
      </w:r>
      <w:proofErr w:type="spellEnd"/>
      <w:r w:rsidRPr="0034461C">
        <w:t xml:space="preserve"> </w:t>
      </w:r>
      <w:r>
        <w:rPr>
          <w:lang w:val="uk-UA"/>
        </w:rPr>
        <w:t xml:space="preserve">- </w:t>
      </w:r>
      <w:r w:rsidRPr="0034461C">
        <w:rPr>
          <w:lang w:val="uk-UA"/>
        </w:rPr>
        <w:t>для доступу до журналу відвідувань користувачами приміщення</w:t>
      </w:r>
    </w:p>
    <w:p w:rsidR="0034461C" w:rsidRDefault="006E3B75" w:rsidP="0034461C">
      <w:pPr>
        <w:pStyle w:val="a3"/>
        <w:numPr>
          <w:ilvl w:val="0"/>
          <w:numId w:val="8"/>
        </w:numPr>
        <w:rPr>
          <w:lang w:val="uk-UA"/>
        </w:rPr>
      </w:pPr>
      <w:proofErr w:type="spellStart"/>
      <w:r>
        <w:rPr>
          <w:lang w:val="en-US"/>
        </w:rPr>
        <w:t>LockedCardsJournalDAO</w:t>
      </w:r>
      <w:proofErr w:type="spellEnd"/>
      <w:r w:rsidRPr="006E3B75">
        <w:t xml:space="preserve"> – </w:t>
      </w:r>
      <w:r>
        <w:rPr>
          <w:lang w:val="uk-UA"/>
        </w:rPr>
        <w:t>для доступу до журналу блокування карток</w:t>
      </w:r>
    </w:p>
    <w:p w:rsidR="00482A06" w:rsidRDefault="00482A06" w:rsidP="006E3B75">
      <w:pPr>
        <w:ind w:firstLine="0"/>
        <w:rPr>
          <w:lang w:val="uk-UA"/>
        </w:rPr>
      </w:pPr>
    </w:p>
    <w:p w:rsidR="006E3B75" w:rsidRDefault="00482A06" w:rsidP="006E3B75">
      <w:pPr>
        <w:ind w:firstLine="0"/>
        <w:rPr>
          <w:lang w:val="uk-UA"/>
        </w:rPr>
      </w:pPr>
      <w:r>
        <w:rPr>
          <w:lang w:val="uk-UA"/>
        </w:rPr>
        <w:t>Схема бази даних:</w:t>
      </w:r>
    </w:p>
    <w:p w:rsidR="00482A06" w:rsidRDefault="00482A06" w:rsidP="006E3B75">
      <w:pPr>
        <w:ind w:firstLine="0"/>
        <w:rPr>
          <w:lang w:val="uk-UA"/>
        </w:rPr>
      </w:pPr>
      <w:r w:rsidRPr="00482A06">
        <w:rPr>
          <w:noProof/>
          <w:lang w:eastAsia="ru-RU"/>
        </w:rPr>
        <w:drawing>
          <wp:inline distT="0" distB="0" distL="0" distR="0">
            <wp:extent cx="4631872" cy="2554480"/>
            <wp:effectExtent l="0" t="0" r="0" b="0"/>
            <wp:docPr id="19" name="Рисунок 19" descr="C:\Users\mikle\Documents\0 KPI\Java\Labs\Lab2\architecture\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ikle\Documents\0 KPI\Java\Labs\Lab2\architecture\DataBas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418" cy="25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A06" w:rsidRDefault="00482A06" w:rsidP="006E3B75">
      <w:pPr>
        <w:ind w:firstLine="0"/>
        <w:rPr>
          <w:lang w:val="uk-UA"/>
        </w:rPr>
      </w:pPr>
    </w:p>
    <w:p w:rsidR="00482A06" w:rsidRDefault="00482A06" w:rsidP="006E3B75">
      <w:pPr>
        <w:ind w:firstLine="0"/>
        <w:rPr>
          <w:lang w:val="uk-UA"/>
        </w:rPr>
      </w:pPr>
    </w:p>
    <w:p w:rsidR="00482A06" w:rsidRDefault="00482A06" w:rsidP="006E3B75">
      <w:pPr>
        <w:ind w:firstLine="0"/>
        <w:rPr>
          <w:lang w:val="uk-UA"/>
        </w:rPr>
      </w:pPr>
      <w:r>
        <w:rPr>
          <w:lang w:val="uk-UA"/>
        </w:rPr>
        <w:t>У контролері (</w:t>
      </w:r>
      <w:proofErr w:type="spellStart"/>
      <w:r>
        <w:rPr>
          <w:lang w:val="en-US"/>
        </w:rPr>
        <w:t>AccessDevice</w:t>
      </w:r>
      <w:proofErr w:type="spellEnd"/>
      <w:r>
        <w:rPr>
          <w:lang w:val="uk-UA"/>
        </w:rPr>
        <w:t xml:space="preserve">) використовується </w:t>
      </w:r>
      <w:proofErr w:type="spellStart"/>
      <w:r>
        <w:rPr>
          <w:lang w:val="uk-UA"/>
        </w:rPr>
        <w:t>патерн</w:t>
      </w:r>
      <w:proofErr w:type="spellEnd"/>
      <w:r>
        <w:rPr>
          <w:lang w:val="uk-UA"/>
        </w:rPr>
        <w:t xml:space="preserve"> «</w:t>
      </w:r>
      <w:r>
        <w:rPr>
          <w:lang w:val="en-US"/>
        </w:rPr>
        <w:t>State</w:t>
      </w:r>
      <w:r>
        <w:rPr>
          <w:lang w:val="uk-UA"/>
        </w:rPr>
        <w:t>», для зберігання поточного стану пропускного пристрою.</w:t>
      </w:r>
    </w:p>
    <w:p w:rsidR="00482A06" w:rsidRDefault="00482A06" w:rsidP="006E3B75">
      <w:pPr>
        <w:ind w:firstLine="0"/>
        <w:rPr>
          <w:lang w:val="uk-UA"/>
        </w:rPr>
      </w:pPr>
      <w:r>
        <w:rPr>
          <w:lang w:val="uk-UA"/>
        </w:rPr>
        <w:t>Класи станів:</w:t>
      </w:r>
    </w:p>
    <w:p w:rsidR="00482A06" w:rsidRDefault="00482A06" w:rsidP="006E3B75">
      <w:pPr>
        <w:ind w:firstLine="0"/>
        <w:rPr>
          <w:lang w:val="en-US"/>
        </w:rPr>
      </w:pPr>
      <w:r w:rsidRPr="00482A06">
        <w:rPr>
          <w:noProof/>
          <w:lang w:eastAsia="ru-RU"/>
        </w:rPr>
        <w:drawing>
          <wp:inline distT="0" distB="0" distL="0" distR="0">
            <wp:extent cx="6480175" cy="877637"/>
            <wp:effectExtent l="0" t="0" r="0" b="0"/>
            <wp:docPr id="20" name="Рисунок 20" descr="C:\Users\mikle\Documents\0 KPI\Java\Labs\Lab2\architecture\AccessDevice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ikle\Documents\0 KPI\Java\Labs\Lab2\architecture\AccessDeviceStat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7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A06" w:rsidRDefault="00482A06" w:rsidP="006E3B75">
      <w:pPr>
        <w:ind w:firstLine="0"/>
        <w:rPr>
          <w:lang w:val="uk-UA"/>
        </w:rPr>
      </w:pPr>
      <w:r>
        <w:rPr>
          <w:lang w:val="uk-UA"/>
        </w:rPr>
        <w:lastRenderedPageBreak/>
        <w:t>Схема переходу між станами:</w:t>
      </w:r>
    </w:p>
    <w:p w:rsidR="00482A06" w:rsidRPr="00482A06" w:rsidRDefault="002615AC" w:rsidP="006E3B75">
      <w:pPr>
        <w:ind w:firstLine="0"/>
        <w:rPr>
          <w:lang w:val="en-US"/>
        </w:rPr>
      </w:pPr>
      <w:r w:rsidRPr="002615AC">
        <w:rPr>
          <w:noProof/>
          <w:lang w:eastAsia="ru-RU"/>
        </w:rPr>
        <w:drawing>
          <wp:inline distT="0" distB="0" distL="0" distR="0">
            <wp:extent cx="5402304" cy="8866687"/>
            <wp:effectExtent l="0" t="0" r="8255" b="0"/>
            <wp:docPr id="23" name="Рисунок 23" descr="C:\Users\mikle\Documents\0 KPI\Java\Labs\Lab2\architecture\AccessDeviceState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mikle\Documents\0 KPI\Java\Labs\Lab2\architecture\AccessDeviceState_flow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424" cy="887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2A06" w:rsidRPr="00482A06" w:rsidSect="00427131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834ABC"/>
    <w:multiLevelType w:val="multilevel"/>
    <w:tmpl w:val="A250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6EC1371C"/>
    <w:multiLevelType w:val="multilevel"/>
    <w:tmpl w:val="26B0A976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766F4DBD"/>
    <w:multiLevelType w:val="hybridMultilevel"/>
    <w:tmpl w:val="FFCCF430"/>
    <w:lvl w:ilvl="0" w:tplc="E7CC33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0"/>
  </w:num>
  <w:num w:numId="6">
    <w:abstractNumId w:val="1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B17"/>
    <w:rsid w:val="0004076D"/>
    <w:rsid w:val="000B2EC8"/>
    <w:rsid w:val="002615AC"/>
    <w:rsid w:val="002A27EE"/>
    <w:rsid w:val="0034461C"/>
    <w:rsid w:val="00427131"/>
    <w:rsid w:val="00482A06"/>
    <w:rsid w:val="006722A7"/>
    <w:rsid w:val="006E3B75"/>
    <w:rsid w:val="00784B17"/>
    <w:rsid w:val="00866F3E"/>
    <w:rsid w:val="008959D8"/>
    <w:rsid w:val="009421C1"/>
    <w:rsid w:val="00B33B09"/>
    <w:rsid w:val="00E263ED"/>
    <w:rsid w:val="00E9578C"/>
    <w:rsid w:val="00FD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296635-9285-4A0E-B633-8B50B5A5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7131"/>
    <w:pPr>
      <w:spacing w:after="0" w:line="240" w:lineRule="auto"/>
      <w:ind w:firstLine="709"/>
    </w:pPr>
    <w:rPr>
      <w:rFonts w:ascii="Open Sans" w:hAnsi="Open Sans"/>
    </w:rPr>
  </w:style>
  <w:style w:type="paragraph" w:styleId="1">
    <w:name w:val="heading 1"/>
    <w:basedOn w:val="a"/>
    <w:next w:val="a"/>
    <w:link w:val="10"/>
    <w:uiPriority w:val="9"/>
    <w:qFormat/>
    <w:rsid w:val="006722A7"/>
    <w:pPr>
      <w:keepNext/>
      <w:keepLines/>
      <w:pageBreakBefore/>
      <w:numPr>
        <w:numId w:val="7"/>
      </w:numPr>
      <w:spacing w:before="12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22A7"/>
    <w:pPr>
      <w:keepNext/>
      <w:keepLines/>
      <w:numPr>
        <w:ilvl w:val="1"/>
        <w:numId w:val="4"/>
      </w:numPr>
      <w:spacing w:before="40"/>
      <w:ind w:left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421C1"/>
    <w:pPr>
      <w:keepNext/>
      <w:keepLines/>
      <w:numPr>
        <w:ilvl w:val="2"/>
        <w:numId w:val="5"/>
      </w:numPr>
      <w:spacing w:before="40"/>
      <w:ind w:left="709" w:firstLine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21C1"/>
    <w:rPr>
      <w:rFonts w:ascii="Open Sans" w:eastAsiaTheme="majorEastAsia" w:hAnsi="Open Sans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722A7"/>
    <w:rPr>
      <w:rFonts w:ascii="Open Sans" w:eastAsiaTheme="majorEastAsia" w:hAnsi="Open Sans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9421C1"/>
    <w:rPr>
      <w:rFonts w:ascii="Open Sans" w:eastAsiaTheme="majorEastAsia" w:hAnsi="Open Sans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3446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Yazenok</dc:creator>
  <cp:keywords/>
  <dc:description/>
  <cp:lastModifiedBy>Mihail Yazenok</cp:lastModifiedBy>
  <cp:revision>6</cp:revision>
  <dcterms:created xsi:type="dcterms:W3CDTF">2019-04-23T09:09:00Z</dcterms:created>
  <dcterms:modified xsi:type="dcterms:W3CDTF">2019-04-23T10:47:00Z</dcterms:modified>
</cp:coreProperties>
</file>