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2381293744123496494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 marko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_Toc16190238129374412349649418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2381296149713268789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 marko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_Toc16190238129614971326878908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2381298828949472665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 marko 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_Toc16190238129882894947266540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2381301495942800979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_Toc16190238130149594280097970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2381304073404171874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_Toc16190238130407340417187424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190238129374412349649418" w:id="1"/>
      <w:r>
        <w:rPr>
          <w:rStyle w:val=""/>
        </w:rPr>
        <w:t>hello marko</w:t>
      </w:r>
      <w:bookmarkEnd w:id="1"/>
      <w:bookmarkEnd/>
    </w:p>
    <w:p>
      <w:pPr>
        <w:pStyle w:val="Heading2"/>
      </w:pPr>
      <w:bookmarkStart w:name="_Toc16190238129614971326878908" w:id="1"/>
      <w:r>
        <w:rPr>
          <w:rStyle w:val=""/>
        </w:rPr>
        <w:t>hello marko 2</w:t>
      </w:r>
      <w:bookmarkEnd w:id="1"/>
      <w:bookmarkEnd/>
    </w:p>
    <w:p>
      <w:pPr>
        <w:pStyle w:val="Heading3"/>
      </w:pPr>
      <w:bookmarkStart w:name="_Toc16190238129882894947266540" w:id="1"/>
      <w:r>
        <w:rPr>
          <w:rStyle w:val=""/>
        </w:rPr>
        <w:t>hello marko 3</w:t>
      </w:r>
      <w:bookmarkEnd w:id="1"/>
      <w:bookmarkEnd/>
    </w:p>
    <w:p>
      <w:pPr>
        <w:pStyle w:val="Heading1"/>
      </w:pPr>
      <w:bookmarkStart w:name="_Toc16190238130149594280097970" w:id="1"/>
      <w:r>
        <w:rPr>
          <w:rStyle w:val=""/>
        </w:rPr>
        <w:t>README.md</w:t>
      </w:r>
      <w:bookmarkEnd w:id="1"/>
      <w:bookmarkEnd/>
    </w:p>
    <w:p>
      <w:pPr>
        <w:pStyle w:val="Heading2"/>
      </w:pPr>
      <w:bookmarkStart w:name="_Toc16190238130407340417187424" w:id="1"/>
      <w:r>
        <w:rPr>
          <w:rStyle w:val=""/>
        </w:rPr>
        <w:t>puzzles-cloud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