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46903966268777627228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Chapter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_Toc16184690396626877762722846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46903971644088186979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_Toc16184690397164408818697905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46903976467825394207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_Toc16184690397646782539420792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46903980534384008665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_Toc16184690398053438400866505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46903985286204459061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_Toc16184690398528620445906113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84690396626877762722846" w:id="1"/>
      <w:r>
        <w:rPr>
          <w:rStyle w:val=""/>
        </w:rPr>
        <w:t>New Chapter</w:t>
      </w:r>
      <w:bookmarkEnd w:id="1"/>
      <w:bookmarkEnd/>
    </w:p>
    <w:p>
      <w:pPr>
        <w:pStyle w:val="Heading1"/>
      </w:pPr>
      <w:bookmarkStart w:name="_Toc16184690397164408818697905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84690397646782539420792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84690398053438400866505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84690398528620445906113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