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659998993122134703630298"/>
      <w:r>
        <w:rPr/>
        <w:t xml:space="preserve">FIrst heading  </w:t>
      </w:r>
      <w:bookmarkEnd w:id="2"/>
    </w:p>
    <w:p>
      <w:pPr>
        <w:pStyle w:val="Heading1"/>
        <w:jc w:val="left"/>
        <w:rPr/>
      </w:pPr>
      <w:bookmarkStart w:id="3" w:name="_Toc16659998993251968166065376"/>
      <w:r>
        <w:rPr/>
        <w:t xml:space="preserve">original  </w:t>
      </w:r>
      <w:bookmarkEnd w:id="3"/>
    </w:p>
    <w:p>
      <w:pPr>
        <w:pStyle w:val="Heading3"/>
        <w:jc w:val="left"/>
        <w:rPr/>
      </w:pPr>
      <w:bookmarkStart w:id="4" w:name="_Toc16659998993397911502600799"/>
      <w:r>
        <w:rPr/>
        <w:t xml:space="preserve">izmena iz github-a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3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LibreOffice_project/184fe81b8c8c30d8b5082578aee2fed2ea847c01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