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bookmarkStart w:id="0" w:name="_GoBack"/>
      <w:bookmarkEnd w:id="0"/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86189904055565334617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_Toc16268618990405556533461710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86189906048905506465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Ordered Lists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_Toc16268618990604890550646564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86189908096209755514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Unordered Lists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_Toc16268618990809620975551487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68618991998047092645232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_Toc16268618991998047092645232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68618990405556533461710" w:id="1"/>
      <w:r>
        <w:rPr>
          <w:rStyle w:val=""/>
        </w:rPr>
        <w:t>Numbering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68618990604890550646564" w:id="1"/>
      <w:r>
        <w:rPr>
          <w:rStyle w:val=""/>
        </w:rPr>
        <w:t>Ordered Lists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Fourth item</w:t>
      </w:r>
    </w:p>
    <w:p>
      <w:pPr>
        <w:pStyle w:val="Heading2"/>
      </w:pPr>
      <w:bookmarkStart w:name="_Toc16268618990809620975551487" w:id="1"/>
      <w:r>
        <w:rPr>
          <w:rStyle w:val=""/>
        </w:rPr>
        <w:t>Unordered Lists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68618991998047092645232" w:id="1"/>
      <w:r>
        <w:rPr>
          <w:rStyle w:val=""/>
        </w:rPr>
        <w:t xml:space="preserve">Figure </w:t>
      </w:r>
      <w:fldSimple w:instr=" SEQ Figure \* ARABIC ">
        <w:r>
          <w:t>1</w:t>
        </w:r>
      </w:fldSimple>
      <w:r/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9E6D8" w14:textId="77777777" w:rsidR="006D672F" w:rsidRDefault="006D672F" w:rsidP="006A2873">
      <w:r>
        <w:separator/>
      </w:r>
    </w:p>
  </w:endnote>
  <w:endnote w:type="continuationSeparator" w:id="0">
    <w:p w14:paraId="07C37FB0" w14:textId="77777777" w:rsidR="006D672F" w:rsidRDefault="006D672F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70000F9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55C5" w:rsidRPr="005455C5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70000F9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5455C5" w:rsidRPr="005455C5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81D5E" w14:textId="77777777" w:rsidR="006D672F" w:rsidRDefault="006D672F" w:rsidP="006A2873">
      <w:r>
        <w:separator/>
      </w:r>
    </w:p>
  </w:footnote>
  <w:footnote w:type="continuationSeparator" w:id="0">
    <w:p w14:paraId="2C700E18" w14:textId="77777777" w:rsidR="006D672F" w:rsidRDefault="006D672F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D4ADEE-E423-4162-8F85-B193DC29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2021-07-12T18:53:00Z</dcterms:modified>
  <cp:revision>3</cp:revision>
</cp:coreProperties>
</file>