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80655848991118636853186" w:id="1"/>
      <w:r>
        <w:rPr>
          <w:rStyle w:val=""/>
        </w:rPr>
        <w:t>UML diagrams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80655849564312078763577" w:id="1"/>
      <w:r>
        <w:rPr>
          <w:rStyle w:val=""/>
        </w:rPr>
        <w:t>Sequence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38550" cy="3190875"/>
            <wp:effectExtent l="0" t="0" r="0" b="0"/>
            <wp:docPr id="100000" name="Image10000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012854661387353" w:id="1"/>
      <w:r>
        <w:rPr>
          <w:rStyle w:val=""/>
        </w:rPr>
        <w:t>Use Case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343275" cy="1581150"/>
            <wp:effectExtent l="0" t="0" r="0" b="0"/>
            <wp:docPr id="100002" name="Image10000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0666105233904063" w:id="1"/>
      <w:r>
        <w:rPr>
          <w:rStyle w:val=""/>
        </w:rPr>
        <w:t>Class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381625" cy="1676400"/>
            <wp:effectExtent l="0" t="0" r="0" b="0"/>
            <wp:docPr id="100004" name="Image10000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124821594090085" w:id="1"/>
      <w:r>
        <w:rPr>
          <w:rStyle w:val=""/>
        </w:rPr>
        <w:t>Activity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495425" cy="1219200"/>
            <wp:effectExtent l="0" t="0" r="0" b="0"/>
            <wp:docPr id="100006" name="Image10000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7" name="Image1000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1827261595837571" w:id="1"/>
      <w:r>
        <w:rPr>
          <w:rStyle w:val=""/>
        </w:rPr>
        <w:t>Component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86175" cy="1790700"/>
            <wp:effectExtent l="0" t="0" r="0" b="0"/>
            <wp:docPr id="100008" name="Image100008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9" name="Image1000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2337909675863974" w:id="1"/>
      <w:r>
        <w:rPr>
          <w:rStyle w:val=""/>
        </w:rPr>
        <w:t>State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581275" cy="2295525"/>
            <wp:effectExtent l="0" t="0" r="0" b="0"/>
            <wp:docPr id="100010" name="Image10001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1" name="Image1000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2918719629819559" w:id="1"/>
      <w:r>
        <w:rPr>
          <w:rStyle w:val=""/>
        </w:rPr>
        <w:t>Object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457450" cy="504825"/>
            <wp:effectExtent l="0" t="0" r="0" b="0"/>
            <wp:docPr id="100012" name="Image10001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3" name="Image1000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3456124966614106" w:id="1"/>
      <w:r>
        <w:rPr>
          <w:rStyle w:val=""/>
        </w:rPr>
        <w:t>Deployment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257800" cy="5181600"/>
            <wp:effectExtent l="0" t="0" r="0" b="0"/>
            <wp:docPr id="100014" name="Image10001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5" name="Image1000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655853981786317359118" w:id="1"/>
      <w:r>
        <w:rPr>
          <w:rStyle w:val=""/>
        </w:rPr>
        <w:t>Timing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905125" cy="1571625"/>
            <wp:effectExtent l="0" t="0" r="0" b="0"/>
            <wp:docPr id="100016" name="Image10001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7" name="Image1000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1"/>
      </w:pPr>
      <w:bookmarkStart w:name="_Toc16280655854544087689808223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14" Target="media/image4.png" Type="http://schemas.openxmlformats.org/officeDocument/2006/relationships/image"/><Relationship Id="rId15" Target="media/image5.png" Type="http://schemas.openxmlformats.org/officeDocument/2006/relationships/image"/><Relationship Id="rId16" Target="media/image6.png" Type="http://schemas.openxmlformats.org/officeDocument/2006/relationships/image"/><Relationship Id="rId17" Target="media/image7.png" Type="http://schemas.openxmlformats.org/officeDocument/2006/relationships/image"/><Relationship Id="rId18" Target="media/image8.png" Type="http://schemas.openxmlformats.org/officeDocument/2006/relationships/image"/><Relationship Id="rId19" Target="media/image9.png" Type="http://schemas.openxmlformats.org/officeDocument/2006/relationships/image"/><Relationship Id="rId2" Target="numbering.xml" Type="http://schemas.openxmlformats.org/officeDocument/2006/relationships/numbering"/><Relationship Id="rId20" Target="media/image10.png" Type="http://schemas.openxmlformats.org/officeDocument/2006/relationships/image"/><Relationship Id="rId21" Target="media/image11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