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_rels/document.xml.rels" ContentType="application/vnd.openxmlformats-package.relationships+xml"/>
  <Override PartName="/word/_rels/header1.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ntTable.xml" ContentType="application/vnd.openxmlformats-officedocument.wordprocessingml.fontTable+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styles.xml" ContentType="application/vnd.openxmlformats-officedocument.wordprocessingml.styles+xml"/>
  <Override PartName="/word/settings.xml" ContentType="application/vnd.openxmlformats-officedocument.wordprocessingml.settings+xml"/>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0.png" ContentType="image/png"/>
  <Override PartName="/word/media/image29.png" ContentType="image/png"/>
  <Override PartName="/word/media/image26.png" ContentType="image/png"/>
  <Override PartName="/word/media/image27.png" ContentType="image/png"/>
  <Override PartName="/word/media/image25.png" ContentType="image/png"/>
  <Override PartName="/word/media/image31.png" ContentType="image/png"/>
  <Override PartName="/word/media/image28.png" ContentType="image/png"/>
  <Override PartName="/word/media/image9.png" ContentType="image/png"/>
  <Override PartName="/word/media/image24.png" ContentType="image/png"/>
  <Override PartName="/word/media/image4.png" ContentType="image/png"/>
  <Override PartName="/word/media/image30.png" ContentType="image/png"/>
  <Override PartName="/word/media/image8.png" ContentType="image/png"/>
  <Override PartName="/word/media/image23.png" ContentType="image/png"/>
  <Override PartName="/word/media/image3.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11.png" ContentType="image/png"/>
  <Override PartName="/word/media/image12.png" ContentType="image/png"/>
  <Override PartName="/word/theme/theme1.xml" ContentType="application/vnd.openxmlformats-officedocument.theme+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jc w:val="right"/>
        <w:rPr>
          <w:rStyle w:val="Strong"/>
          <w:b w:val="false"/>
          <w:b w:val="false"/>
        </w:rPr>
      </w:pPr>
      <w:r>
        <w:rPr>
          <w:b/>
        </w:rPr>
        <w:t>Advanced Template v</w:t>
      </w:r>
      <w:r>
        <w:rPr>
          <w:rStyle w:val="Strong"/>
        </w:rPr>
        <w:t>ersion: 1.0</w:t>
      </w:r>
    </w:p>
    <w:p>
      <w:pPr>
        <w:pStyle w:val="DocTitle"/>
        <w:rPr/>
      </w:pPr>
      <w:r>
        <w:rPr/>
      </w:r>
    </w:p>
    <w:p>
      <w:pPr>
        <w:pStyle w:val="Title"/>
        <w:rPr/>
      </w:pPr>
      <w:r>
        <w:rPr/>
        <w:t>[[doc-title]]</w:t>
      </w:r>
    </w:p>
    <w:p>
      <w:pPr>
        <w:pStyle w:val="Subtitle"/>
        <w:rPr/>
      </w:pPr>
      <w:r>
        <w:rPr/>
        <w:t>[[doc-subtitle]]</w:t>
      </w:r>
    </w:p>
    <w:p>
      <w:pPr>
        <w:pStyle w:val="Caption1"/>
        <w:rPr/>
      </w:pPr>
      <w:r>
        <w:rPr/>
      </w:r>
    </w:p>
    <w:p>
      <w:pPr>
        <w:pStyle w:val="Subtitle"/>
        <w:rPr/>
      </w:pPr>
      <w:r>
        <w:rPr/>
        <w:t>[[doc-type]]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bookmarkStart w:id="0" w:name="_GoBack"/>
      <w:bookmarkStart w:id="1" w:name="_GoBack"/>
      <w:bookmarkEnd w:id="1"/>
    </w:p>
    <w:p>
      <w:pPr>
        <w:pStyle w:val="Normal"/>
        <w:rPr/>
      </w:pPr>
      <w:r>
        <w:rPr/>
      </w:r>
    </w:p>
    <w:p>
      <w:pPr>
        <w:pStyle w:val="Normal"/>
        <w:rPr/>
      </w:pPr>
      <w:r>
        <w:rPr/>
      </w:r>
    </w:p>
    <w:p>
      <w:pPr>
        <w:pStyle w:val="Normal"/>
        <w:rPr/>
      </w:pPr>
      <w:r>
        <w:rPr/>
      </w:r>
    </w:p>
    <w:p>
      <w:pPr>
        <w:pStyle w:val="Annotationtext"/>
        <w:rPr/>
      </w:pPr>
      <w:r>
        <w:rPr/>
      </w:r>
    </w:p>
    <w:p>
      <w:pPr>
        <w:pStyle w:val="Annotationtext"/>
        <w:rPr/>
      </w:pPr>
      <w:r>
        <w:rPr/>
      </w:r>
    </w:p>
    <w:p>
      <w:pPr>
        <w:pStyle w:val="Annotationtext"/>
        <w:rPr/>
      </w:pPr>
      <w:r>
        <w:rPr/>
      </w:r>
    </w:p>
    <w:p>
      <w:pPr>
        <w:pStyle w:val="Annotationtext"/>
        <w:rPr/>
      </w:pPr>
      <w:r>
        <w:rPr/>
      </w:r>
    </w:p>
    <w:p>
      <w:pPr>
        <w:pStyle w:val="Annotationtext"/>
        <w:rPr/>
      </w:pPr>
      <w:r>
        <w:rPr/>
      </w:r>
    </w:p>
    <w:p>
      <w:pPr>
        <w:pStyle w:val="Annotationtext"/>
        <w:rPr/>
      </w:pPr>
      <w:r>
        <w:rPr/>
      </w:r>
    </w:p>
    <w:p>
      <w:pPr>
        <w:pStyle w:val="Annotationtext"/>
        <w:rPr/>
      </w:pPr>
      <w:r>
        <w:rPr/>
      </w:r>
    </w:p>
    <w:p>
      <w:pPr>
        <w:pStyle w:val="Annotationtext"/>
        <w:rPr/>
      </w:pPr>
      <w:r>
        <w:rPr/>
      </w:r>
    </w:p>
    <w:p>
      <w:pPr>
        <w:pStyle w:val="Annotationtext"/>
        <w:rPr/>
      </w:pPr>
      <w:r>
        <w:rPr/>
      </w:r>
    </w:p>
    <w:p>
      <w:pPr>
        <w:pStyle w:val="Normal"/>
        <w:rPr>
          <w:rStyle w:val="Strong"/>
        </w:rPr>
      </w:pPr>
      <w:r>
        <w:rPr>
          <w:rStyle w:val="Strong"/>
        </w:rPr>
        <w:t>[[doc-company]]</w:t>
      </w:r>
    </w:p>
    <w:p>
      <w:pPr>
        <w:pStyle w:val="Normal"/>
        <w:rPr>
          <w:rStyle w:val="Strong"/>
        </w:rPr>
      </w:pPr>
      <w:r>
        <w:rPr>
          <w:rStyle w:val="Strong"/>
        </w:rPr>
        <w:t>[[doc-company-url]]</w:t>
      </w:r>
    </w:p>
    <w:p>
      <w:pPr>
        <w:pStyle w:val="Annotationtext"/>
        <w:ind w:left="0" w:hanging="0"/>
        <w:rPr>
          <w:rStyle w:val="Strong"/>
        </w:rPr>
      </w:pPr>
      <w:r>
        <w:rPr/>
      </w:r>
    </w:p>
    <w:p>
      <w:pPr>
        <w:pStyle w:val="Normal"/>
        <w:rPr>
          <w:rStyle w:val="Strong"/>
        </w:rPr>
      </w:pPr>
      <w:r>
        <w:rPr>
          <w:rStyle w:val="Strong"/>
        </w:rPr>
        <w:t>Document Number: [[doc-id]]</w:t>
      </w:r>
    </w:p>
    <w:p>
      <w:pPr>
        <w:pStyle w:val="Normal"/>
        <w:rPr>
          <w:rStyle w:val="Strong"/>
        </w:rPr>
      </w:pPr>
      <w:r>
        <w:rPr>
          <w:rStyle w:val="Strong"/>
        </w:rPr>
        <w:t>Version: [[doc-version]]</w:t>
      </w:r>
    </w:p>
    <w:p>
      <w:pPr>
        <w:pStyle w:val="Normal"/>
        <w:rPr>
          <w:rStyle w:val="Strong"/>
        </w:rPr>
      </w:pPr>
      <w:r>
        <w:rPr>
          <w:rStyle w:val="Strong"/>
        </w:rPr>
        <w:t>Release Date: [[doc-release-date]]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Style w:val="IntenseEmphasis"/>
        </w:rPr>
      </w:pPr>
      <w:r>
        <w:rPr>
          <w:rStyle w:val="IntenseEmphasis"/>
        </w:rPr>
        <w:t>Document History</w:t>
      </w:r>
    </w:p>
    <w:p>
      <w:pPr>
        <w:pStyle w:val="Normal"/>
        <w:rPr>
          <w:color w:val="5D87A1"/>
          <w:szCs w:val="20"/>
        </w:rPr>
      </w:pPr>
      <w:r>
        <w:rPr>
          <w:color w:val="5D87A1"/>
          <w:szCs w:val="20"/>
        </w:rPr>
      </w:r>
    </w:p>
    <w:p>
      <w:pPr>
        <w:pStyle w:val="Normal"/>
        <w:rPr/>
      </w:pPr>
      <w:r>
        <w:rPr>
          <w:color w:val="5D87A1"/>
          <w:szCs w:val="20"/>
        </w:rPr>
        <w:t>Author Name:</w:t>
      </w:r>
      <w:r>
        <w:rPr/>
        <w:tab/>
        <w:tab/>
        <w:t>[[doc-author-name]]</w:t>
      </w:r>
    </w:p>
    <w:p>
      <w:pPr>
        <w:pStyle w:val="Normal"/>
        <w:rPr/>
      </w:pPr>
      <w:r>
        <w:rPr>
          <w:color w:val="5D87A1"/>
          <w:szCs w:val="20"/>
        </w:rPr>
        <w:t>Author Contact:</w:t>
      </w:r>
      <w:r>
        <w:rPr/>
        <w:tab/>
        <w:t>[[doc-author-email]]</w:t>
      </w:r>
    </w:p>
    <w:p>
      <w:pPr>
        <w:pStyle w:val="Normal"/>
        <w:rPr/>
      </w:pPr>
      <w:r>
        <w:rPr/>
      </w:r>
    </w:p>
    <w:p>
      <w:pPr>
        <w:pStyle w:val="Normal"/>
        <w:rPr/>
      </w:pPr>
      <w:r>
        <w:rPr/>
      </w:r>
    </w:p>
    <w:p>
      <w:pPr>
        <w:pStyle w:val="Normal"/>
        <w:rPr>
          <w:rStyle w:val="IntenseEmphasis"/>
        </w:rPr>
      </w:pPr>
      <w:r>
        <w:rPr>
          <w:rStyle w:val="IntenseEmphasis"/>
        </w:rPr>
        <w:t>Document Revision</w:t>
      </w:r>
    </w:p>
    <w:tbl>
      <w:tblPr>
        <w:tblW w:w="9747" w:type="dxa"/>
        <w:jc w:val="left"/>
        <w:tblInd w:w="0" w:type="dxa"/>
        <w:tblLayout w:type="fixed"/>
        <w:tblCellMar>
          <w:top w:w="0" w:type="dxa"/>
          <w:left w:w="108" w:type="dxa"/>
          <w:bottom w:w="0" w:type="dxa"/>
          <w:right w:w="108" w:type="dxa"/>
        </w:tblCellMar>
        <w:tblLook w:val="01e0" w:noVBand="0" w:noHBand="0" w:lastColumn="1" w:firstColumn="1" w:lastRow="1" w:firstRow="1"/>
      </w:tblPr>
      <w:tblGrid>
        <w:gridCol w:w="1809"/>
        <w:gridCol w:w="1809"/>
        <w:gridCol w:w="790"/>
        <w:gridCol w:w="3170"/>
        <w:gridCol w:w="2169"/>
      </w:tblGrid>
      <w:tr>
        <w:trPr>
          <w:trHeight w:val="393" w:hRule="atLeast"/>
        </w:trPr>
        <w:tc>
          <w:tcPr>
            <w:tcW w:w="1809" w:type="dxa"/>
            <w:tcBorders>
              <w:top w:val="single" w:sz="4" w:space="0" w:color="000000"/>
              <w:bottom w:val="single" w:sz="4" w:space="0" w:color="595959"/>
            </w:tcBorders>
            <w:shd w:color="auto" w:fill="99CCFF" w:val="clear"/>
            <w:vAlign w:val="center"/>
          </w:tcPr>
          <w:p>
            <w:pPr>
              <w:pStyle w:val="PCTableText"/>
              <w:widowControl w:val="false"/>
              <w:spacing w:before="40" w:after="40"/>
              <w:rPr/>
            </w:pPr>
            <w:r>
              <w:rPr/>
              <w:t>Version Number</w:t>
            </w:r>
          </w:p>
        </w:tc>
        <w:tc>
          <w:tcPr>
            <w:tcW w:w="1809" w:type="dxa"/>
            <w:tcBorders>
              <w:top w:val="single" w:sz="4" w:space="0" w:color="000000"/>
              <w:bottom w:val="single" w:sz="4" w:space="0" w:color="595959"/>
            </w:tcBorders>
            <w:shd w:color="auto" w:fill="99CCFF" w:val="clear"/>
            <w:vAlign w:val="center"/>
          </w:tcPr>
          <w:p>
            <w:pPr>
              <w:pStyle w:val="PCTableText"/>
              <w:widowControl w:val="false"/>
              <w:spacing w:before="40" w:after="40"/>
              <w:rPr/>
            </w:pPr>
            <w:r>
              <w:rPr/>
              <w:t>Release Date</w:t>
            </w:r>
          </w:p>
        </w:tc>
        <w:tc>
          <w:tcPr>
            <w:tcW w:w="790" w:type="dxa"/>
            <w:tcBorders>
              <w:top w:val="single" w:sz="4" w:space="0" w:color="000000"/>
              <w:bottom w:val="single" w:sz="4" w:space="0" w:color="595959"/>
            </w:tcBorders>
            <w:shd w:color="auto" w:fill="99CCFF" w:val="clear"/>
            <w:vAlign w:val="center"/>
          </w:tcPr>
          <w:p>
            <w:pPr>
              <w:pStyle w:val="PCTableText"/>
              <w:widowControl w:val="false"/>
              <w:spacing w:before="40" w:after="40"/>
              <w:rPr/>
            </w:pPr>
            <w:r>
              <w:rPr/>
              <w:t>Status</w:t>
            </w:r>
          </w:p>
        </w:tc>
        <w:tc>
          <w:tcPr>
            <w:tcW w:w="3170" w:type="dxa"/>
            <w:tcBorders>
              <w:top w:val="single" w:sz="4" w:space="0" w:color="000000"/>
              <w:bottom w:val="single" w:sz="4" w:space="0" w:color="595959"/>
            </w:tcBorders>
            <w:shd w:color="auto" w:fill="99CCFF" w:val="clear"/>
            <w:vAlign w:val="center"/>
          </w:tcPr>
          <w:p>
            <w:pPr>
              <w:pStyle w:val="PCTableText"/>
              <w:widowControl w:val="false"/>
              <w:spacing w:before="40" w:after="40"/>
              <w:rPr/>
            </w:pPr>
            <w:r>
              <w:rPr/>
              <w:t>Change Description</w:t>
            </w:r>
          </w:p>
        </w:tc>
        <w:tc>
          <w:tcPr>
            <w:tcW w:w="2169" w:type="dxa"/>
            <w:tcBorders>
              <w:top w:val="single" w:sz="4" w:space="0" w:color="000000"/>
              <w:bottom w:val="single" w:sz="4" w:space="0" w:color="595959"/>
            </w:tcBorders>
            <w:shd w:color="auto" w:fill="99CCFF" w:val="clear"/>
            <w:vAlign w:val="center"/>
          </w:tcPr>
          <w:p>
            <w:pPr>
              <w:pStyle w:val="PCTableText"/>
              <w:widowControl w:val="false"/>
              <w:spacing w:before="40" w:after="40"/>
              <w:rPr/>
            </w:pPr>
            <w:r>
              <w:rPr/>
              <w:t>Author</w:t>
            </w:r>
          </w:p>
        </w:tc>
      </w:tr>
      <w:tr>
        <w:trPr>
          <w:trHeight w:val="393" w:hRule="atLeast"/>
        </w:trPr>
        <w:tc>
          <w:tcPr>
            <w:tcW w:w="1809" w:type="dxa"/>
            <w:tcBorders>
              <w:top w:val="single" w:sz="4" w:space="0" w:color="595959"/>
              <w:bottom w:val="single" w:sz="4" w:space="0" w:color="595959"/>
            </w:tcBorders>
            <w:vAlign w:val="center"/>
          </w:tcPr>
          <w:p>
            <w:pPr>
              <w:pStyle w:val="PCTableText"/>
              <w:widowControl w:val="false"/>
              <w:spacing w:before="40" w:after="40"/>
              <w:rPr/>
            </w:pPr>
            <w:r>
              <w:rPr/>
              <w:t>[[doc-version]]</w:t>
            </w:r>
          </w:p>
        </w:tc>
        <w:tc>
          <w:tcPr>
            <w:tcW w:w="1809" w:type="dxa"/>
            <w:tcBorders>
              <w:top w:val="single" w:sz="4" w:space="0" w:color="595959"/>
              <w:bottom w:val="single" w:sz="4" w:space="0" w:color="595959"/>
            </w:tcBorders>
            <w:vAlign w:val="center"/>
          </w:tcPr>
          <w:p>
            <w:pPr>
              <w:pStyle w:val="PCTableText"/>
              <w:widowControl w:val="false"/>
              <w:spacing w:before="40" w:after="40"/>
              <w:rPr/>
            </w:pPr>
            <w:r>
              <w:rPr/>
              <w:t xml:space="preserve">[[doc-release-date]] </w:t>
            </w:r>
          </w:p>
        </w:tc>
        <w:tc>
          <w:tcPr>
            <w:tcW w:w="790" w:type="dxa"/>
            <w:tcBorders>
              <w:top w:val="single" w:sz="4" w:space="0" w:color="595959"/>
              <w:bottom w:val="single" w:sz="4" w:space="0" w:color="595959"/>
            </w:tcBorders>
            <w:vAlign w:val="center"/>
          </w:tcPr>
          <w:p>
            <w:pPr>
              <w:pStyle w:val="PCTableText"/>
              <w:widowControl w:val="false"/>
              <w:spacing w:before="40" w:after="40"/>
              <w:rPr/>
            </w:pPr>
            <w:r>
              <w:rPr/>
              <w:t>Draft</w:t>
            </w:r>
          </w:p>
        </w:tc>
        <w:tc>
          <w:tcPr>
            <w:tcW w:w="3170" w:type="dxa"/>
            <w:tcBorders>
              <w:top w:val="single" w:sz="4" w:space="0" w:color="595959"/>
              <w:bottom w:val="single" w:sz="4" w:space="0" w:color="595959"/>
            </w:tcBorders>
            <w:vAlign w:val="center"/>
          </w:tcPr>
          <w:p>
            <w:pPr>
              <w:pStyle w:val="PCTableText"/>
              <w:widowControl w:val="false"/>
              <w:spacing w:before="40" w:after="40"/>
              <w:rPr/>
            </w:pPr>
            <w:r>
              <w:rPr/>
              <w:t>[[doc-change-description]]</w:t>
            </w:r>
          </w:p>
        </w:tc>
        <w:tc>
          <w:tcPr>
            <w:tcW w:w="2169" w:type="dxa"/>
            <w:tcBorders>
              <w:top w:val="single" w:sz="4" w:space="0" w:color="595959"/>
              <w:bottom w:val="single" w:sz="4" w:space="0" w:color="595959"/>
            </w:tcBorders>
            <w:vAlign w:val="center"/>
          </w:tcPr>
          <w:p>
            <w:pPr>
              <w:pStyle w:val="PCTableText"/>
              <w:widowControl w:val="false"/>
              <w:spacing w:before="40" w:after="40"/>
              <w:rPr/>
            </w:pPr>
            <w:r>
              <w:rPr/>
              <w:t>[[doc-author-name]]</w:t>
            </w:r>
          </w:p>
        </w:tc>
      </w:tr>
      <w:tr>
        <w:trPr>
          <w:trHeight w:val="393" w:hRule="atLeast"/>
        </w:trPr>
        <w:tc>
          <w:tcPr>
            <w:tcW w:w="1809" w:type="dxa"/>
            <w:tcBorders>
              <w:top w:val="single" w:sz="4" w:space="0" w:color="595959"/>
              <w:bottom w:val="single" w:sz="4" w:space="0" w:color="595959"/>
            </w:tcBorders>
            <w:vAlign w:val="center"/>
          </w:tcPr>
          <w:p>
            <w:pPr>
              <w:pStyle w:val="PCTableText"/>
              <w:widowControl w:val="false"/>
              <w:spacing w:before="40" w:after="40"/>
              <w:rPr/>
            </w:pPr>
            <w:r>
              <w:rPr/>
            </w:r>
          </w:p>
        </w:tc>
        <w:tc>
          <w:tcPr>
            <w:tcW w:w="1809" w:type="dxa"/>
            <w:tcBorders>
              <w:top w:val="single" w:sz="4" w:space="0" w:color="595959"/>
              <w:bottom w:val="single" w:sz="4" w:space="0" w:color="595959"/>
            </w:tcBorders>
            <w:vAlign w:val="center"/>
          </w:tcPr>
          <w:p>
            <w:pPr>
              <w:pStyle w:val="PCTableText"/>
              <w:widowControl w:val="false"/>
              <w:spacing w:before="40" w:after="40"/>
              <w:rPr/>
            </w:pPr>
            <w:r>
              <w:rPr/>
            </w:r>
          </w:p>
        </w:tc>
        <w:tc>
          <w:tcPr>
            <w:tcW w:w="790" w:type="dxa"/>
            <w:tcBorders>
              <w:top w:val="single" w:sz="4" w:space="0" w:color="595959"/>
              <w:bottom w:val="single" w:sz="4" w:space="0" w:color="595959"/>
            </w:tcBorders>
            <w:vAlign w:val="center"/>
          </w:tcPr>
          <w:p>
            <w:pPr>
              <w:pStyle w:val="PCTableText"/>
              <w:widowControl w:val="false"/>
              <w:spacing w:before="40" w:after="40"/>
              <w:rPr/>
            </w:pPr>
            <w:r>
              <w:rPr/>
            </w:r>
          </w:p>
        </w:tc>
        <w:tc>
          <w:tcPr>
            <w:tcW w:w="3170" w:type="dxa"/>
            <w:tcBorders>
              <w:top w:val="single" w:sz="4" w:space="0" w:color="595959"/>
              <w:bottom w:val="single" w:sz="4" w:space="0" w:color="595959"/>
            </w:tcBorders>
            <w:vAlign w:val="center"/>
          </w:tcPr>
          <w:p>
            <w:pPr>
              <w:pStyle w:val="PCTableText"/>
              <w:widowControl w:val="false"/>
              <w:spacing w:before="40" w:after="40"/>
              <w:rPr/>
            </w:pPr>
            <w:r>
              <w:rPr/>
            </w:r>
          </w:p>
        </w:tc>
        <w:tc>
          <w:tcPr>
            <w:tcW w:w="2169" w:type="dxa"/>
            <w:tcBorders>
              <w:top w:val="single" w:sz="4" w:space="0" w:color="595959"/>
              <w:bottom w:val="single" w:sz="4" w:space="0" w:color="595959"/>
            </w:tcBorders>
            <w:vAlign w:val="center"/>
          </w:tcPr>
          <w:p>
            <w:pPr>
              <w:pStyle w:val="PCTableText"/>
              <w:widowControl w:val="false"/>
              <w:spacing w:before="40" w:after="40"/>
              <w:rPr/>
            </w:pPr>
            <w:r>
              <w:rPr/>
            </w:r>
          </w:p>
        </w:tc>
      </w:tr>
      <w:tr>
        <w:trPr>
          <w:trHeight w:val="393" w:hRule="atLeast"/>
        </w:trPr>
        <w:tc>
          <w:tcPr>
            <w:tcW w:w="1809" w:type="dxa"/>
            <w:tcBorders>
              <w:top w:val="single" w:sz="4" w:space="0" w:color="595959"/>
              <w:bottom w:val="single" w:sz="4" w:space="0" w:color="595959"/>
            </w:tcBorders>
            <w:vAlign w:val="center"/>
          </w:tcPr>
          <w:p>
            <w:pPr>
              <w:pStyle w:val="PCTableText"/>
              <w:widowControl w:val="false"/>
              <w:spacing w:before="40" w:after="40"/>
              <w:rPr/>
            </w:pPr>
            <w:r>
              <w:rPr/>
            </w:r>
          </w:p>
        </w:tc>
        <w:tc>
          <w:tcPr>
            <w:tcW w:w="1809" w:type="dxa"/>
            <w:tcBorders>
              <w:top w:val="single" w:sz="4" w:space="0" w:color="595959"/>
              <w:bottom w:val="single" w:sz="4" w:space="0" w:color="595959"/>
            </w:tcBorders>
            <w:vAlign w:val="center"/>
          </w:tcPr>
          <w:p>
            <w:pPr>
              <w:pStyle w:val="PCTableText"/>
              <w:widowControl w:val="false"/>
              <w:spacing w:before="40" w:after="40"/>
              <w:rPr/>
            </w:pPr>
            <w:r>
              <w:rPr/>
            </w:r>
          </w:p>
        </w:tc>
        <w:tc>
          <w:tcPr>
            <w:tcW w:w="790" w:type="dxa"/>
            <w:tcBorders>
              <w:top w:val="single" w:sz="4" w:space="0" w:color="595959"/>
              <w:bottom w:val="single" w:sz="4" w:space="0" w:color="595959"/>
            </w:tcBorders>
            <w:vAlign w:val="center"/>
          </w:tcPr>
          <w:p>
            <w:pPr>
              <w:pStyle w:val="PCTableText"/>
              <w:widowControl w:val="false"/>
              <w:spacing w:before="40" w:after="40"/>
              <w:rPr/>
            </w:pPr>
            <w:r>
              <w:rPr/>
            </w:r>
          </w:p>
        </w:tc>
        <w:tc>
          <w:tcPr>
            <w:tcW w:w="3170" w:type="dxa"/>
            <w:tcBorders>
              <w:top w:val="single" w:sz="4" w:space="0" w:color="595959"/>
              <w:bottom w:val="single" w:sz="4" w:space="0" w:color="595959"/>
            </w:tcBorders>
            <w:vAlign w:val="center"/>
          </w:tcPr>
          <w:p>
            <w:pPr>
              <w:pStyle w:val="PCTableText"/>
              <w:widowControl w:val="false"/>
              <w:spacing w:before="40" w:after="40"/>
              <w:rPr/>
            </w:pPr>
            <w:r>
              <w:rPr/>
            </w:r>
          </w:p>
        </w:tc>
        <w:tc>
          <w:tcPr>
            <w:tcW w:w="2169" w:type="dxa"/>
            <w:tcBorders>
              <w:top w:val="single" w:sz="4" w:space="0" w:color="595959"/>
              <w:bottom w:val="single" w:sz="4" w:space="0" w:color="595959"/>
            </w:tcBorders>
            <w:vAlign w:val="center"/>
          </w:tcPr>
          <w:p>
            <w:pPr>
              <w:pStyle w:val="PCTableText"/>
              <w:widowControl w:val="false"/>
              <w:spacing w:before="40" w:after="40"/>
              <w:rPr/>
            </w:pPr>
            <w:r>
              <w:rPr/>
            </w:r>
          </w:p>
        </w:tc>
      </w:tr>
      <w:tr>
        <w:trPr>
          <w:trHeight w:val="393" w:hRule="atLeast"/>
        </w:trPr>
        <w:tc>
          <w:tcPr>
            <w:tcW w:w="1809" w:type="dxa"/>
            <w:tcBorders>
              <w:top w:val="single" w:sz="4" w:space="0" w:color="595959"/>
              <w:bottom w:val="single" w:sz="4" w:space="0" w:color="595959"/>
            </w:tcBorders>
            <w:vAlign w:val="center"/>
          </w:tcPr>
          <w:p>
            <w:pPr>
              <w:pStyle w:val="PCTableText"/>
              <w:widowControl w:val="false"/>
              <w:spacing w:before="40" w:after="40"/>
              <w:rPr/>
            </w:pPr>
            <w:r>
              <w:rPr/>
            </w:r>
          </w:p>
        </w:tc>
        <w:tc>
          <w:tcPr>
            <w:tcW w:w="1809" w:type="dxa"/>
            <w:tcBorders>
              <w:top w:val="single" w:sz="4" w:space="0" w:color="595959"/>
              <w:bottom w:val="single" w:sz="4" w:space="0" w:color="595959"/>
            </w:tcBorders>
            <w:vAlign w:val="center"/>
          </w:tcPr>
          <w:p>
            <w:pPr>
              <w:pStyle w:val="PCTableText"/>
              <w:widowControl w:val="false"/>
              <w:spacing w:before="40" w:after="40"/>
              <w:rPr/>
            </w:pPr>
            <w:r>
              <w:rPr/>
            </w:r>
          </w:p>
        </w:tc>
        <w:tc>
          <w:tcPr>
            <w:tcW w:w="790" w:type="dxa"/>
            <w:tcBorders>
              <w:top w:val="single" w:sz="4" w:space="0" w:color="595959"/>
              <w:bottom w:val="single" w:sz="4" w:space="0" w:color="595959"/>
            </w:tcBorders>
            <w:vAlign w:val="center"/>
          </w:tcPr>
          <w:p>
            <w:pPr>
              <w:pStyle w:val="PCTableText"/>
              <w:widowControl w:val="false"/>
              <w:spacing w:before="40" w:after="40"/>
              <w:rPr/>
            </w:pPr>
            <w:r>
              <w:rPr/>
            </w:r>
          </w:p>
        </w:tc>
        <w:tc>
          <w:tcPr>
            <w:tcW w:w="3170" w:type="dxa"/>
            <w:tcBorders>
              <w:top w:val="single" w:sz="4" w:space="0" w:color="595959"/>
              <w:bottom w:val="single" w:sz="4" w:space="0" w:color="595959"/>
            </w:tcBorders>
            <w:vAlign w:val="center"/>
          </w:tcPr>
          <w:p>
            <w:pPr>
              <w:pStyle w:val="PCTableText"/>
              <w:widowControl w:val="false"/>
              <w:spacing w:before="40" w:after="40"/>
              <w:rPr/>
            </w:pPr>
            <w:r>
              <w:rPr/>
            </w:r>
          </w:p>
        </w:tc>
        <w:tc>
          <w:tcPr>
            <w:tcW w:w="2169" w:type="dxa"/>
            <w:tcBorders>
              <w:top w:val="single" w:sz="4" w:space="0" w:color="595959"/>
              <w:bottom w:val="single" w:sz="4" w:space="0" w:color="595959"/>
            </w:tcBorders>
            <w:vAlign w:val="center"/>
          </w:tcPr>
          <w:p>
            <w:pPr>
              <w:pStyle w:val="PCTableText"/>
              <w:widowControl w:val="false"/>
              <w:spacing w:before="40" w:after="40"/>
              <w:rPr/>
            </w:pPr>
            <w:r>
              <w:rPr/>
            </w:r>
          </w:p>
        </w:tc>
      </w:tr>
    </w:tbl>
    <w:p>
      <w:pPr>
        <w:pStyle w:val="Normal"/>
        <w:rPr/>
      </w:pPr>
      <w:r>
        <w:rPr/>
      </w:r>
    </w:p>
    <w:p>
      <w:pPr>
        <w:pStyle w:val="Normal"/>
        <w:rPr/>
      </w:pPr>
      <w:r>
        <w:rPr/>
      </w:r>
    </w:p>
    <w:p>
      <w:pPr>
        <w:pStyle w:val="Normal"/>
        <w:rPr>
          <w:rStyle w:val="IntenseEmphasis"/>
        </w:rPr>
      </w:pPr>
      <w:r>
        <w:rPr>
          <w:rStyle w:val="IntenseEmphasis"/>
        </w:rPr>
        <w:t>Intellectual Property Rights</w:t>
      </w:r>
    </w:p>
    <w:p>
      <w:pPr>
        <w:pStyle w:val="Normal"/>
        <w:rPr>
          <w:rStyle w:val="IntenseEmphasis"/>
        </w:rPr>
      </w:pPr>
      <w:r>
        <w:rPr/>
      </w:r>
    </w:p>
    <w:p>
      <w:pPr>
        <w:pStyle w:val="Normal"/>
        <w:rPr>
          <w:b/>
          <w:b/>
          <w:bCs/>
        </w:rPr>
      </w:pPr>
      <w:r>
        <w:rPr/>
        <w:t xml:space="preserve">This document is exclusive property of </w:t>
      </w:r>
      <w:r>
        <w:rPr>
          <w:bCs/>
        </w:rPr>
        <w:t>[[doc-company]]</w:t>
      </w:r>
      <w:r>
        <w:rPr/>
        <w:t xml:space="preserve"> and all rights are reserved.</w:t>
      </w:r>
    </w:p>
    <w:p>
      <w:pPr>
        <w:pStyle w:val="Normal"/>
        <w:rPr/>
      </w:pPr>
      <w:r>
        <w:rPr/>
      </w:r>
    </w:p>
    <w:sdt>
      <w:sdtPr>
        <w:docPartObj>
          <w:docPartGallery w:val="Table of Contents"/>
          <w:docPartUnique w:val="true"/>
        </w:docPartObj>
      </w:sdtPr>
      <w:sdtContent>
        <w:p>
          <w:pPr>
            <w:pStyle w:val="ContentsHeading"/>
            <w:rPr/>
          </w:pPr>
          <w:r>
            <w:br w:type="page"/>
          </w:r>
          <w:r>
            <w:rPr/>
            <w:t>Table of Contents</w:t>
          </w:r>
        </w:p>
        <w:p>
          <w:pPr>
            <w:pStyle w:val="Contents1"/>
            <w:tabs>
              <w:tab w:val="clear" w:pos="720"/>
              <w:tab w:val="right" w:pos="9026" w:leader="dot"/>
            </w:tabs>
            <w:rPr/>
          </w:pPr>
          <w:r>
            <w:fldChar w:fldCharType="begin"/>
          </w:r>
          <w:r>
            <w:rPr>
              <w:webHidden/>
              <w:rStyle w:val="IndexLink"/>
            </w:rPr>
            <w:instrText> TOC \z \o "1-9" \u \h</w:instrText>
          </w:r>
          <w:r>
            <w:rPr>
              <w:webHidden/>
              <w:rStyle w:val="IndexLink"/>
            </w:rPr>
            <w:fldChar w:fldCharType="separate"/>
          </w:r>
          <w:hyperlink w:anchor="__RefHeading___Toc23139_4144261822">
            <w:r>
              <w:rPr>
                <w:webHidden/>
                <w:rStyle w:val="IndexLink"/>
              </w:rPr>
              <w:t>1 Introduction</w:t>
              <w:tab/>
              <w:t>9</w:t>
            </w:r>
          </w:hyperlink>
        </w:p>
        <w:p>
          <w:pPr>
            <w:pStyle w:val="Contents2"/>
            <w:tabs>
              <w:tab w:val="clear" w:pos="720"/>
              <w:tab w:val="right" w:pos="9026" w:leader="dot"/>
            </w:tabs>
            <w:rPr/>
          </w:pPr>
          <w:hyperlink w:anchor="__RefHeading___Toc23141_4144261822">
            <w:r>
              <w:rPr>
                <w:webHidden/>
                <w:rStyle w:val="IndexLink"/>
              </w:rPr>
              <w:t>1.1 References</w:t>
              <w:tab/>
              <w:t>9</w:t>
            </w:r>
          </w:hyperlink>
        </w:p>
        <w:p>
          <w:pPr>
            <w:pStyle w:val="Contents1"/>
            <w:tabs>
              <w:tab w:val="clear" w:pos="720"/>
              <w:tab w:val="right" w:pos="9026" w:leader="dot"/>
            </w:tabs>
            <w:rPr/>
          </w:pPr>
          <w:hyperlink w:anchor="__RefHeading___Toc23143_4144261822">
            <w:r>
              <w:rPr>
                <w:webHidden/>
                <w:rStyle w:val="IndexLink"/>
              </w:rPr>
              <w:t>2 source-docs</w:t>
              <w:tab/>
              <w:t>10</w:t>
            </w:r>
          </w:hyperlink>
        </w:p>
        <w:p>
          <w:pPr>
            <w:pStyle w:val="Contents2"/>
            <w:tabs>
              <w:tab w:val="clear" w:pos="720"/>
              <w:tab w:val="right" w:pos="9026" w:leader="dot"/>
            </w:tabs>
            <w:rPr/>
          </w:pPr>
          <w:hyperlink w:anchor="__RefHeading___Toc23145_4144261822">
            <w:r>
              <w:rPr>
                <w:webHidden/>
                <w:rStyle w:val="IndexLink"/>
              </w:rPr>
              <w:t>2.1 docs</w:t>
              <w:tab/>
              <w:t>10</w:t>
            </w:r>
          </w:hyperlink>
        </w:p>
        <w:p>
          <w:pPr>
            <w:pStyle w:val="Contents3"/>
            <w:tabs>
              <w:tab w:val="clear" w:pos="720"/>
              <w:tab w:val="right" w:pos="9026" w:leader="dot"/>
            </w:tabs>
            <w:rPr/>
          </w:pPr>
          <w:hyperlink w:anchor="__RefHeading___Toc23147_4144261822">
            <w:r>
              <w:rPr>
                <w:webHidden/>
                <w:rStyle w:val="IndexLink"/>
              </w:rPr>
              <w:t>2.1.1 examples</w:t>
              <w:tab/>
              <w:t>10</w:t>
            </w:r>
          </w:hyperlink>
        </w:p>
        <w:p>
          <w:pPr>
            <w:pStyle w:val="Contents4"/>
            <w:tabs>
              <w:tab w:val="clear" w:pos="720"/>
              <w:tab w:val="right" w:pos="9026" w:leader="dot"/>
            </w:tabs>
            <w:rPr/>
          </w:pPr>
          <w:hyperlink w:anchor="__RefHeading___Toc23149_4144261822">
            <w:r>
              <w:rPr>
                <w:webHidden/>
                <w:rStyle w:val="IndexLink"/>
              </w:rPr>
              <w:t>2.1.1.1 New Conference</w:t>
              <w:tab/>
              <w:t>10</w:t>
            </w:r>
          </w:hyperlink>
        </w:p>
        <w:p>
          <w:pPr>
            <w:pStyle w:val="Contents4"/>
            <w:tabs>
              <w:tab w:val="clear" w:pos="720"/>
              <w:tab w:val="right" w:pos="9026" w:leader="dot"/>
            </w:tabs>
            <w:rPr/>
          </w:pPr>
          <w:hyperlink w:anchor="__RefHeading___Toc23151_4144261822">
            <w:r>
              <w:rPr>
                <w:webHidden/>
                <w:rStyle w:val="IndexLink"/>
              </w:rPr>
              <w:t>2.1.1.2 Example</w:t>
              <w:tab/>
              <w:t>10</w:t>
            </w:r>
          </w:hyperlink>
        </w:p>
        <w:p>
          <w:pPr>
            <w:pStyle w:val="Contents5"/>
            <w:tabs>
              <w:tab w:val="clear" w:pos="720"/>
              <w:tab w:val="right" w:pos="9026" w:leader="dot"/>
            </w:tabs>
            <w:rPr/>
          </w:pPr>
          <w:hyperlink w:anchor="__RefHeading___Toc23153_4144261822">
            <w:r>
              <w:rPr>
                <w:webHidden/>
                <w:rStyle w:val="IndexLink"/>
              </w:rPr>
              <w:t>2.1.1.2.1 Callouts</w:t>
              <w:tab/>
              <w:t>11</w:t>
            </w:r>
          </w:hyperlink>
        </w:p>
        <w:p>
          <w:pPr>
            <w:pStyle w:val="Contents6"/>
            <w:tabs>
              <w:tab w:val="clear" w:pos="720"/>
              <w:tab w:val="right" w:pos="9026" w:leader="dot"/>
            </w:tabs>
            <w:rPr/>
          </w:pPr>
          <w:hyperlink w:anchor="__RefHeading___Toc23155_4144261822">
            <w:r>
              <w:rPr>
                <w:webHidden/>
                <w:rStyle w:val="IndexLink"/>
              </w:rPr>
              <w:t>2.1.1.2.1.1 HTML example</w:t>
              <w:tab/>
              <w:t>11</w:t>
            </w:r>
          </w:hyperlink>
        </w:p>
        <w:p>
          <w:pPr>
            <w:pStyle w:val="Contents6"/>
            <w:tabs>
              <w:tab w:val="clear" w:pos="720"/>
              <w:tab w:val="right" w:pos="9026" w:leader="dot"/>
            </w:tabs>
            <w:rPr/>
          </w:pPr>
          <w:hyperlink w:anchor="__RefHeading___Toc23157_4144261822">
            <w:r>
              <w:rPr>
                <w:webHidden/>
                <w:rStyle w:val="IndexLink"/>
              </w:rPr>
              <w:t>2.1.1.2.1.2 Live example</w:t>
              <w:tab/>
              <w:t>11</w:t>
            </w:r>
          </w:hyperlink>
        </w:p>
        <w:p>
          <w:pPr>
            <w:pStyle w:val="Contents5"/>
            <w:tabs>
              <w:tab w:val="clear" w:pos="720"/>
              <w:tab w:val="right" w:pos="9026" w:leader="dot"/>
            </w:tabs>
            <w:rPr/>
          </w:pPr>
          <w:hyperlink w:anchor="__RefHeading___Toc23159_4144261822">
            <w:r>
              <w:rPr>
                <w:webHidden/>
                <w:rStyle w:val="IndexLink"/>
              </w:rPr>
              <w:t>2.1.1.2.2 Code blocks</w:t>
              <w:tab/>
              <w:t>11</w:t>
            </w:r>
          </w:hyperlink>
        </w:p>
        <w:p>
          <w:pPr>
            <w:pStyle w:val="Contents6"/>
            <w:tabs>
              <w:tab w:val="clear" w:pos="720"/>
              <w:tab w:val="right" w:pos="9026" w:leader="dot"/>
            </w:tabs>
            <w:rPr/>
          </w:pPr>
          <w:hyperlink w:anchor="__RefHeading___Toc23161_4144261822">
            <w:r>
              <w:rPr>
                <w:webHidden/>
                <w:rStyle w:val="IndexLink"/>
              </w:rPr>
              <w:t>2.1.1.2.2.1 Syntax highlighting</w:t>
              <w:tab/>
              <w:t>12</w:t>
            </w:r>
          </w:hyperlink>
        </w:p>
        <w:p>
          <w:pPr>
            <w:pStyle w:val="Contents5"/>
            <w:tabs>
              <w:tab w:val="clear" w:pos="720"/>
              <w:tab w:val="right" w:pos="9026" w:leader="dot"/>
            </w:tabs>
            <w:rPr/>
          </w:pPr>
          <w:hyperlink w:anchor="__RefHeading___Toc23163_4144261822">
            <w:r>
              <w:rPr>
                <w:webHidden/>
                <w:rStyle w:val="IndexLink"/>
              </w:rPr>
              <w:t>2.1.1.2.3 Tables</w:t>
              <w:tab/>
              <w:t>12</w:t>
            </w:r>
          </w:hyperlink>
        </w:p>
        <w:p>
          <w:pPr>
            <w:pStyle w:val="Contents5"/>
            <w:tabs>
              <w:tab w:val="clear" w:pos="720"/>
              <w:tab w:val="right" w:pos="9026" w:leader="dot"/>
            </w:tabs>
            <w:rPr/>
          </w:pPr>
          <w:hyperlink w:anchor="__RefHeading___Toc23165_4144261822">
            <w:r>
              <w:rPr>
                <w:webHidden/>
                <w:rStyle w:val="IndexLink"/>
              </w:rPr>
              <w:t>2.1.1.2.4 Start using Libris theme</w:t>
              <w:tab/>
              <w:t>13</w:t>
            </w:r>
          </w:hyperlink>
        </w:p>
        <w:p>
          <w:pPr>
            <w:pStyle w:val="Contents4"/>
            <w:tabs>
              <w:tab w:val="clear" w:pos="720"/>
              <w:tab w:val="right" w:pos="9026" w:leader="dot"/>
            </w:tabs>
            <w:rPr/>
          </w:pPr>
          <w:hyperlink w:anchor="__RefHeading___Toc23167_4144261822">
            <w:r>
              <w:rPr>
                <w:webHidden/>
                <w:rStyle w:val="IndexLink"/>
              </w:rPr>
              <w:t>2.1.1.3 The function of design is letting design function</w:t>
              <w:tab/>
              <w:t>13</w:t>
            </w:r>
          </w:hyperlink>
        </w:p>
        <w:p>
          <w:pPr>
            <w:pStyle w:val="Contents4"/>
            <w:tabs>
              <w:tab w:val="clear" w:pos="720"/>
              <w:tab w:val="right" w:pos="9026" w:leader="dot"/>
            </w:tabs>
            <w:rPr/>
          </w:pPr>
          <w:hyperlink w:anchor="__RefHeading___Toc23169_4144261822">
            <w:r>
              <w:rPr>
                <w:webHidden/>
                <w:rStyle w:val="IndexLink"/>
              </w:rPr>
              <w:t>2.1.1.4 Introducing The Libris Theme</w:t>
              <w:tab/>
              <w:t>14</w:t>
            </w:r>
          </w:hyperlink>
        </w:p>
        <w:p>
          <w:pPr>
            <w:pStyle w:val="Contents4"/>
            <w:tabs>
              <w:tab w:val="clear" w:pos="720"/>
              <w:tab w:val="right" w:pos="9026" w:leader="dot"/>
            </w:tabs>
            <w:rPr/>
          </w:pPr>
          <w:hyperlink w:anchor="__RefHeading___Toc23171_4144261822">
            <w:r>
              <w:rPr>
                <w:webHidden/>
                <w:rStyle w:val="IndexLink"/>
              </w:rPr>
              <w:t>2.1.1.5 Plug-ins</w:t>
              <w:tab/>
              <w:t>15</w:t>
            </w:r>
          </w:hyperlink>
        </w:p>
        <w:p>
          <w:pPr>
            <w:pStyle w:val="Contents5"/>
            <w:tabs>
              <w:tab w:val="clear" w:pos="720"/>
              <w:tab w:val="right" w:pos="9026" w:leader="dot"/>
            </w:tabs>
            <w:rPr/>
          </w:pPr>
          <w:hyperlink w:anchor="__RefHeading___Toc23173_4144261822">
            <w:r>
              <w:rPr>
                <w:webHidden/>
                <w:rStyle w:val="IndexLink"/>
              </w:rPr>
              <w:t>2.1.1.5.1 Syntax highlighting</w:t>
              <w:tab/>
              <w:t>15</w:t>
            </w:r>
          </w:hyperlink>
        </w:p>
        <w:p>
          <w:pPr>
            <w:pStyle w:val="Contents4"/>
            <w:tabs>
              <w:tab w:val="clear" w:pos="720"/>
              <w:tab w:val="right" w:pos="9026" w:leader="dot"/>
            </w:tabs>
            <w:rPr/>
          </w:pPr>
          <w:hyperlink w:anchor="__RefHeading___Toc23175_4144261822">
            <w:r>
              <w:rPr>
                <w:webHidden/>
                <w:rStyle w:val="IndexLink"/>
              </w:rPr>
              <w:t>2.1.1.6 Tables</w:t>
              <w:tab/>
              <w:t>16</w:t>
            </w:r>
          </w:hyperlink>
        </w:p>
        <w:p>
          <w:pPr>
            <w:pStyle w:val="Contents4"/>
            <w:tabs>
              <w:tab w:val="clear" w:pos="720"/>
              <w:tab w:val="right" w:pos="9026" w:leader="dot"/>
            </w:tabs>
            <w:rPr/>
          </w:pPr>
          <w:hyperlink w:anchor="__RefHeading___Toc23177_4144261822">
            <w:r>
              <w:rPr>
                <w:webHidden/>
                <w:rStyle w:val="IndexLink"/>
              </w:rPr>
              <w:t>2.1.1.7 Starter Theme</w:t>
              <w:tab/>
              <w:t>16</w:t>
            </w:r>
          </w:hyperlink>
        </w:p>
        <w:p>
          <w:pPr>
            <w:pStyle w:val="Contents5"/>
            <w:tabs>
              <w:tab w:val="clear" w:pos="720"/>
              <w:tab w:val="right" w:pos="9026" w:leader="dot"/>
            </w:tabs>
            <w:rPr/>
          </w:pPr>
          <w:hyperlink w:anchor="__RefHeading___Toc23179_4144261822">
            <w:r>
              <w:rPr>
                <w:webHidden/>
                <w:rStyle w:val="IndexLink"/>
              </w:rPr>
              <w:t>2.1.1.7.1 Node</w:t>
              <w:tab/>
              <w:t>17</w:t>
            </w:r>
          </w:hyperlink>
        </w:p>
        <w:p>
          <w:pPr>
            <w:pStyle w:val="Contents5"/>
            <w:tabs>
              <w:tab w:val="clear" w:pos="720"/>
              <w:tab w:val="right" w:pos="9026" w:leader="dot"/>
            </w:tabs>
            <w:rPr/>
          </w:pPr>
          <w:hyperlink w:anchor="__RefHeading___Toc23181_4144261822">
            <w:r>
              <w:rPr>
                <w:webHidden/>
                <w:rStyle w:val="IndexLink"/>
              </w:rPr>
              <w:t>2.1.1.7.2 NPM</w:t>
              <w:tab/>
              <w:t>17</w:t>
            </w:r>
          </w:hyperlink>
        </w:p>
        <w:p>
          <w:pPr>
            <w:pStyle w:val="Contents4"/>
            <w:tabs>
              <w:tab w:val="clear" w:pos="720"/>
              <w:tab w:val="right" w:pos="9026" w:leader="dot"/>
            </w:tabs>
            <w:rPr/>
          </w:pPr>
          <w:hyperlink w:anchor="__RefHeading___Toc23183_4144261822">
            <w:r>
              <w:rPr>
                <w:webHidden/>
                <w:rStyle w:val="IndexLink"/>
              </w:rPr>
              <w:t>2.1.1.8 Typography</w:t>
              <w:tab/>
              <w:t>18</w:t>
            </w:r>
          </w:hyperlink>
        </w:p>
        <w:p>
          <w:pPr>
            <w:pStyle w:val="Contents5"/>
            <w:tabs>
              <w:tab w:val="clear" w:pos="720"/>
              <w:tab w:val="right" w:pos="9026" w:leader="dot"/>
            </w:tabs>
            <w:rPr/>
          </w:pPr>
          <w:hyperlink w:anchor="__RefHeading___Toc23185_4144261822">
            <w:r>
              <w:rPr>
                <w:webHidden/>
                <w:rStyle w:val="IndexLink"/>
              </w:rPr>
              <w:t>2.1.1.8.1 This is an H2</w:t>
              <w:tab/>
              <w:t>18</w:t>
            </w:r>
          </w:hyperlink>
        </w:p>
        <w:p>
          <w:pPr>
            <w:pStyle w:val="Contents6"/>
            <w:tabs>
              <w:tab w:val="clear" w:pos="720"/>
              <w:tab w:val="right" w:pos="9026" w:leader="dot"/>
            </w:tabs>
            <w:rPr/>
          </w:pPr>
          <w:hyperlink w:anchor="__RefHeading___Toc23187_4144261822">
            <w:r>
              <w:rPr>
                <w:webHidden/>
                <w:rStyle w:val="IndexLink"/>
              </w:rPr>
              <w:t>2.1.1.8.1.1 This is an H3</w:t>
              <w:tab/>
              <w:t>18</w:t>
            </w:r>
          </w:hyperlink>
        </w:p>
        <w:p>
          <w:pPr>
            <w:pStyle w:val="Contents7"/>
            <w:tabs>
              <w:tab w:val="clear" w:pos="720"/>
              <w:tab w:val="right" w:pos="9026" w:leader="dot"/>
            </w:tabs>
            <w:rPr/>
          </w:pPr>
          <w:hyperlink w:anchor="__RefHeading___Toc23189_4144261822">
            <w:r>
              <w:rPr>
                <w:webHidden/>
                <w:rStyle w:val="IndexLink"/>
              </w:rPr>
              <w:t>2.1.1.8.1.1.1 This is an H4</w:t>
              <w:tab/>
              <w:t>18</w:t>
            </w:r>
          </w:hyperlink>
        </w:p>
        <w:p>
          <w:pPr>
            <w:pStyle w:val="Contents5"/>
            <w:tabs>
              <w:tab w:val="clear" w:pos="720"/>
              <w:tab w:val="right" w:pos="9026" w:leader="dot"/>
            </w:tabs>
            <w:rPr/>
          </w:pPr>
          <w:hyperlink w:anchor="__RefHeading___Toc23191_4144261822">
            <w:r>
              <w:rPr>
                <w:webHidden/>
                <w:rStyle w:val="IndexLink"/>
              </w:rPr>
              <w:t>2.1.1.8.2 Quoting</w:t>
              <w:tab/>
              <w:t>18</w:t>
            </w:r>
          </w:hyperlink>
        </w:p>
        <w:p>
          <w:pPr>
            <w:pStyle w:val="Contents5"/>
            <w:tabs>
              <w:tab w:val="clear" w:pos="720"/>
              <w:tab w:val="right" w:pos="9026" w:leader="dot"/>
            </w:tabs>
            <w:rPr/>
          </w:pPr>
          <w:hyperlink w:anchor="__RefHeading___Toc23193_4144261822">
            <w:r>
              <w:rPr>
                <w:webHidden/>
                <w:rStyle w:val="IndexLink"/>
              </w:rPr>
              <w:t>2.1.1.8.3 Unordered Lists</w:t>
              <w:tab/>
              <w:t>18</w:t>
            </w:r>
          </w:hyperlink>
        </w:p>
        <w:p>
          <w:pPr>
            <w:pStyle w:val="Contents5"/>
            <w:tabs>
              <w:tab w:val="clear" w:pos="720"/>
              <w:tab w:val="right" w:pos="9026" w:leader="dot"/>
            </w:tabs>
            <w:rPr/>
          </w:pPr>
          <w:hyperlink w:anchor="__RefHeading___Toc23195_4144261822">
            <w:r>
              <w:rPr>
                <w:webHidden/>
                <w:rStyle w:val="IndexLink"/>
              </w:rPr>
              <w:t>2.1.1.8.4 Ordered Lists</w:t>
              <w:tab/>
              <w:t>19</w:t>
            </w:r>
          </w:hyperlink>
        </w:p>
        <w:p>
          <w:pPr>
            <w:pStyle w:val="Contents5"/>
            <w:tabs>
              <w:tab w:val="clear" w:pos="720"/>
              <w:tab w:val="right" w:pos="9026" w:leader="dot"/>
            </w:tabs>
            <w:rPr/>
          </w:pPr>
          <w:hyperlink w:anchor="__RefHeading___Toc23197_4144261822">
            <w:r>
              <w:rPr>
                <w:webHidden/>
                <w:rStyle w:val="IndexLink"/>
              </w:rPr>
              <w:t>2.1.1.8.5 Code Blocks</w:t>
              <w:tab/>
              <w:t>19</w:t>
            </w:r>
          </w:hyperlink>
        </w:p>
        <w:p>
          <w:pPr>
            <w:pStyle w:val="Contents5"/>
            <w:tabs>
              <w:tab w:val="clear" w:pos="720"/>
              <w:tab w:val="right" w:pos="9026" w:leader="dot"/>
            </w:tabs>
            <w:rPr/>
          </w:pPr>
          <w:hyperlink w:anchor="__RefHeading___Toc23199_4144261822">
            <w:r>
              <w:rPr>
                <w:webHidden/>
                <w:rStyle w:val="IndexLink"/>
              </w:rPr>
              <w:t>2.1.1.8.6 Tables</w:t>
              <w:tab/>
              <w:t>19</w:t>
            </w:r>
          </w:hyperlink>
        </w:p>
        <w:p>
          <w:pPr>
            <w:pStyle w:val="Contents5"/>
            <w:tabs>
              <w:tab w:val="clear" w:pos="720"/>
              <w:tab w:val="right" w:pos="9026" w:leader="dot"/>
            </w:tabs>
            <w:rPr/>
          </w:pPr>
          <w:hyperlink w:anchor="__RefHeading___Toc23201_4144261822">
            <w:r>
              <w:rPr>
                <w:webHidden/>
                <w:rStyle w:val="IndexLink"/>
              </w:rPr>
              <w:t>2.1.1.8.7 Callouts</w:t>
              <w:tab/>
              <w:t>19</w:t>
            </w:r>
          </w:hyperlink>
        </w:p>
        <w:p>
          <w:pPr>
            <w:pStyle w:val="Contents3"/>
            <w:tabs>
              <w:tab w:val="clear" w:pos="720"/>
              <w:tab w:val="right" w:pos="9026" w:leader="dot"/>
            </w:tabs>
            <w:rPr/>
          </w:pPr>
          <w:hyperlink w:anchor="__RefHeading___Toc23203_4144261822">
            <w:r>
              <w:rPr>
                <w:webHidden/>
                <w:rStyle w:val="IndexLink"/>
              </w:rPr>
              <w:t>2.1.2 getting-started</w:t>
              <w:tab/>
              <w:t>19</w:t>
            </w:r>
          </w:hyperlink>
        </w:p>
        <w:p>
          <w:pPr>
            <w:pStyle w:val="Contents4"/>
            <w:tabs>
              <w:tab w:val="clear" w:pos="720"/>
              <w:tab w:val="right" w:pos="9026" w:leader="dot"/>
            </w:tabs>
            <w:rPr/>
          </w:pPr>
          <w:hyperlink w:anchor="__RefHeading___Toc23205_4144261822">
            <w:r>
              <w:rPr>
                <w:webHidden/>
                <w:rStyle w:val="IndexLink"/>
              </w:rPr>
              <w:t>2.1.2.1 How to create DOCX Template for PuzzlesCloud App</w:t>
              <w:tab/>
              <w:t>19</w:t>
            </w:r>
          </w:hyperlink>
        </w:p>
        <w:p>
          <w:pPr>
            <w:pStyle w:val="Contents4"/>
            <w:tabs>
              <w:tab w:val="clear" w:pos="720"/>
              <w:tab w:val="right" w:pos="9026" w:leader="dot"/>
            </w:tabs>
            <w:rPr/>
          </w:pPr>
          <w:hyperlink w:anchor="__RefHeading___Toc23207_4144261822">
            <w:r>
              <w:rPr>
                <w:webHidden/>
                <w:rStyle w:val="IndexLink"/>
              </w:rPr>
              <w:t>2.1.2.2 How to import a Git project to PuzzlesCloud App?</w:t>
              <w:tab/>
              <w:t>20</w:t>
            </w:r>
          </w:hyperlink>
        </w:p>
        <w:p>
          <w:pPr>
            <w:pStyle w:val="Contents3"/>
            <w:tabs>
              <w:tab w:val="clear" w:pos="720"/>
              <w:tab w:val="right" w:pos="9026" w:leader="dot"/>
            </w:tabs>
            <w:rPr/>
          </w:pPr>
          <w:hyperlink w:anchor="__RefHeading___Toc23209_4144261822">
            <w:r>
              <w:rPr>
                <w:webHidden/>
                <w:rStyle w:val="IndexLink"/>
              </w:rPr>
              <w:t>2.1.3 policies</w:t>
              <w:tab/>
              <w:t>20</w:t>
            </w:r>
          </w:hyperlink>
        </w:p>
        <w:p>
          <w:pPr>
            <w:pStyle w:val="Contents4"/>
            <w:tabs>
              <w:tab w:val="clear" w:pos="720"/>
              <w:tab w:val="right" w:pos="9026" w:leader="dot"/>
            </w:tabs>
            <w:rPr/>
          </w:pPr>
          <w:hyperlink w:anchor="__RefHeading___Toc23211_4144261822">
            <w:r>
              <w:rPr>
                <w:webHidden/>
                <w:rStyle w:val="IndexLink"/>
              </w:rPr>
              <w:t>2.1.3.1 Privacy Policy</w:t>
              <w:tab/>
              <w:t>20</w:t>
            </w:r>
          </w:hyperlink>
        </w:p>
        <w:p>
          <w:pPr>
            <w:pStyle w:val="Contents5"/>
            <w:tabs>
              <w:tab w:val="clear" w:pos="720"/>
              <w:tab w:val="right" w:pos="9026" w:leader="dot"/>
            </w:tabs>
            <w:rPr/>
          </w:pPr>
          <w:hyperlink w:anchor="__RefHeading___Toc23213_4144261822">
            <w:r>
              <w:rPr>
                <w:webHidden/>
                <w:rStyle w:val="IndexLink"/>
              </w:rPr>
              <w:t>2.1.3.1.1 Data Types and Collection Methods</w:t>
              <w:tab/>
              <w:t>21</w:t>
            </w:r>
          </w:hyperlink>
        </w:p>
        <w:p>
          <w:pPr>
            <w:pStyle w:val="Contents5"/>
            <w:tabs>
              <w:tab w:val="clear" w:pos="720"/>
              <w:tab w:val="right" w:pos="9026" w:leader="dot"/>
            </w:tabs>
            <w:rPr/>
          </w:pPr>
          <w:hyperlink w:anchor="__RefHeading___Toc23215_4144261822">
            <w:r>
              <w:rPr>
                <w:webHidden/>
                <w:rStyle w:val="IndexLink"/>
              </w:rPr>
              <w:t>2.1.3.1.2 Data Collection Purpose and Data Usage</w:t>
              <w:tab/>
              <w:t>21</w:t>
            </w:r>
          </w:hyperlink>
        </w:p>
        <w:p>
          <w:pPr>
            <w:pStyle w:val="Contents5"/>
            <w:tabs>
              <w:tab w:val="clear" w:pos="720"/>
              <w:tab w:val="right" w:pos="9026" w:leader="dot"/>
            </w:tabs>
            <w:rPr/>
          </w:pPr>
          <w:hyperlink w:anchor="__RefHeading___Toc23217_4144261822">
            <w:r>
              <w:rPr>
                <w:webHidden/>
                <w:rStyle w:val="IndexLink"/>
              </w:rPr>
              <w:t>2.1.3.1.3 Data Transfer and Links to Third Parties</w:t>
              <w:tab/>
              <w:t>21</w:t>
            </w:r>
          </w:hyperlink>
        </w:p>
        <w:p>
          <w:pPr>
            <w:pStyle w:val="Contents5"/>
            <w:tabs>
              <w:tab w:val="clear" w:pos="720"/>
              <w:tab w:val="right" w:pos="9026" w:leader="dot"/>
            </w:tabs>
            <w:rPr/>
          </w:pPr>
          <w:hyperlink w:anchor="__RefHeading___Toc23219_4144261822">
            <w:r>
              <w:rPr>
                <w:webHidden/>
                <w:rStyle w:val="IndexLink"/>
              </w:rPr>
              <w:t>2.1.3.1.4 Legal and Other Disclosures</w:t>
              <w:tab/>
              <w:t>22</w:t>
            </w:r>
          </w:hyperlink>
        </w:p>
        <w:p>
          <w:pPr>
            <w:pStyle w:val="Contents5"/>
            <w:tabs>
              <w:tab w:val="clear" w:pos="720"/>
              <w:tab w:val="right" w:pos="9026" w:leader="dot"/>
            </w:tabs>
            <w:rPr/>
          </w:pPr>
          <w:hyperlink w:anchor="__RefHeading___Toc23221_4144261822">
            <w:r>
              <w:rPr>
                <w:webHidden/>
                <w:rStyle w:val="IndexLink"/>
              </w:rPr>
              <w:t>2.1.3.1.5 Security</w:t>
              <w:tab/>
              <w:t>22</w:t>
            </w:r>
          </w:hyperlink>
        </w:p>
        <w:p>
          <w:pPr>
            <w:pStyle w:val="Contents5"/>
            <w:tabs>
              <w:tab w:val="clear" w:pos="720"/>
              <w:tab w:val="right" w:pos="9026" w:leader="dot"/>
            </w:tabs>
            <w:rPr/>
          </w:pPr>
          <w:hyperlink w:anchor="__RefHeading___Toc23223_4144261822">
            <w:r>
              <w:rPr>
                <w:webHidden/>
                <w:rStyle w:val="IndexLink"/>
              </w:rPr>
              <w:t>2.1.3.1.6 Changes to Our Privacy Policy</w:t>
              <w:tab/>
              <w:t>23</w:t>
            </w:r>
          </w:hyperlink>
        </w:p>
        <w:p>
          <w:pPr>
            <w:pStyle w:val="Contents5"/>
            <w:tabs>
              <w:tab w:val="clear" w:pos="720"/>
              <w:tab w:val="right" w:pos="9026" w:leader="dot"/>
            </w:tabs>
            <w:rPr/>
          </w:pPr>
          <w:hyperlink w:anchor="__RefHeading___Toc23225_4144261822">
            <w:r>
              <w:rPr>
                <w:webHidden/>
                <w:rStyle w:val="IndexLink"/>
              </w:rPr>
              <w:t>2.1.3.1.7 Contact</w:t>
              <w:tab/>
              <w:t>23</w:t>
            </w:r>
          </w:hyperlink>
        </w:p>
        <w:p>
          <w:pPr>
            <w:pStyle w:val="Contents4"/>
            <w:tabs>
              <w:tab w:val="clear" w:pos="720"/>
              <w:tab w:val="right" w:pos="9026" w:leader="dot"/>
            </w:tabs>
            <w:rPr/>
          </w:pPr>
          <w:hyperlink w:anchor="__RefHeading___Toc23227_4144261822">
            <w:r>
              <w:rPr>
                <w:webHidden/>
                <w:rStyle w:val="IndexLink"/>
              </w:rPr>
              <w:t>2.1.3.2 Terms and Conditions</w:t>
              <w:tab/>
              <w:t>23</w:t>
            </w:r>
          </w:hyperlink>
        </w:p>
        <w:p>
          <w:pPr>
            <w:pStyle w:val="Contents3"/>
            <w:tabs>
              <w:tab w:val="clear" w:pos="720"/>
              <w:tab w:val="right" w:pos="9026" w:leader="dot"/>
            </w:tabs>
            <w:rPr/>
          </w:pPr>
          <w:hyperlink w:anchor="__RefHeading___Toc23229_4144261822">
            <w:r>
              <w:rPr>
                <w:webHidden/>
                <w:rStyle w:val="IndexLink"/>
              </w:rPr>
              <w:t>2.1.4 use-cases</w:t>
              <w:tab/>
              <w:t>29</w:t>
            </w:r>
          </w:hyperlink>
        </w:p>
        <w:p>
          <w:pPr>
            <w:pStyle w:val="Contents4"/>
            <w:tabs>
              <w:tab w:val="clear" w:pos="720"/>
              <w:tab w:val="right" w:pos="9026" w:leader="dot"/>
            </w:tabs>
            <w:rPr/>
          </w:pPr>
          <w:hyperlink w:anchor="__RefHeading___Toc23231_4144261822">
            <w:r>
              <w:rPr>
                <w:webHidden/>
                <w:rStyle w:val="IndexLink"/>
              </w:rPr>
              <w:t>2.1.4.1 UC1 Work in GIT and Produce DOCX &amp; PDF</w:t>
              <w:tab/>
              <w:t>29</w:t>
            </w:r>
          </w:hyperlink>
        </w:p>
        <w:p>
          <w:pPr>
            <w:pStyle w:val="Contents4"/>
            <w:tabs>
              <w:tab w:val="clear" w:pos="720"/>
              <w:tab w:val="right" w:pos="9026" w:leader="dot"/>
            </w:tabs>
            <w:rPr/>
          </w:pPr>
          <w:hyperlink w:anchor="__RefHeading___Toc23233_4144261822">
            <w:r>
              <w:rPr>
                <w:webHidden/>
                <w:rStyle w:val="IndexLink"/>
              </w:rPr>
              <w:t>2.1.4.2 UC2 Make Your Website Docs Available Offline</w:t>
              <w:tab/>
              <w:t>30</w:t>
            </w:r>
          </w:hyperlink>
        </w:p>
        <w:p>
          <w:pPr>
            <w:pStyle w:val="Contents4"/>
            <w:tabs>
              <w:tab w:val="clear" w:pos="720"/>
              <w:tab w:val="right" w:pos="9026" w:leader="dot"/>
            </w:tabs>
            <w:rPr/>
          </w:pPr>
          <w:hyperlink w:anchor="__RefHeading___Toc23235_4144261822">
            <w:r>
              <w:rPr>
                <w:webHidden/>
                <w:rStyle w:val="IndexLink"/>
              </w:rPr>
              <w:t>2.1.4.3 UC3 Work in our App and Publish Docs in GIT</w:t>
              <w:tab/>
              <w:t>31</w:t>
            </w:r>
          </w:hyperlink>
        </w:p>
        <w:p>
          <w:pPr>
            <w:pStyle w:val="Contents2"/>
            <w:tabs>
              <w:tab w:val="clear" w:pos="720"/>
              <w:tab w:val="right" w:pos="9026" w:leader="dot"/>
            </w:tabs>
            <w:rPr/>
          </w:pPr>
          <w:hyperlink w:anchor="__RefHeading___Toc23237_4144261822">
            <w:r>
              <w:rPr>
                <w:webHidden/>
                <w:rStyle w:val="IndexLink"/>
              </w:rPr>
              <w:t>2.2 Backticks MD file</w:t>
              <w:tab/>
              <w:t>31</w:t>
            </w:r>
          </w:hyperlink>
        </w:p>
        <w:p>
          <w:pPr>
            <w:pStyle w:val="Contents3"/>
            <w:tabs>
              <w:tab w:val="clear" w:pos="720"/>
              <w:tab w:val="right" w:pos="9026" w:leader="dot"/>
            </w:tabs>
            <w:rPr/>
          </w:pPr>
          <w:hyperlink w:anchor="__RefHeading___Toc23239_4144261822">
            <w:r>
              <w:rPr>
                <w:webHidden/>
                <w:rStyle w:val="IndexLink"/>
              </w:rPr>
              <w:t>2.2.1 Backtickts in heading</w:t>
              <w:tab/>
              <w:t>31</w:t>
            </w:r>
          </w:hyperlink>
        </w:p>
        <w:p>
          <w:pPr>
            <w:pStyle w:val="Contents4"/>
            <w:tabs>
              <w:tab w:val="clear" w:pos="720"/>
              <w:tab w:val="right" w:pos="9026" w:leader="dot"/>
            </w:tabs>
            <w:rPr/>
          </w:pPr>
          <w:hyperlink w:anchor="__RefHeading___Toc23241_4144261822">
            <w:r>
              <w:rPr>
                <w:webHidden/>
                <w:rStyle w:val="IndexLink"/>
              </w:rPr>
              <w:t>2.2.1.1 idemo deda</w:t>
              <w:tab/>
              <w:t>31</w:t>
            </w:r>
          </w:hyperlink>
        </w:p>
        <w:p>
          <w:pPr>
            <w:pStyle w:val="Contents2"/>
            <w:tabs>
              <w:tab w:val="clear" w:pos="720"/>
              <w:tab w:val="right" w:pos="9026" w:leader="dot"/>
            </w:tabs>
            <w:rPr/>
          </w:pPr>
          <w:hyperlink w:anchor="__RefHeading___Toc23243_4144261822">
            <w:r>
              <w:rPr>
                <w:webHidden/>
                <w:rStyle w:val="IndexLink"/>
              </w:rPr>
              <w:t>2.3 qa</w:t>
              <w:tab/>
              <w:t>31</w:t>
            </w:r>
          </w:hyperlink>
        </w:p>
        <w:p>
          <w:pPr>
            <w:pStyle w:val="Contents3"/>
            <w:tabs>
              <w:tab w:val="clear" w:pos="720"/>
              <w:tab w:val="right" w:pos="9026" w:leader="dot"/>
            </w:tabs>
            <w:rPr/>
          </w:pPr>
          <w:hyperlink w:anchor="__RefHeading___Toc23245_4144261822">
            <w:r>
              <w:rPr>
                <w:webHidden/>
                <w:rStyle w:val="IndexLink"/>
              </w:rPr>
              <w:t>2.3.1 Markdown1</w:t>
              <w:tab/>
              <w:t>31</w:t>
            </w:r>
          </w:hyperlink>
        </w:p>
        <w:p>
          <w:pPr>
            <w:pStyle w:val="Contents4"/>
            <w:tabs>
              <w:tab w:val="clear" w:pos="720"/>
              <w:tab w:val="right" w:pos="9026" w:leader="dot"/>
            </w:tabs>
            <w:rPr/>
          </w:pPr>
          <w:hyperlink w:anchor="__RefHeading___Toc23247_4144261822">
            <w:r>
              <w:rPr>
                <w:webHidden/>
                <w:rStyle w:val="IndexLink"/>
              </w:rPr>
              <w:t>2.3.1.1 PUZZLES CLOUD MARKDOWN FILE HEADING 1</w:t>
              <w:tab/>
              <w:t>31</w:t>
            </w:r>
          </w:hyperlink>
        </w:p>
        <w:p>
          <w:pPr>
            <w:pStyle w:val="Contents5"/>
            <w:tabs>
              <w:tab w:val="clear" w:pos="720"/>
              <w:tab w:val="right" w:pos="9026" w:leader="dot"/>
            </w:tabs>
            <w:rPr/>
          </w:pPr>
          <w:hyperlink w:anchor="__RefHeading___Toc23249_4144261822">
            <w:r>
              <w:rPr>
                <w:webHidden/>
                <w:rStyle w:val="IndexLink"/>
              </w:rPr>
              <w:t>2.3.1.1.1 Welcome to the puzzles cloud md file HEADING 2</w:t>
              <w:tab/>
              <w:t>32</w:t>
            </w:r>
          </w:hyperlink>
        </w:p>
        <w:p>
          <w:pPr>
            <w:pStyle w:val="Contents6"/>
            <w:tabs>
              <w:tab w:val="clear" w:pos="720"/>
              <w:tab w:val="right" w:pos="9026" w:leader="dot"/>
            </w:tabs>
            <w:rPr/>
          </w:pPr>
          <w:hyperlink w:anchor="__RefHeading___Toc23251_4144261822">
            <w:r>
              <w:rPr>
                <w:webHidden/>
                <w:rStyle w:val="IndexLink"/>
              </w:rPr>
              <w:t>2.3.1.1.1.1 Let's start with stupid jokes HEADING 3</w:t>
              <w:tab/>
              <w:t>32</w:t>
            </w:r>
          </w:hyperlink>
        </w:p>
        <w:p>
          <w:pPr>
            <w:pStyle w:val="Contents7"/>
            <w:tabs>
              <w:tab w:val="clear" w:pos="720"/>
              <w:tab w:val="right" w:pos="9026" w:leader="dot"/>
            </w:tabs>
            <w:rPr/>
          </w:pPr>
          <w:hyperlink w:anchor="__RefHeading___Toc23253_4144261822">
            <w:r>
              <w:rPr>
                <w:webHidden/>
                <w:rStyle w:val="IndexLink"/>
              </w:rPr>
              <w:t>2.3.1.1.1.1.1 Let me tell you stupid joke on German: HEADING4</w:t>
              <w:tab/>
              <w:t>32</w:t>
            </w:r>
          </w:hyperlink>
        </w:p>
        <w:p>
          <w:pPr>
            <w:pStyle w:val="Contents7"/>
            <w:tabs>
              <w:tab w:val="clear" w:pos="720"/>
              <w:tab w:val="right" w:pos="9026" w:leader="dot"/>
            </w:tabs>
            <w:rPr/>
          </w:pPr>
          <w:hyperlink w:anchor="__RefHeading___Toc23255_4144261822">
            <w:r>
              <w:rPr>
                <w:webHidden/>
                <w:rStyle w:val="IndexLink"/>
              </w:rPr>
              <w:t>2.3.1.1.1.1.2 Let's switch to the Czech language HEADING 4</w:t>
              <w:tab/>
              <w:t>32</w:t>
            </w:r>
          </w:hyperlink>
        </w:p>
        <w:p>
          <w:pPr>
            <w:pStyle w:val="Contents8"/>
            <w:tabs>
              <w:tab w:val="clear" w:pos="720"/>
              <w:tab w:val="right" w:pos="9026" w:leader="dot"/>
            </w:tabs>
            <w:rPr/>
          </w:pPr>
          <w:hyperlink w:anchor="__RefHeading___Toc23257_4144261822">
            <w:r>
              <w:rPr>
                <w:webHidden/>
                <w:rStyle w:val="IndexLink"/>
              </w:rPr>
              <w:t>2.3.1.1.1.1.2.1 Real Czech language HEADING 5</w:t>
              <w:tab/>
              <w:t>32</w:t>
            </w:r>
          </w:hyperlink>
        </w:p>
        <w:p>
          <w:pPr>
            <w:pStyle w:val="Contents4"/>
            <w:tabs>
              <w:tab w:val="clear" w:pos="720"/>
              <w:tab w:val="right" w:pos="9026" w:leader="dot"/>
            </w:tabs>
            <w:rPr/>
          </w:pPr>
          <w:hyperlink w:anchor="__RefHeading___Toc23259_4144261822">
            <w:r>
              <w:rPr>
                <w:webHidden/>
                <w:rStyle w:val="IndexLink"/>
              </w:rPr>
              <w:t>2.3.1.2 Longest Serbian word he he HEADING 1</w:t>
              <w:tab/>
              <w:t>32</w:t>
            </w:r>
          </w:hyperlink>
        </w:p>
        <w:p>
          <w:pPr>
            <w:pStyle w:val="Contents5"/>
            <w:tabs>
              <w:tab w:val="clear" w:pos="720"/>
              <w:tab w:val="right" w:pos="9026" w:leader="dot"/>
            </w:tabs>
            <w:rPr/>
          </w:pPr>
          <w:hyperlink w:anchor="__RefHeading___Toc23261_4144261822">
            <w:r>
              <w:rPr>
                <w:webHidden/>
                <w:rStyle w:val="IndexLink"/>
              </w:rPr>
              <w:t>2.3.1.2.1 Serbian literature HEADING 2</w:t>
              <w:tab/>
              <w:t>33</w:t>
            </w:r>
          </w:hyperlink>
        </w:p>
        <w:p>
          <w:pPr>
            <w:pStyle w:val="Contents4"/>
            <w:tabs>
              <w:tab w:val="clear" w:pos="720"/>
              <w:tab w:val="right" w:pos="9026" w:leader="dot"/>
            </w:tabs>
            <w:rPr/>
          </w:pPr>
          <w:hyperlink w:anchor="__RefHeading___Toc23263_4144261822">
            <w:r>
              <w:rPr>
                <w:webHidden/>
                <w:rStyle w:val="IndexLink"/>
              </w:rPr>
              <w:t>2.3.1.3 It's enough, lets start with some smart things HEADING 1</w:t>
              <w:tab/>
              <w:t>33</w:t>
            </w:r>
          </w:hyperlink>
        </w:p>
        <w:p>
          <w:pPr>
            <w:pStyle w:val="Contents3"/>
            <w:tabs>
              <w:tab w:val="clear" w:pos="720"/>
              <w:tab w:val="right" w:pos="9026" w:leader="dot"/>
            </w:tabs>
            <w:rPr/>
          </w:pPr>
          <w:hyperlink w:anchor="__RefHeading___Toc23265_4144261822">
            <w:r>
              <w:rPr>
                <w:webHidden/>
                <w:rStyle w:val="IndexLink"/>
              </w:rPr>
              <w:t>2.3.2 Markdown2</w:t>
              <w:tab/>
              <w:t>34</w:t>
            </w:r>
          </w:hyperlink>
        </w:p>
        <w:p>
          <w:pPr>
            <w:pStyle w:val="Contents4"/>
            <w:tabs>
              <w:tab w:val="clear" w:pos="720"/>
              <w:tab w:val="right" w:pos="9026" w:leader="dot"/>
            </w:tabs>
            <w:rPr/>
          </w:pPr>
          <w:hyperlink w:anchor="__RefHeading___Toc23267_4144261822">
            <w:r>
              <w:rPr>
                <w:webHidden/>
                <w:rStyle w:val="IndexLink"/>
              </w:rPr>
              <w:t>2.3.2.1 Formatted Text Examples</w:t>
              <w:tab/>
              <w:t>34</w:t>
            </w:r>
          </w:hyperlink>
        </w:p>
        <w:p>
          <w:pPr>
            <w:pStyle w:val="Contents5"/>
            <w:tabs>
              <w:tab w:val="clear" w:pos="720"/>
              <w:tab w:val="right" w:pos="9026" w:leader="dot"/>
            </w:tabs>
            <w:rPr/>
          </w:pPr>
          <w:hyperlink w:anchor="__RefHeading___Toc23269_4144261822">
            <w:r>
              <w:rPr>
                <w:webHidden/>
                <w:rStyle w:val="IndexLink"/>
              </w:rPr>
              <w:t>2.3.2.1.1 Font buttons:</w:t>
              <w:tab/>
              <w:t>34</w:t>
            </w:r>
          </w:hyperlink>
        </w:p>
        <w:p>
          <w:pPr>
            <w:pStyle w:val="Contents5"/>
            <w:tabs>
              <w:tab w:val="clear" w:pos="720"/>
              <w:tab w:val="right" w:pos="9026" w:leader="dot"/>
            </w:tabs>
            <w:rPr/>
          </w:pPr>
          <w:hyperlink w:anchor="__RefHeading___Toc23271_4144261822">
            <w:r>
              <w:rPr>
                <w:webHidden/>
                <w:rStyle w:val="IndexLink"/>
              </w:rPr>
              <w:t>2.3.2.1.2 Text Format:</w:t>
              <w:tab/>
              <w:t>35</w:t>
            </w:r>
          </w:hyperlink>
        </w:p>
        <w:p>
          <w:pPr>
            <w:pStyle w:val="Contents5"/>
            <w:tabs>
              <w:tab w:val="clear" w:pos="720"/>
              <w:tab w:val="right" w:pos="9026" w:leader="dot"/>
            </w:tabs>
            <w:rPr/>
          </w:pPr>
          <w:hyperlink w:anchor="__RefHeading___Toc23273_4144261822">
            <w:r>
              <w:rPr>
                <w:webHidden/>
                <w:rStyle w:val="IndexLink"/>
              </w:rPr>
              <w:t>2.3.2.1.3 Text Justification:</w:t>
              <w:tab/>
              <w:t>35</w:t>
            </w:r>
          </w:hyperlink>
        </w:p>
        <w:p>
          <w:pPr>
            <w:pStyle w:val="Contents4"/>
            <w:tabs>
              <w:tab w:val="clear" w:pos="720"/>
              <w:tab w:val="right" w:pos="9026" w:leader="dot"/>
            </w:tabs>
            <w:rPr/>
          </w:pPr>
          <w:hyperlink w:anchor="__RefHeading___Toc23275_4144261822">
            <w:r>
              <w:rPr>
                <w:webHidden/>
                <w:rStyle w:val="IndexLink"/>
              </w:rPr>
              <w:t>2.3.2.2 Useful markdown links:</w:t>
              <w:tab/>
              <w:t>35</w:t>
            </w:r>
          </w:hyperlink>
        </w:p>
        <w:p>
          <w:pPr>
            <w:pStyle w:val="Contents5"/>
            <w:tabs>
              <w:tab w:val="clear" w:pos="720"/>
              <w:tab w:val="right" w:pos="9026" w:leader="dot"/>
            </w:tabs>
            <w:rPr/>
          </w:pPr>
          <w:hyperlink w:anchor="__RefHeading___Toc23277_4144261822">
            <w:r>
              <w:rPr>
                <w:webHidden/>
                <w:rStyle w:val="IndexLink"/>
              </w:rPr>
              <w:t>2.3.2.2.1 I just have to store some code here, if you don't mind</w:t>
              <w:tab/>
              <w:t>36</w:t>
            </w:r>
          </w:hyperlink>
        </w:p>
        <w:p>
          <w:pPr>
            <w:pStyle w:val="Contents6"/>
            <w:tabs>
              <w:tab w:val="clear" w:pos="720"/>
              <w:tab w:val="right" w:pos="9026" w:leader="dot"/>
            </w:tabs>
            <w:rPr/>
          </w:pPr>
          <w:hyperlink w:anchor="__RefHeading___Toc23279_4144261822">
            <w:r>
              <w:rPr>
                <w:webHidden/>
                <w:rStyle w:val="IndexLink"/>
              </w:rPr>
              <w:t>2.3.2.2.1.1 I'll put it here</w:t>
              <w:tab/>
              <w:t>36</w:t>
            </w:r>
          </w:hyperlink>
        </w:p>
        <w:p>
          <w:pPr>
            <w:pStyle w:val="Contents6"/>
            <w:tabs>
              <w:tab w:val="clear" w:pos="720"/>
              <w:tab w:val="right" w:pos="9026" w:leader="dot"/>
            </w:tabs>
            <w:rPr/>
          </w:pPr>
          <w:hyperlink w:anchor="__RefHeading___Toc23281_4144261822">
            <w:r>
              <w:rPr>
                <w:webHidden/>
                <w:rStyle w:val="IndexLink"/>
              </w:rPr>
              <w:t>2.3.2.2.1.2 And also here</w:t>
              <w:tab/>
              <w:t>36</w:t>
            </w:r>
          </w:hyperlink>
        </w:p>
        <w:p>
          <w:pPr>
            <w:pStyle w:val="Contents6"/>
            <w:tabs>
              <w:tab w:val="clear" w:pos="720"/>
              <w:tab w:val="right" w:pos="9026" w:leader="dot"/>
            </w:tabs>
            <w:rPr/>
          </w:pPr>
          <w:hyperlink w:anchor="__RefHeading___Toc23283_4144261822">
            <w:r>
              <w:rPr>
                <w:webHidden/>
                <w:rStyle w:val="IndexLink"/>
              </w:rPr>
              <w:t>2.3.2.2.1.3 You know the process...</w:t>
              <w:tab/>
              <w:t>36</w:t>
            </w:r>
          </w:hyperlink>
        </w:p>
        <w:p>
          <w:pPr>
            <w:pStyle w:val="Contents3"/>
            <w:tabs>
              <w:tab w:val="clear" w:pos="720"/>
              <w:tab w:val="right" w:pos="9026" w:leader="dot"/>
            </w:tabs>
            <w:rPr/>
          </w:pPr>
          <w:hyperlink w:anchor="__RefHeading___Toc23285_4144261822">
            <w:r>
              <w:rPr>
                <w:webHidden/>
                <w:rStyle w:val="IndexLink"/>
              </w:rPr>
              <w:t>2.3.3 Markdown3</w:t>
              <w:tab/>
              <w:t>36</w:t>
            </w:r>
          </w:hyperlink>
        </w:p>
        <w:p>
          <w:pPr>
            <w:pStyle w:val="Contents4"/>
            <w:tabs>
              <w:tab w:val="clear" w:pos="720"/>
              <w:tab w:val="right" w:pos="9026" w:leader="dot"/>
            </w:tabs>
            <w:rPr/>
          </w:pPr>
          <w:hyperlink w:anchor="__RefHeading___Toc23287_4144261822">
            <w:r>
              <w:rPr>
                <w:webHidden/>
                <w:rStyle w:val="IndexLink"/>
              </w:rPr>
              <w:t>2.3.3.1 Edge Service</w:t>
              <w:tab/>
              <w:t>36</w:t>
            </w:r>
          </w:hyperlink>
        </w:p>
        <w:p>
          <w:pPr>
            <w:pStyle w:val="Contents5"/>
            <w:tabs>
              <w:tab w:val="clear" w:pos="720"/>
              <w:tab w:val="right" w:pos="9026" w:leader="dot"/>
            </w:tabs>
            <w:rPr/>
          </w:pPr>
          <w:hyperlink w:anchor="__RefHeading___Toc23289_4144261822">
            <w:r>
              <w:rPr>
                <w:webHidden/>
                <w:rStyle w:val="IndexLink"/>
              </w:rPr>
              <w:t>2.3.3.1.1 TODO</w:t>
              <w:tab/>
              <w:t>36</w:t>
            </w:r>
          </w:hyperlink>
        </w:p>
        <w:p>
          <w:pPr>
            <w:pStyle w:val="Contents6"/>
            <w:tabs>
              <w:tab w:val="clear" w:pos="720"/>
              <w:tab w:val="right" w:pos="9026" w:leader="dot"/>
            </w:tabs>
            <w:rPr/>
          </w:pPr>
          <w:hyperlink w:anchor="__RefHeading___Toc23291_4144261822">
            <w:r>
              <w:rPr>
                <w:webHidden/>
                <w:rStyle w:val="IndexLink"/>
              </w:rPr>
              <w:t>2.3.3.1.1.1 TODO version 1.0</w:t>
              <w:tab/>
              <w:t>36</w:t>
            </w:r>
          </w:hyperlink>
        </w:p>
        <w:p>
          <w:pPr>
            <w:pStyle w:val="Contents6"/>
            <w:tabs>
              <w:tab w:val="clear" w:pos="720"/>
              <w:tab w:val="right" w:pos="9026" w:leader="dot"/>
            </w:tabs>
            <w:rPr/>
          </w:pPr>
          <w:hyperlink w:anchor="__RefHeading___Toc23293_4144261822">
            <w:r>
              <w:rPr>
                <w:webHidden/>
                <w:rStyle w:val="IndexLink"/>
              </w:rPr>
              <w:t>2.3.3.1.1.2 TODO version 1.0-next</w:t>
              <w:tab/>
              <w:t>37</w:t>
            </w:r>
          </w:hyperlink>
        </w:p>
        <w:p>
          <w:pPr>
            <w:pStyle w:val="Contents5"/>
            <w:tabs>
              <w:tab w:val="clear" w:pos="720"/>
              <w:tab w:val="right" w:pos="9026" w:leader="dot"/>
            </w:tabs>
            <w:rPr/>
          </w:pPr>
          <w:hyperlink w:anchor="__RefHeading___Toc23295_4144261822">
            <w:r>
              <w:rPr>
                <w:webHidden/>
                <w:rStyle w:val="IndexLink"/>
              </w:rPr>
              <w:t>2.3.3.1.2 Test environment and credentials</w:t>
              <w:tab/>
              <w:t>37</w:t>
            </w:r>
          </w:hyperlink>
        </w:p>
        <w:p>
          <w:pPr>
            <w:pStyle w:val="Contents5"/>
            <w:tabs>
              <w:tab w:val="clear" w:pos="720"/>
              <w:tab w:val="right" w:pos="9026" w:leader="dot"/>
            </w:tabs>
            <w:rPr/>
          </w:pPr>
          <w:hyperlink w:anchor="__RefHeading___Toc23297_4144261822">
            <w:r>
              <w:rPr>
                <w:webHidden/>
                <w:rStyle w:val="IndexLink"/>
              </w:rPr>
              <w:t>2.3.3.1.3 Edge Service Registry</w:t>
              <w:tab/>
              <w:t>37</w:t>
            </w:r>
          </w:hyperlink>
        </w:p>
        <w:p>
          <w:pPr>
            <w:pStyle w:val="Contents5"/>
            <w:tabs>
              <w:tab w:val="clear" w:pos="720"/>
              <w:tab w:val="right" w:pos="9026" w:leader="dot"/>
            </w:tabs>
            <w:rPr/>
          </w:pPr>
          <w:hyperlink w:anchor="__RefHeading___Toc23299_4144261822">
            <w:r>
              <w:rPr>
                <w:webHidden/>
                <w:rStyle w:val="IndexLink"/>
              </w:rPr>
              <w:t>2.3.3.1.4 Edge Service Relay</w:t>
              <w:tab/>
              <w:t>37</w:t>
            </w:r>
          </w:hyperlink>
        </w:p>
        <w:p>
          <w:pPr>
            <w:pStyle w:val="Contents5"/>
            <w:tabs>
              <w:tab w:val="clear" w:pos="720"/>
              <w:tab w:val="right" w:pos="9026" w:leader="dot"/>
            </w:tabs>
            <w:rPr/>
          </w:pPr>
          <w:hyperlink w:anchor="__RefHeading___Toc23301_4144261822">
            <w:r>
              <w:rPr>
                <w:webHidden/>
                <w:rStyle w:val="IndexLink"/>
              </w:rPr>
              <w:t>2.3.3.1.5 Edge Service Client</w:t>
              <w:tab/>
              <w:t>37</w:t>
            </w:r>
          </w:hyperlink>
        </w:p>
        <w:p>
          <w:pPr>
            <w:pStyle w:val="Contents5"/>
            <w:tabs>
              <w:tab w:val="clear" w:pos="720"/>
              <w:tab w:val="right" w:pos="9026" w:leader="dot"/>
            </w:tabs>
            <w:rPr/>
          </w:pPr>
          <w:hyperlink w:anchor="__RefHeading___Toc23303_4144261822">
            <w:r>
              <w:rPr>
                <w:webHidden/>
                <w:rStyle w:val="IndexLink"/>
              </w:rPr>
              <w:t>2.3.3.1.6 ReST API</w:t>
              <w:tab/>
              <w:t>37</w:t>
            </w:r>
          </w:hyperlink>
        </w:p>
        <w:p>
          <w:pPr>
            <w:pStyle w:val="Contents6"/>
            <w:tabs>
              <w:tab w:val="clear" w:pos="720"/>
              <w:tab w:val="right" w:pos="9026" w:leader="dot"/>
            </w:tabs>
            <w:rPr/>
          </w:pPr>
          <w:hyperlink w:anchor="__RefHeading___Toc23305_4144261822">
            <w:r>
              <w:rPr>
                <w:webHidden/>
                <w:rStyle w:val="IndexLink"/>
              </w:rPr>
              <w:t>2.3.3.1.6.1 Login</w:t>
              <w:tab/>
              <w:t>38</w:t>
            </w:r>
          </w:hyperlink>
        </w:p>
        <w:p>
          <w:pPr>
            <w:pStyle w:val="Contents7"/>
            <w:tabs>
              <w:tab w:val="clear" w:pos="720"/>
              <w:tab w:val="right" w:pos="9026" w:leader="dot"/>
            </w:tabs>
            <w:rPr/>
          </w:pPr>
          <w:hyperlink w:anchor="__RefHeading___Toc23307_4144261822">
            <w:r>
              <w:rPr>
                <w:webHidden/>
                <w:rStyle w:val="IndexLink"/>
              </w:rPr>
              <w:t>2.3.3.1.6.1.1 Login request</w:t>
              <w:tab/>
              <w:t>38</w:t>
            </w:r>
          </w:hyperlink>
        </w:p>
        <w:p>
          <w:pPr>
            <w:pStyle w:val="Contents7"/>
            <w:tabs>
              <w:tab w:val="clear" w:pos="720"/>
              <w:tab w:val="right" w:pos="9026" w:leader="dot"/>
            </w:tabs>
            <w:rPr/>
          </w:pPr>
          <w:hyperlink w:anchor="__RefHeading___Toc23309_4144261822">
            <w:r>
              <w:rPr>
                <w:webHidden/>
                <w:rStyle w:val="IndexLink"/>
              </w:rPr>
              <w:t>2.3.3.1.6.1.2 Login response</w:t>
              <w:tab/>
              <w:t>38</w:t>
            </w:r>
          </w:hyperlink>
        </w:p>
        <w:p>
          <w:pPr>
            <w:pStyle w:val="Contents7"/>
            <w:tabs>
              <w:tab w:val="clear" w:pos="720"/>
              <w:tab w:val="right" w:pos="9026" w:leader="dot"/>
            </w:tabs>
            <w:rPr/>
          </w:pPr>
          <w:hyperlink w:anchor="__RefHeading___Toc23311_4144261822">
            <w:r>
              <w:rPr>
                <w:webHidden/>
                <w:rStyle w:val="IndexLink"/>
              </w:rPr>
              <w:t>2.3.3.1.6.1.3 Cookies</w:t>
              <w:tab/>
              <w:t>38</w:t>
            </w:r>
          </w:hyperlink>
        </w:p>
        <w:p>
          <w:pPr>
            <w:pStyle w:val="Contents6"/>
            <w:tabs>
              <w:tab w:val="clear" w:pos="720"/>
              <w:tab w:val="right" w:pos="9026" w:leader="dot"/>
            </w:tabs>
            <w:rPr/>
          </w:pPr>
          <w:hyperlink w:anchor="__RefHeading___Toc23313_4144261822">
            <w:r>
              <w:rPr>
                <w:webHidden/>
                <w:rStyle w:val="IndexLink"/>
              </w:rPr>
              <w:t>2.3.3.1.6.2 Logout</w:t>
              <w:tab/>
              <w:t>38</w:t>
            </w:r>
          </w:hyperlink>
        </w:p>
        <w:p>
          <w:pPr>
            <w:pStyle w:val="Contents7"/>
            <w:tabs>
              <w:tab w:val="clear" w:pos="720"/>
              <w:tab w:val="right" w:pos="9026" w:leader="dot"/>
            </w:tabs>
            <w:rPr/>
          </w:pPr>
          <w:hyperlink w:anchor="__RefHeading___Toc23315_4144261822">
            <w:r>
              <w:rPr>
                <w:webHidden/>
                <w:rStyle w:val="IndexLink"/>
              </w:rPr>
              <w:t>2.3.3.1.6.2.1 Logout request</w:t>
              <w:tab/>
              <w:t>38</w:t>
            </w:r>
          </w:hyperlink>
        </w:p>
        <w:p>
          <w:pPr>
            <w:pStyle w:val="Contents7"/>
            <w:tabs>
              <w:tab w:val="clear" w:pos="720"/>
              <w:tab w:val="right" w:pos="9026" w:leader="dot"/>
            </w:tabs>
            <w:rPr/>
          </w:pPr>
          <w:hyperlink w:anchor="__RefHeading___Toc23317_4144261822">
            <w:r>
              <w:rPr>
                <w:webHidden/>
                <w:rStyle w:val="IndexLink"/>
              </w:rPr>
              <w:t>2.3.3.1.6.2.2 Logout response</w:t>
              <w:tab/>
              <w:t>39</w:t>
            </w:r>
          </w:hyperlink>
        </w:p>
        <w:p>
          <w:pPr>
            <w:pStyle w:val="Contents6"/>
            <w:tabs>
              <w:tab w:val="clear" w:pos="720"/>
              <w:tab w:val="right" w:pos="9026" w:leader="dot"/>
            </w:tabs>
            <w:rPr/>
          </w:pPr>
          <w:hyperlink w:anchor="__RefHeading___Toc23319_4144261822">
            <w:r>
              <w:rPr>
                <w:webHidden/>
                <w:rStyle w:val="IndexLink"/>
              </w:rPr>
              <w:t>2.3.3.1.6.3 Voucher list</w:t>
              <w:tab/>
              <w:t>39</w:t>
            </w:r>
          </w:hyperlink>
        </w:p>
        <w:p>
          <w:pPr>
            <w:pStyle w:val="Contents7"/>
            <w:tabs>
              <w:tab w:val="clear" w:pos="720"/>
              <w:tab w:val="right" w:pos="9026" w:leader="dot"/>
            </w:tabs>
            <w:rPr/>
          </w:pPr>
          <w:hyperlink w:anchor="__RefHeading___Toc23321_4144261822">
            <w:r>
              <w:rPr>
                <w:webHidden/>
                <w:rStyle w:val="IndexLink"/>
              </w:rPr>
              <w:t>2.3.3.1.6.3.1 Voucher list request</w:t>
              <w:tab/>
              <w:t>40</w:t>
            </w:r>
          </w:hyperlink>
        </w:p>
        <w:p>
          <w:pPr>
            <w:pStyle w:val="Contents7"/>
            <w:tabs>
              <w:tab w:val="clear" w:pos="720"/>
              <w:tab w:val="right" w:pos="9026" w:leader="dot"/>
            </w:tabs>
            <w:rPr/>
          </w:pPr>
          <w:hyperlink w:anchor="__RefHeading___Toc23323_4144261822">
            <w:r>
              <w:rPr>
                <w:webHidden/>
                <w:rStyle w:val="IndexLink"/>
              </w:rPr>
              <w:t>2.3.3.1.6.3.2 Voucher list response</w:t>
              <w:tab/>
              <w:t>40</w:t>
            </w:r>
          </w:hyperlink>
        </w:p>
        <w:p>
          <w:pPr>
            <w:pStyle w:val="Contents6"/>
            <w:tabs>
              <w:tab w:val="clear" w:pos="720"/>
              <w:tab w:val="right" w:pos="9026" w:leader="dot"/>
            </w:tabs>
            <w:rPr/>
          </w:pPr>
          <w:hyperlink w:anchor="__RefHeading___Toc23325_4144261822">
            <w:r>
              <w:rPr>
                <w:webHidden/>
                <w:rStyle w:val="IndexLink"/>
              </w:rPr>
              <w:t>2.3.3.1.6.4 Voucher detail</w:t>
              <w:tab/>
              <w:t>42</w:t>
            </w:r>
          </w:hyperlink>
        </w:p>
        <w:p>
          <w:pPr>
            <w:pStyle w:val="Contents7"/>
            <w:tabs>
              <w:tab w:val="clear" w:pos="720"/>
              <w:tab w:val="right" w:pos="9026" w:leader="dot"/>
            </w:tabs>
            <w:rPr/>
          </w:pPr>
          <w:hyperlink w:anchor="__RefHeading___Toc23327_4144261822">
            <w:r>
              <w:rPr>
                <w:webHidden/>
                <w:rStyle w:val="IndexLink"/>
              </w:rPr>
              <w:t>2.3.3.1.6.4.1 Voucher detail request</w:t>
              <w:tab/>
              <w:t>42</w:t>
            </w:r>
          </w:hyperlink>
        </w:p>
        <w:p>
          <w:pPr>
            <w:pStyle w:val="Contents7"/>
            <w:tabs>
              <w:tab w:val="clear" w:pos="720"/>
              <w:tab w:val="right" w:pos="9026" w:leader="dot"/>
            </w:tabs>
            <w:rPr/>
          </w:pPr>
          <w:hyperlink w:anchor="__RefHeading___Toc23329_4144261822">
            <w:r>
              <w:rPr>
                <w:webHidden/>
                <w:rStyle w:val="IndexLink"/>
              </w:rPr>
              <w:t>2.3.3.1.6.4.2 Voucher detail response</w:t>
              <w:tab/>
              <w:t>42</w:t>
            </w:r>
          </w:hyperlink>
        </w:p>
        <w:p>
          <w:pPr>
            <w:pStyle w:val="Contents6"/>
            <w:tabs>
              <w:tab w:val="clear" w:pos="720"/>
              <w:tab w:val="right" w:pos="9026" w:leader="dot"/>
            </w:tabs>
            <w:rPr/>
          </w:pPr>
          <w:hyperlink w:anchor="__RefHeading___Toc23331_4144261822">
            <w:r>
              <w:rPr>
                <w:webHidden/>
                <w:rStyle w:val="IndexLink"/>
              </w:rPr>
              <w:t>2.3.3.1.6.5 Voucher order</w:t>
              <w:tab/>
              <w:t>43</w:t>
            </w:r>
          </w:hyperlink>
        </w:p>
        <w:p>
          <w:pPr>
            <w:pStyle w:val="Contents7"/>
            <w:tabs>
              <w:tab w:val="clear" w:pos="720"/>
              <w:tab w:val="right" w:pos="9026" w:leader="dot"/>
            </w:tabs>
            <w:rPr/>
          </w:pPr>
          <w:hyperlink w:anchor="__RefHeading___Toc23333_4144261822">
            <w:r>
              <w:rPr>
                <w:webHidden/>
                <w:rStyle w:val="IndexLink"/>
              </w:rPr>
              <w:t>2.3.3.1.6.5.1 Voucher order request</w:t>
              <w:tab/>
              <w:t>43</w:t>
            </w:r>
          </w:hyperlink>
        </w:p>
        <w:p>
          <w:pPr>
            <w:pStyle w:val="Contents7"/>
            <w:tabs>
              <w:tab w:val="clear" w:pos="720"/>
              <w:tab w:val="right" w:pos="9026" w:leader="dot"/>
            </w:tabs>
            <w:rPr/>
          </w:pPr>
          <w:hyperlink w:anchor="__RefHeading___Toc23335_4144261822">
            <w:r>
              <w:rPr>
                <w:webHidden/>
                <w:rStyle w:val="IndexLink"/>
              </w:rPr>
              <w:t>2.3.3.1.6.5.2 Voucher order response</w:t>
              <w:tab/>
              <w:t>45</w:t>
            </w:r>
          </w:hyperlink>
        </w:p>
        <w:p>
          <w:pPr>
            <w:pStyle w:val="Contents6"/>
            <w:tabs>
              <w:tab w:val="clear" w:pos="720"/>
              <w:tab w:val="right" w:pos="9026" w:leader="dot"/>
            </w:tabs>
            <w:rPr/>
          </w:pPr>
          <w:hyperlink w:anchor="__RefHeading___Toc23337_4144261822">
            <w:r>
              <w:rPr>
                <w:webHidden/>
                <w:rStyle w:val="IndexLink"/>
              </w:rPr>
              <w:t>2.3.3.1.6.6 Voucher order detail</w:t>
              <w:tab/>
              <w:t>45</w:t>
            </w:r>
          </w:hyperlink>
        </w:p>
        <w:p>
          <w:pPr>
            <w:pStyle w:val="Contents7"/>
            <w:tabs>
              <w:tab w:val="clear" w:pos="720"/>
              <w:tab w:val="right" w:pos="9026" w:leader="dot"/>
            </w:tabs>
            <w:rPr/>
          </w:pPr>
          <w:hyperlink w:anchor="__RefHeading___Toc23339_4144261822">
            <w:r>
              <w:rPr>
                <w:webHidden/>
                <w:rStyle w:val="IndexLink"/>
              </w:rPr>
              <w:t>2.3.3.1.6.6.1 Voucher order detail request</w:t>
              <w:tab/>
              <w:t>45</w:t>
            </w:r>
          </w:hyperlink>
        </w:p>
        <w:p>
          <w:pPr>
            <w:pStyle w:val="Contents7"/>
            <w:tabs>
              <w:tab w:val="clear" w:pos="720"/>
              <w:tab w:val="right" w:pos="9026" w:leader="dot"/>
            </w:tabs>
            <w:rPr/>
          </w:pPr>
          <w:hyperlink w:anchor="__RefHeading___Toc23341_4144261822">
            <w:r>
              <w:rPr>
                <w:webHidden/>
                <w:rStyle w:val="IndexLink"/>
              </w:rPr>
              <w:t>2.3.3.1.6.6.2 Voucher order detail response</w:t>
              <w:tab/>
              <w:t>45</w:t>
            </w:r>
          </w:hyperlink>
        </w:p>
        <w:p>
          <w:pPr>
            <w:pStyle w:val="Contents6"/>
            <w:tabs>
              <w:tab w:val="clear" w:pos="720"/>
              <w:tab w:val="right" w:pos="9026" w:leader="dot"/>
            </w:tabs>
            <w:rPr/>
          </w:pPr>
          <w:hyperlink w:anchor="__RefHeading___Toc23343_4144261822">
            <w:r>
              <w:rPr>
                <w:webHidden/>
                <w:rStyle w:val="IndexLink"/>
              </w:rPr>
              <w:t>2.3.3.1.6.7 Provider Text</w:t>
              <w:tab/>
              <w:t>46</w:t>
            </w:r>
          </w:hyperlink>
        </w:p>
        <w:p>
          <w:pPr>
            <w:pStyle w:val="Contents7"/>
            <w:tabs>
              <w:tab w:val="clear" w:pos="720"/>
              <w:tab w:val="right" w:pos="9026" w:leader="dot"/>
            </w:tabs>
            <w:rPr/>
          </w:pPr>
          <w:hyperlink w:anchor="__RefHeading___Toc23345_4144261822">
            <w:r>
              <w:rPr>
                <w:webHidden/>
                <w:rStyle w:val="IndexLink"/>
              </w:rPr>
              <w:t>2.3.3.1.6.7.1 Provider Text request</w:t>
              <w:tab/>
              <w:t>46</w:t>
            </w:r>
          </w:hyperlink>
        </w:p>
        <w:p>
          <w:pPr>
            <w:pStyle w:val="Contents7"/>
            <w:tabs>
              <w:tab w:val="clear" w:pos="720"/>
              <w:tab w:val="right" w:pos="9026" w:leader="dot"/>
            </w:tabs>
            <w:rPr/>
          </w:pPr>
          <w:hyperlink w:anchor="__RefHeading___Toc23347_4144261822">
            <w:r>
              <w:rPr>
                <w:webHidden/>
                <w:rStyle w:val="IndexLink"/>
              </w:rPr>
              <w:t>2.3.3.1.6.7.2 Provider Text response</w:t>
              <w:tab/>
              <w:t>47</w:t>
            </w:r>
          </w:hyperlink>
        </w:p>
        <w:p>
          <w:pPr>
            <w:pStyle w:val="Contents6"/>
            <w:tabs>
              <w:tab w:val="clear" w:pos="720"/>
              <w:tab w:val="right" w:pos="9026" w:leader="dot"/>
            </w:tabs>
            <w:rPr/>
          </w:pPr>
          <w:hyperlink w:anchor="__RefHeading___Toc23349_4144261822">
            <w:r>
              <w:rPr>
                <w:webHidden/>
                <w:rStyle w:val="IndexLink"/>
              </w:rPr>
              <w:t>2.3.3.1.6.8 Content</w:t>
              <w:tab/>
              <w:t>47</w:t>
            </w:r>
          </w:hyperlink>
        </w:p>
        <w:p>
          <w:pPr>
            <w:pStyle w:val="Contents7"/>
            <w:tabs>
              <w:tab w:val="clear" w:pos="720"/>
              <w:tab w:val="right" w:pos="9026" w:leader="dot"/>
            </w:tabs>
            <w:rPr/>
          </w:pPr>
          <w:hyperlink w:anchor="__RefHeading___Toc23351_4144261822">
            <w:r>
              <w:rPr>
                <w:webHidden/>
                <w:rStyle w:val="IndexLink"/>
              </w:rPr>
              <w:t>2.3.3.1.6.8.1 Content request</w:t>
              <w:tab/>
              <w:t>47</w:t>
            </w:r>
          </w:hyperlink>
        </w:p>
        <w:p>
          <w:pPr>
            <w:pStyle w:val="Contents7"/>
            <w:tabs>
              <w:tab w:val="clear" w:pos="720"/>
              <w:tab w:val="right" w:pos="9026" w:leader="dot"/>
            </w:tabs>
            <w:rPr/>
          </w:pPr>
          <w:hyperlink w:anchor="__RefHeading___Toc23353_4144261822">
            <w:r>
              <w:rPr>
                <w:webHidden/>
                <w:rStyle w:val="IndexLink"/>
              </w:rPr>
              <w:t>2.3.3.1.6.8.2 Content response</w:t>
              <w:tab/>
              <w:t>48</w:t>
            </w:r>
          </w:hyperlink>
        </w:p>
        <w:p>
          <w:pPr>
            <w:pStyle w:val="Contents6"/>
            <w:tabs>
              <w:tab w:val="clear" w:pos="720"/>
              <w:tab w:val="right" w:pos="9026" w:leader="dot"/>
            </w:tabs>
            <w:rPr/>
          </w:pPr>
          <w:hyperlink w:anchor="__RefHeading___Toc23355_4144261822">
            <w:r>
              <w:rPr>
                <w:webHidden/>
                <w:rStyle w:val="IndexLink"/>
              </w:rPr>
              <w:t>2.3.3.1.6.9 Verification</w:t>
              <w:tab/>
              <w:t>48</w:t>
            </w:r>
          </w:hyperlink>
        </w:p>
        <w:p>
          <w:pPr>
            <w:pStyle w:val="Contents7"/>
            <w:tabs>
              <w:tab w:val="clear" w:pos="720"/>
              <w:tab w:val="right" w:pos="9026" w:leader="dot"/>
            </w:tabs>
            <w:rPr/>
          </w:pPr>
          <w:hyperlink w:anchor="__RefHeading___Toc23357_4144261822">
            <w:r>
              <w:rPr>
                <w:webHidden/>
                <w:rStyle w:val="IndexLink"/>
              </w:rPr>
              <w:t>2.3.3.1.6.9.1 Verification request by phone number</w:t>
              <w:tab/>
              <w:t>49</w:t>
            </w:r>
          </w:hyperlink>
        </w:p>
        <w:p>
          <w:pPr>
            <w:pStyle w:val="Contents7"/>
            <w:tabs>
              <w:tab w:val="clear" w:pos="720"/>
              <w:tab w:val="right" w:pos="9026" w:leader="dot"/>
            </w:tabs>
            <w:rPr/>
          </w:pPr>
          <w:hyperlink w:anchor="__RefHeading___Toc23359_4144261822">
            <w:r>
              <w:rPr>
                <w:webHidden/>
                <w:rStyle w:val="IndexLink"/>
              </w:rPr>
              <w:t>2.3.3.1.6.9.2 Verification by phone number response</w:t>
              <w:tab/>
              <w:t>49</w:t>
            </w:r>
          </w:hyperlink>
        </w:p>
        <w:p>
          <w:pPr>
            <w:pStyle w:val="Contents7"/>
            <w:tabs>
              <w:tab w:val="clear" w:pos="720"/>
              <w:tab w:val="right" w:pos="9026" w:leader="dot"/>
            </w:tabs>
            <w:rPr/>
          </w:pPr>
          <w:hyperlink w:anchor="__RefHeading___Toc23361_4144261822">
            <w:r>
              <w:rPr>
                <w:webHidden/>
                <w:rStyle w:val="IndexLink"/>
              </w:rPr>
              <w:t>2.3.3.1.6.9.3 Verification request by sms</w:t>
              <w:tab/>
              <w:t>49</w:t>
            </w:r>
          </w:hyperlink>
        </w:p>
        <w:p>
          <w:pPr>
            <w:pStyle w:val="Contents7"/>
            <w:tabs>
              <w:tab w:val="clear" w:pos="720"/>
              <w:tab w:val="right" w:pos="9026" w:leader="dot"/>
            </w:tabs>
            <w:rPr/>
          </w:pPr>
          <w:hyperlink w:anchor="__RefHeading___Toc23363_4144261822">
            <w:r>
              <w:rPr>
                <w:webHidden/>
                <w:rStyle w:val="IndexLink"/>
              </w:rPr>
              <w:t>2.3.3.1.6.9.4 Verification by sms number response</w:t>
              <w:tab/>
              <w:t>49</w:t>
            </w:r>
          </w:hyperlink>
        </w:p>
        <w:p>
          <w:pPr>
            <w:pStyle w:val="Contents6"/>
            <w:tabs>
              <w:tab w:val="clear" w:pos="720"/>
              <w:tab w:val="right" w:pos="9026" w:leader="dot"/>
            </w:tabs>
            <w:rPr/>
          </w:pPr>
          <w:hyperlink w:anchor="__RefHeading___Toc23365_4144261822">
            <w:r>
              <w:rPr>
                <w:webHidden/>
                <w:rStyle w:val="IndexLink"/>
              </w:rPr>
              <w:t>2.3.3.1.6.10 Cookies</w:t>
              <w:tab/>
              <w:t>50</w:t>
            </w:r>
          </w:hyperlink>
        </w:p>
        <w:p>
          <w:pPr>
            <w:pStyle w:val="Contents7"/>
            <w:tabs>
              <w:tab w:val="clear" w:pos="720"/>
              <w:tab w:val="right" w:pos="9026" w:leader="dot"/>
            </w:tabs>
            <w:rPr/>
          </w:pPr>
          <w:hyperlink w:anchor="__RefHeading___Toc23367_4144261822">
            <w:r>
              <w:rPr>
                <w:webHidden/>
                <w:rStyle w:val="IndexLink"/>
              </w:rPr>
              <w:t>2.3.3.1.6.10.1 Cookies request</w:t>
              <w:tab/>
              <w:t>50</w:t>
            </w:r>
          </w:hyperlink>
        </w:p>
        <w:p>
          <w:pPr>
            <w:pStyle w:val="Contents7"/>
            <w:tabs>
              <w:tab w:val="clear" w:pos="720"/>
              <w:tab w:val="right" w:pos="9026" w:leader="dot"/>
            </w:tabs>
            <w:rPr/>
          </w:pPr>
          <w:hyperlink w:anchor="__RefHeading___Toc23369_4144261822">
            <w:r>
              <w:rPr>
                <w:webHidden/>
                <w:rStyle w:val="IndexLink"/>
              </w:rPr>
              <w:t>2.3.3.1.6.10.2 Cookies response</w:t>
              <w:tab/>
              <w:t>50</w:t>
            </w:r>
          </w:hyperlink>
        </w:p>
        <w:p>
          <w:pPr>
            <w:pStyle w:val="Contents6"/>
            <w:tabs>
              <w:tab w:val="clear" w:pos="720"/>
              <w:tab w:val="right" w:pos="9026" w:leader="dot"/>
            </w:tabs>
            <w:rPr/>
          </w:pPr>
          <w:hyperlink w:anchor="__RefHeading___Toc23371_4144261822">
            <w:r>
              <w:rPr>
                <w:webHidden/>
                <w:rStyle w:val="IndexLink"/>
              </w:rPr>
              <w:t>2.3.3.1.6.11 Documentation</w:t>
              <w:tab/>
              <w:t>50</w:t>
            </w:r>
          </w:hyperlink>
        </w:p>
        <w:p>
          <w:pPr>
            <w:pStyle w:val="Contents7"/>
            <w:tabs>
              <w:tab w:val="clear" w:pos="720"/>
              <w:tab w:val="right" w:pos="9026" w:leader="dot"/>
            </w:tabs>
            <w:rPr/>
          </w:pPr>
          <w:hyperlink w:anchor="__RefHeading___Toc23373_4144261822">
            <w:r>
              <w:rPr>
                <w:webHidden/>
                <w:rStyle w:val="IndexLink"/>
              </w:rPr>
              <w:t>2.3.3.1.6.11.1 Documentation request</w:t>
              <w:tab/>
              <w:t>51</w:t>
            </w:r>
          </w:hyperlink>
        </w:p>
        <w:p>
          <w:pPr>
            <w:pStyle w:val="Contents7"/>
            <w:tabs>
              <w:tab w:val="clear" w:pos="720"/>
              <w:tab w:val="right" w:pos="9026" w:leader="dot"/>
            </w:tabs>
            <w:rPr/>
          </w:pPr>
          <w:hyperlink w:anchor="__RefHeading___Toc23375_4144261822">
            <w:r>
              <w:rPr>
                <w:webHidden/>
                <w:rStyle w:val="IndexLink"/>
              </w:rPr>
              <w:t>2.3.3.1.6.11.2 Documentation response</w:t>
              <w:tab/>
              <w:t>51</w:t>
            </w:r>
          </w:hyperlink>
        </w:p>
        <w:p>
          <w:pPr>
            <w:pStyle w:val="Contents6"/>
            <w:tabs>
              <w:tab w:val="clear" w:pos="720"/>
              <w:tab w:val="right" w:pos="9026" w:leader="dot"/>
            </w:tabs>
            <w:rPr/>
          </w:pPr>
          <w:hyperlink w:anchor="__RefHeading___Toc23377_4144261822">
            <w:r>
              <w:rPr>
                <w:webHidden/>
                <w:rStyle w:val="IndexLink"/>
              </w:rPr>
              <w:t>2.3.3.1.6.12 i18 internationalization</w:t>
              <w:tab/>
              <w:t>51</w:t>
            </w:r>
          </w:hyperlink>
        </w:p>
        <w:p>
          <w:pPr>
            <w:pStyle w:val="Contents7"/>
            <w:tabs>
              <w:tab w:val="clear" w:pos="720"/>
              <w:tab w:val="right" w:pos="9026" w:leader="dot"/>
            </w:tabs>
            <w:rPr/>
          </w:pPr>
          <w:hyperlink w:anchor="__RefHeading___Toc23379_4144261822">
            <w:r>
              <w:rPr>
                <w:webHidden/>
                <w:rStyle w:val="IndexLink"/>
              </w:rPr>
              <w:t>2.3.3.1.6.12.1 i18 request</w:t>
              <w:tab/>
              <w:t>51</w:t>
            </w:r>
          </w:hyperlink>
        </w:p>
        <w:p>
          <w:pPr>
            <w:pStyle w:val="Contents3"/>
            <w:tabs>
              <w:tab w:val="clear" w:pos="720"/>
              <w:tab w:val="right" w:pos="9026" w:leader="dot"/>
            </w:tabs>
            <w:rPr/>
          </w:pPr>
          <w:hyperlink w:anchor="__RefHeading___Toc23381_4144261822">
            <w:r>
              <w:rPr>
                <w:webHidden/>
                <w:rStyle w:val="IndexLink"/>
              </w:rPr>
              <w:t>2.3.4 Markdown4</w:t>
              <w:tab/>
              <w:t>51</w:t>
            </w:r>
          </w:hyperlink>
        </w:p>
        <w:p>
          <w:pPr>
            <w:pStyle w:val="Contents4"/>
            <w:tabs>
              <w:tab w:val="clear" w:pos="720"/>
              <w:tab w:val="right" w:pos="9026" w:leader="dot"/>
            </w:tabs>
            <w:rPr/>
          </w:pPr>
          <w:hyperlink w:anchor="__RefHeading___Toc23383_4144261822">
            <w:r>
              <w:rPr>
                <w:webHidden/>
                <w:rStyle w:val="IndexLink"/>
              </w:rPr>
              <w:t>2.3.4.1 From today's featured article</w:t>
              <w:tab/>
              <w:t>51</w:t>
            </w:r>
          </w:hyperlink>
        </w:p>
        <w:p>
          <w:pPr>
            <w:pStyle w:val="Contents5"/>
            <w:tabs>
              <w:tab w:val="clear" w:pos="720"/>
              <w:tab w:val="right" w:pos="9026" w:leader="dot"/>
            </w:tabs>
            <w:rPr/>
          </w:pPr>
          <w:hyperlink w:anchor="__RefHeading___Toc23385_4144261822">
            <w:r>
              <w:rPr>
                <w:webHidden/>
                <w:rStyle w:val="IndexLink"/>
              </w:rPr>
              <w:t>2.3.4.1.1 Did you know ...</w:t>
              <w:tab/>
              <w:t>52</w:t>
            </w:r>
          </w:hyperlink>
        </w:p>
        <w:p>
          <w:pPr>
            <w:pStyle w:val="Contents6"/>
            <w:tabs>
              <w:tab w:val="clear" w:pos="720"/>
              <w:tab w:val="right" w:pos="9026" w:leader="dot"/>
            </w:tabs>
            <w:rPr/>
          </w:pPr>
          <w:hyperlink w:anchor="__RefHeading___Toc23387_4144261822">
            <w:r>
              <w:rPr>
                <w:webHidden/>
                <w:rStyle w:val="IndexLink"/>
              </w:rPr>
              <w:t>2.3.4.1.1.1 In the news</w:t>
              <w:tab/>
              <w:t>52</w:t>
            </w:r>
          </w:hyperlink>
        </w:p>
        <w:p>
          <w:pPr>
            <w:pStyle w:val="Contents7"/>
            <w:tabs>
              <w:tab w:val="clear" w:pos="720"/>
              <w:tab w:val="right" w:pos="9026" w:leader="dot"/>
            </w:tabs>
            <w:rPr/>
          </w:pPr>
          <w:hyperlink w:anchor="__RefHeading___Toc23389_4144261822">
            <w:r>
              <w:rPr>
                <w:webHidden/>
                <w:rStyle w:val="IndexLink"/>
              </w:rPr>
              <w:t>2.3.4.1.1.1.1 On this day</w:t>
              <w:tab/>
              <w:t>52</w:t>
            </w:r>
          </w:hyperlink>
        </w:p>
        <w:p>
          <w:pPr>
            <w:pStyle w:val="Contents8"/>
            <w:tabs>
              <w:tab w:val="clear" w:pos="720"/>
              <w:tab w:val="right" w:pos="9026" w:leader="dot"/>
            </w:tabs>
            <w:rPr/>
          </w:pPr>
          <w:hyperlink w:anchor="__RefHeading___Toc23391_4144261822">
            <w:r>
              <w:rPr>
                <w:webHidden/>
                <w:rStyle w:val="IndexLink"/>
              </w:rPr>
              <w:t>2.3.4.1.1.1.1.1 March 2</w:t>
              <w:tab/>
              <w:t>52</w:t>
            </w:r>
          </w:hyperlink>
        </w:p>
        <w:p>
          <w:pPr>
            <w:pStyle w:val="Contents9"/>
            <w:tabs>
              <w:tab w:val="clear" w:pos="720"/>
              <w:tab w:val="right" w:pos="9026" w:leader="dot"/>
            </w:tabs>
            <w:rPr/>
          </w:pPr>
          <w:hyperlink w:anchor="__RefHeading___Toc23393_4144261822">
            <w:r>
              <w:rPr>
                <w:webHidden/>
                <w:rStyle w:val="IndexLink"/>
              </w:rPr>
              <w:t>2.3.4.1.1.1.1.1.1 Today's featured picture</w:t>
              <w:tab/>
              <w:t>53</w:t>
            </w:r>
          </w:hyperlink>
        </w:p>
        <w:p>
          <w:pPr>
            <w:pStyle w:val="Contents4"/>
            <w:tabs>
              <w:tab w:val="clear" w:pos="720"/>
              <w:tab w:val="right" w:pos="9026" w:leader="dot"/>
            </w:tabs>
            <w:rPr/>
          </w:pPr>
          <w:hyperlink w:anchor="__RefHeading___Toc23395_4144261822">
            <w:r>
              <w:rPr>
                <w:webHidden/>
                <w:rStyle w:val="IndexLink"/>
              </w:rPr>
              <w:t>2.3.4.2 Armed conflicts and attacks</w:t>
              <w:tab/>
              <w:t>53</w:t>
            </w:r>
          </w:hyperlink>
        </w:p>
        <w:p>
          <w:pPr>
            <w:pStyle w:val="Contents5"/>
            <w:tabs>
              <w:tab w:val="clear" w:pos="720"/>
              <w:tab w:val="right" w:pos="9026" w:leader="dot"/>
            </w:tabs>
            <w:rPr/>
          </w:pPr>
          <w:hyperlink w:anchor="__RefHeading___Toc23397_4144261822">
            <w:r>
              <w:rPr>
                <w:webHidden/>
                <w:rStyle w:val="IndexLink"/>
              </w:rPr>
              <w:t>2.3.4.2.1 Health and environment</w:t>
              <w:tab/>
              <w:t>53</w:t>
            </w:r>
          </w:hyperlink>
        </w:p>
        <w:p>
          <w:pPr>
            <w:pStyle w:val="Contents3"/>
            <w:tabs>
              <w:tab w:val="clear" w:pos="720"/>
              <w:tab w:val="right" w:pos="9026" w:leader="dot"/>
            </w:tabs>
            <w:rPr/>
          </w:pPr>
          <w:hyperlink w:anchor="__RefHeading___Toc23399_4144261822">
            <w:r>
              <w:rPr>
                <w:webHidden/>
                <w:rStyle w:val="IndexLink"/>
              </w:rPr>
              <w:t>2.3.5 Markdown5</w:t>
              <w:tab/>
              <w:t>54</w:t>
            </w:r>
          </w:hyperlink>
        </w:p>
        <w:p>
          <w:pPr>
            <w:pStyle w:val="Contents4"/>
            <w:tabs>
              <w:tab w:val="clear" w:pos="720"/>
              <w:tab w:val="right" w:pos="9026" w:leader="dot"/>
            </w:tabs>
            <w:rPr/>
          </w:pPr>
          <w:hyperlink w:anchor="__RefHeading___Toc23401_4144261822">
            <w:r>
              <w:rPr>
                <w:webHidden/>
                <w:rStyle w:val="IndexLink"/>
              </w:rPr>
              <w:t>2.3.5.1 Пандемија ковида 19</w:t>
              <w:tab/>
              <w:t>54</w:t>
            </w:r>
          </w:hyperlink>
        </w:p>
        <w:p>
          <w:pPr>
            <w:pStyle w:val="Contents5"/>
            <w:tabs>
              <w:tab w:val="clear" w:pos="720"/>
              <w:tab w:val="right" w:pos="9026" w:leader="dot"/>
            </w:tabs>
            <w:rPr/>
          </w:pPr>
          <w:hyperlink w:anchor="__RefHeading___Toc23403_4144261822">
            <w:r>
              <w:rPr>
                <w:webHidden/>
                <w:rStyle w:val="IndexLink"/>
              </w:rPr>
              <w:t>2.3.5.1.1 Мере изолације у Кини</w:t>
              <w:tab/>
              <w:t>54</w:t>
            </w:r>
          </w:hyperlink>
        </w:p>
        <w:p>
          <w:pPr>
            <w:pStyle w:val="Contents6"/>
            <w:tabs>
              <w:tab w:val="clear" w:pos="720"/>
              <w:tab w:val="right" w:pos="9026" w:leader="dot"/>
            </w:tabs>
            <w:rPr/>
          </w:pPr>
          <w:hyperlink w:anchor="__RefHeading___Toc23405_4144261822">
            <w:r>
              <w:rPr>
                <w:webHidden/>
                <w:rStyle w:val="IndexLink"/>
              </w:rPr>
              <w:t>2.3.5.1.1.1 Провинција Хубеи</w:t>
              <w:tab/>
              <w:t>54</w:t>
            </w:r>
          </w:hyperlink>
        </w:p>
        <w:p>
          <w:pPr>
            <w:pStyle w:val="Contents7"/>
            <w:tabs>
              <w:tab w:val="clear" w:pos="720"/>
              <w:tab w:val="right" w:pos="9026" w:leader="dot"/>
            </w:tabs>
            <w:rPr/>
          </w:pPr>
          <w:hyperlink w:anchor="__RefHeading___Toc23407_4144261822">
            <w:r>
              <w:rPr>
                <w:webHidden/>
                <w:rStyle w:val="IndexLink"/>
              </w:rPr>
              <w:t>2.3.5.1.1.1.1 Напредовање вируса корона у Кини</w:t>
              <w:tab/>
              <w:t>55</w:t>
            </w:r>
          </w:hyperlink>
        </w:p>
        <w:p>
          <w:pPr>
            <w:pStyle w:val="Contents5"/>
            <w:tabs>
              <w:tab w:val="clear" w:pos="720"/>
              <w:tab w:val="right" w:pos="9026" w:leader="dot"/>
            </w:tabs>
            <w:rPr/>
          </w:pPr>
          <w:hyperlink w:anchor="__RefHeading___Toc23409_4144261822">
            <w:r>
              <w:rPr>
                <w:webHidden/>
                <w:rStyle w:val="IndexLink"/>
              </w:rPr>
              <w:t>2.3.5.1.2 Here are some test codes</w:t>
              <w:tab/>
              <w:t>56</w:t>
            </w:r>
          </w:hyperlink>
        </w:p>
        <w:p>
          <w:pPr>
            <w:pStyle w:val="Contents4"/>
            <w:tabs>
              <w:tab w:val="clear" w:pos="720"/>
              <w:tab w:val="right" w:pos="9026" w:leader="dot"/>
            </w:tabs>
            <w:rPr/>
          </w:pPr>
          <w:hyperlink w:anchor="__RefHeading___Toc23411_4144261822">
            <w:r>
              <w:rPr>
                <w:webHidden/>
                <w:rStyle w:val="IndexLink"/>
              </w:rPr>
              <w:t>2.3.5.2 Here is some youtube video</w:t>
              <w:tab/>
              <w:t>56</w:t>
            </w:r>
          </w:hyperlink>
        </w:p>
        <w:p>
          <w:pPr>
            <w:pStyle w:val="Contents3"/>
            <w:tabs>
              <w:tab w:val="clear" w:pos="720"/>
              <w:tab w:val="right" w:pos="9026" w:leader="dot"/>
            </w:tabs>
            <w:rPr/>
          </w:pPr>
          <w:hyperlink w:anchor="__RefHeading___Toc23413_4144261822">
            <w:r>
              <w:rPr>
                <w:webHidden/>
                <w:rStyle w:val="IndexLink"/>
              </w:rPr>
              <w:t>2.3.6 h1 Heading 8-)</w:t>
              <w:tab/>
              <w:t>57</w:t>
            </w:r>
          </w:hyperlink>
        </w:p>
        <w:p>
          <w:pPr>
            <w:pStyle w:val="Contents4"/>
            <w:tabs>
              <w:tab w:val="clear" w:pos="720"/>
              <w:tab w:val="right" w:pos="9026" w:leader="dot"/>
            </w:tabs>
            <w:rPr/>
          </w:pPr>
          <w:hyperlink w:anchor="__RefHeading___Toc23415_4144261822">
            <w:r>
              <w:rPr>
                <w:webHidden/>
                <w:rStyle w:val="IndexLink"/>
              </w:rPr>
              <w:t>2.3.6.1 h2 Heading</w:t>
              <w:tab/>
              <w:t>57</w:t>
            </w:r>
          </w:hyperlink>
        </w:p>
        <w:p>
          <w:pPr>
            <w:pStyle w:val="Contents5"/>
            <w:tabs>
              <w:tab w:val="clear" w:pos="720"/>
              <w:tab w:val="right" w:pos="9026" w:leader="dot"/>
            </w:tabs>
            <w:rPr/>
          </w:pPr>
          <w:hyperlink w:anchor="__RefHeading___Toc23417_4144261822">
            <w:r>
              <w:rPr>
                <w:webHidden/>
                <w:rStyle w:val="IndexLink"/>
              </w:rPr>
              <w:t>2.3.6.1.1 h3 Heading</w:t>
              <w:tab/>
              <w:t>57</w:t>
            </w:r>
          </w:hyperlink>
        </w:p>
        <w:p>
          <w:pPr>
            <w:pStyle w:val="Contents6"/>
            <w:tabs>
              <w:tab w:val="clear" w:pos="720"/>
              <w:tab w:val="right" w:pos="9026" w:leader="dot"/>
            </w:tabs>
            <w:rPr/>
          </w:pPr>
          <w:hyperlink w:anchor="__RefHeading___Toc23419_4144261822">
            <w:r>
              <w:rPr>
                <w:webHidden/>
                <w:rStyle w:val="IndexLink"/>
              </w:rPr>
              <w:t>2.3.6.1.1.1 h4 Heading</w:t>
              <w:tab/>
              <w:t>57</w:t>
            </w:r>
          </w:hyperlink>
        </w:p>
        <w:p>
          <w:pPr>
            <w:pStyle w:val="Contents7"/>
            <w:tabs>
              <w:tab w:val="clear" w:pos="720"/>
              <w:tab w:val="right" w:pos="9026" w:leader="dot"/>
            </w:tabs>
            <w:rPr/>
          </w:pPr>
          <w:hyperlink w:anchor="__RefHeading___Toc23421_4144261822">
            <w:r>
              <w:rPr>
                <w:webHidden/>
                <w:rStyle w:val="IndexLink"/>
              </w:rPr>
              <w:t>2.3.6.1.1.1.1 h5 Heading</w:t>
              <w:tab/>
              <w:t>57</w:t>
            </w:r>
          </w:hyperlink>
        </w:p>
        <w:p>
          <w:pPr>
            <w:pStyle w:val="Contents8"/>
            <w:tabs>
              <w:tab w:val="clear" w:pos="720"/>
              <w:tab w:val="right" w:pos="9026" w:leader="dot"/>
            </w:tabs>
            <w:rPr/>
          </w:pPr>
          <w:hyperlink w:anchor="__RefHeading___Toc23423_4144261822">
            <w:r>
              <w:rPr>
                <w:webHidden/>
                <w:rStyle w:val="IndexLink"/>
              </w:rPr>
              <w:t>2.3.6.1.1.1.1.1 h6 Heading</w:t>
              <w:tab/>
              <w:t>57</w:t>
            </w:r>
          </w:hyperlink>
        </w:p>
        <w:p>
          <w:pPr>
            <w:pStyle w:val="Contents4"/>
            <w:tabs>
              <w:tab w:val="clear" w:pos="720"/>
              <w:tab w:val="right" w:pos="9026" w:leader="dot"/>
            </w:tabs>
            <w:rPr/>
          </w:pPr>
          <w:hyperlink w:anchor="__RefHeading___Toc23425_4144261822">
            <w:r>
              <w:rPr>
                <w:webHidden/>
                <w:rStyle w:val="IndexLink"/>
              </w:rPr>
              <w:t>2.3.6.2 Horizontal Rules</w:t>
              <w:tab/>
              <w:t>57</w:t>
            </w:r>
          </w:hyperlink>
        </w:p>
        <w:p>
          <w:pPr>
            <w:pStyle w:val="Contents4"/>
            <w:tabs>
              <w:tab w:val="clear" w:pos="720"/>
              <w:tab w:val="right" w:pos="9026" w:leader="dot"/>
            </w:tabs>
            <w:rPr/>
          </w:pPr>
          <w:hyperlink w:anchor="__RefHeading___Toc23427_4144261822">
            <w:r>
              <w:rPr>
                <w:webHidden/>
                <w:rStyle w:val="IndexLink"/>
              </w:rPr>
              <w:t>2.3.6.3 Typographic replacements</w:t>
              <w:tab/>
              <w:t>57</w:t>
            </w:r>
          </w:hyperlink>
        </w:p>
        <w:p>
          <w:pPr>
            <w:pStyle w:val="Contents4"/>
            <w:tabs>
              <w:tab w:val="clear" w:pos="720"/>
              <w:tab w:val="right" w:pos="9026" w:leader="dot"/>
            </w:tabs>
            <w:rPr/>
          </w:pPr>
          <w:hyperlink w:anchor="__RefHeading___Toc23429_4144261822">
            <w:r>
              <w:rPr>
                <w:webHidden/>
                <w:rStyle w:val="IndexLink"/>
              </w:rPr>
              <w:t>2.3.6.4 Emphasis</w:t>
              <w:tab/>
              <w:t>57</w:t>
            </w:r>
          </w:hyperlink>
        </w:p>
        <w:p>
          <w:pPr>
            <w:pStyle w:val="Contents4"/>
            <w:tabs>
              <w:tab w:val="clear" w:pos="720"/>
              <w:tab w:val="right" w:pos="9026" w:leader="dot"/>
            </w:tabs>
            <w:rPr/>
          </w:pPr>
          <w:hyperlink w:anchor="__RefHeading___Toc23431_4144261822">
            <w:r>
              <w:rPr>
                <w:webHidden/>
                <w:rStyle w:val="IndexLink"/>
              </w:rPr>
              <w:t>2.3.6.5 Blockquotes</w:t>
              <w:tab/>
              <w:t>57</w:t>
            </w:r>
          </w:hyperlink>
        </w:p>
        <w:p>
          <w:pPr>
            <w:pStyle w:val="Contents4"/>
            <w:tabs>
              <w:tab w:val="clear" w:pos="720"/>
              <w:tab w:val="right" w:pos="9026" w:leader="dot"/>
            </w:tabs>
            <w:rPr/>
          </w:pPr>
          <w:hyperlink w:anchor="__RefHeading___Toc23433_4144261822">
            <w:r>
              <w:rPr>
                <w:webHidden/>
                <w:rStyle w:val="IndexLink"/>
              </w:rPr>
              <w:t>2.3.6.6 Lists</w:t>
              <w:tab/>
              <w:t>58</w:t>
            </w:r>
          </w:hyperlink>
        </w:p>
        <w:p>
          <w:pPr>
            <w:pStyle w:val="Contents4"/>
            <w:tabs>
              <w:tab w:val="clear" w:pos="720"/>
              <w:tab w:val="right" w:pos="9026" w:leader="dot"/>
            </w:tabs>
            <w:rPr/>
          </w:pPr>
          <w:hyperlink w:anchor="__RefHeading___Toc23435_4144261822">
            <w:r>
              <w:rPr>
                <w:webHidden/>
                <w:rStyle w:val="IndexLink"/>
              </w:rPr>
              <w:t>2.3.6.7 Code</w:t>
              <w:tab/>
              <w:t>58</w:t>
            </w:r>
          </w:hyperlink>
        </w:p>
        <w:p>
          <w:pPr>
            <w:pStyle w:val="Contents4"/>
            <w:tabs>
              <w:tab w:val="clear" w:pos="720"/>
              <w:tab w:val="right" w:pos="9026" w:leader="dot"/>
            </w:tabs>
            <w:rPr/>
          </w:pPr>
          <w:hyperlink w:anchor="__RefHeading___Toc23437_4144261822">
            <w:r>
              <w:rPr>
                <w:webHidden/>
                <w:rStyle w:val="IndexLink"/>
              </w:rPr>
              <w:t>2.3.6.8 Tables</w:t>
              <w:tab/>
              <w:t>58</w:t>
            </w:r>
          </w:hyperlink>
        </w:p>
        <w:p>
          <w:pPr>
            <w:pStyle w:val="Contents4"/>
            <w:tabs>
              <w:tab w:val="clear" w:pos="720"/>
              <w:tab w:val="right" w:pos="9026" w:leader="dot"/>
            </w:tabs>
            <w:rPr/>
          </w:pPr>
          <w:hyperlink w:anchor="__RefHeading___Toc23439_4144261822">
            <w:r>
              <w:rPr>
                <w:webHidden/>
                <w:rStyle w:val="IndexLink"/>
              </w:rPr>
              <w:t>2.3.6.9 Links</w:t>
              <w:tab/>
              <w:t>59</w:t>
            </w:r>
          </w:hyperlink>
        </w:p>
        <w:p>
          <w:pPr>
            <w:pStyle w:val="Contents4"/>
            <w:tabs>
              <w:tab w:val="clear" w:pos="720"/>
              <w:tab w:val="right" w:pos="9026" w:leader="dot"/>
            </w:tabs>
            <w:rPr/>
          </w:pPr>
          <w:hyperlink w:anchor="__RefHeading___Toc23441_4144261822">
            <w:r>
              <w:rPr>
                <w:webHidden/>
                <w:rStyle w:val="IndexLink"/>
              </w:rPr>
              <w:t>2.3.6.10 Images</w:t>
              <w:tab/>
              <w:t>59</w:t>
            </w:r>
          </w:hyperlink>
        </w:p>
        <w:p>
          <w:pPr>
            <w:pStyle w:val="Contents4"/>
            <w:tabs>
              <w:tab w:val="clear" w:pos="720"/>
              <w:tab w:val="right" w:pos="9026" w:leader="dot"/>
            </w:tabs>
            <w:rPr/>
          </w:pPr>
          <w:hyperlink w:anchor="__RefHeading___Toc23443_4144261822">
            <w:r>
              <w:rPr>
                <w:webHidden/>
                <w:rStyle w:val="IndexLink"/>
              </w:rPr>
              <w:t>2.3.6.11 Plugins</w:t>
              <w:tab/>
              <w:t>62</w:t>
            </w:r>
          </w:hyperlink>
        </w:p>
        <w:p>
          <w:pPr>
            <w:pStyle w:val="Contents5"/>
            <w:tabs>
              <w:tab w:val="clear" w:pos="720"/>
              <w:tab w:val="right" w:pos="9026" w:leader="dot"/>
            </w:tabs>
            <w:rPr/>
          </w:pPr>
          <w:hyperlink w:anchor="__RefHeading___Toc23445_4144261822">
            <w:r>
              <w:rPr>
                <w:webHidden/>
                <w:rStyle w:val="IndexLink"/>
              </w:rPr>
              <w:t>2.3.6.11.1 Emojies</w:t>
              <w:tab/>
              <w:t>62</w:t>
            </w:r>
          </w:hyperlink>
        </w:p>
        <w:p>
          <w:pPr>
            <w:pStyle w:val="Contents5"/>
            <w:tabs>
              <w:tab w:val="clear" w:pos="720"/>
              <w:tab w:val="right" w:pos="9026" w:leader="dot"/>
            </w:tabs>
            <w:rPr/>
          </w:pPr>
          <w:hyperlink w:anchor="__RefHeading___Toc23447_4144261822">
            <w:r>
              <w:rPr>
                <w:webHidden/>
                <w:rStyle w:val="IndexLink"/>
              </w:rPr>
              <w:t>2.3.6.11.2 Subscript / Superscript</w:t>
              <w:tab/>
              <w:t>63</w:t>
            </w:r>
          </w:hyperlink>
        </w:p>
        <w:p>
          <w:pPr>
            <w:pStyle w:val="Contents5"/>
            <w:tabs>
              <w:tab w:val="clear" w:pos="720"/>
              <w:tab w:val="right" w:pos="9026" w:leader="dot"/>
            </w:tabs>
            <w:rPr/>
          </w:pPr>
          <w:hyperlink w:anchor="__RefHeading___Toc23449_4144261822">
            <w:r>
              <w:rPr>
                <w:webHidden/>
                <w:rStyle w:val="IndexLink"/>
              </w:rPr>
              <w:t>2.3.6.11.3 &lt;ins&gt;</w:t>
              <w:tab/>
              <w:t>63</w:t>
            </w:r>
          </w:hyperlink>
        </w:p>
        <w:p>
          <w:pPr>
            <w:pStyle w:val="Contents5"/>
            <w:tabs>
              <w:tab w:val="clear" w:pos="720"/>
              <w:tab w:val="right" w:pos="9026" w:leader="dot"/>
            </w:tabs>
            <w:rPr/>
          </w:pPr>
          <w:hyperlink w:anchor="__RefHeading___Toc23451_4144261822">
            <w:r>
              <w:rPr>
                <w:webHidden/>
                <w:rStyle w:val="IndexLink"/>
              </w:rPr>
              <w:t>2.3.6.11.4 &lt;mark&gt;</w:t>
              <w:tab/>
              <w:t>63</w:t>
            </w:r>
          </w:hyperlink>
        </w:p>
        <w:p>
          <w:pPr>
            <w:pStyle w:val="Contents5"/>
            <w:tabs>
              <w:tab w:val="clear" w:pos="720"/>
              <w:tab w:val="right" w:pos="9026" w:leader="dot"/>
            </w:tabs>
            <w:rPr/>
          </w:pPr>
          <w:hyperlink w:anchor="__RefHeading___Toc23453_4144261822">
            <w:r>
              <w:rPr>
                <w:webHidden/>
                <w:rStyle w:val="IndexLink"/>
              </w:rPr>
              <w:t>2.3.6.11.5 Footnotes</w:t>
              <w:tab/>
              <w:t>63</w:t>
            </w:r>
          </w:hyperlink>
        </w:p>
        <w:p>
          <w:pPr>
            <w:pStyle w:val="Contents5"/>
            <w:tabs>
              <w:tab w:val="clear" w:pos="720"/>
              <w:tab w:val="right" w:pos="9026" w:leader="dot"/>
            </w:tabs>
            <w:rPr/>
          </w:pPr>
          <w:hyperlink w:anchor="__RefHeading___Toc23455_4144261822">
            <w:r>
              <w:rPr>
                <w:webHidden/>
                <w:rStyle w:val="IndexLink"/>
              </w:rPr>
              <w:t>2.3.6.11.6 Definition lists</w:t>
              <w:tab/>
              <w:t>63</w:t>
            </w:r>
          </w:hyperlink>
        </w:p>
        <w:p>
          <w:pPr>
            <w:pStyle w:val="Contents5"/>
            <w:tabs>
              <w:tab w:val="clear" w:pos="720"/>
              <w:tab w:val="right" w:pos="9026" w:leader="dot"/>
            </w:tabs>
            <w:rPr/>
          </w:pPr>
          <w:hyperlink w:anchor="__RefHeading___Toc23457_4144261822">
            <w:r>
              <w:rPr>
                <w:webHidden/>
                <w:rStyle w:val="IndexLink"/>
              </w:rPr>
              <w:t>2.3.6.11.7 Abbreviations</w:t>
              <w:tab/>
              <w:t>64</w:t>
            </w:r>
          </w:hyperlink>
        </w:p>
        <w:p>
          <w:pPr>
            <w:pStyle w:val="Contents5"/>
            <w:tabs>
              <w:tab w:val="clear" w:pos="720"/>
              <w:tab w:val="right" w:pos="9026" w:leader="dot"/>
            </w:tabs>
            <w:rPr/>
          </w:pPr>
          <w:hyperlink w:anchor="__RefHeading___Toc23459_4144261822">
            <w:r>
              <w:rPr>
                <w:webHidden/>
                <w:rStyle w:val="IndexLink"/>
              </w:rPr>
              <w:t>2.3.6.11.8 Custom containers</w:t>
              <w:tab/>
              <w:t>64</w:t>
            </w:r>
          </w:hyperlink>
        </w:p>
        <w:p>
          <w:pPr>
            <w:pStyle w:val="Contents2"/>
            <w:tabs>
              <w:tab w:val="clear" w:pos="720"/>
              <w:tab w:val="right" w:pos="9026" w:leader="dot"/>
            </w:tabs>
            <w:rPr/>
          </w:pPr>
          <w:hyperlink w:anchor="__RefHeading___Toc23461_4144261822">
            <w:r>
              <w:rPr>
                <w:webHidden/>
                <w:rStyle w:val="IndexLink"/>
              </w:rPr>
              <w:t>2.4 web docs</w:t>
              <w:tab/>
              <w:t>64</w:t>
            </w:r>
          </w:hyperlink>
        </w:p>
        <w:p>
          <w:pPr>
            <w:pStyle w:val="Contents3"/>
            <w:tabs>
              <w:tab w:val="clear" w:pos="720"/>
              <w:tab w:val="right" w:pos="9026" w:leader="dot"/>
            </w:tabs>
            <w:rPr/>
          </w:pPr>
          <w:hyperlink w:anchor="__RefHeading___Toc23463_4144261822">
            <w:r>
              <w:rPr>
                <w:webHidden/>
                <w:rStyle w:val="IndexLink"/>
              </w:rPr>
              <w:t>2.4.1 Where To Get Support</w:t>
              <w:tab/>
              <w:t>64</w:t>
            </w:r>
          </w:hyperlink>
        </w:p>
        <w:p>
          <w:pPr>
            <w:pStyle w:val="Contents4"/>
            <w:tabs>
              <w:tab w:val="clear" w:pos="720"/>
              <w:tab w:val="right" w:pos="9026" w:leader="dot"/>
            </w:tabs>
            <w:rPr/>
          </w:pPr>
          <w:hyperlink w:anchor="__RefHeading___Toc23465_4144261822">
            <w:r>
              <w:rPr>
                <w:webHidden/>
                <w:rStyle w:val="IndexLink"/>
              </w:rPr>
              <w:t>2.4.1.1 Stack Overflow</w:t>
              <w:tab/>
              <w:t>64</w:t>
            </w:r>
          </w:hyperlink>
        </w:p>
        <w:p>
          <w:pPr>
            <w:pStyle w:val="Contents4"/>
            <w:tabs>
              <w:tab w:val="clear" w:pos="720"/>
              <w:tab w:val="right" w:pos="9026" w:leader="dot"/>
            </w:tabs>
            <w:rPr/>
          </w:pPr>
          <w:hyperlink w:anchor="__RefHeading___Toc23467_4144261822">
            <w:r>
              <w:rPr>
                <w:webHidden/>
                <w:rStyle w:val="IndexLink"/>
              </w:rPr>
              <w:t>2.4.1.2 Popular Discussion Forums</w:t>
              <w:tab/>
              <w:t>64</w:t>
            </w:r>
          </w:hyperlink>
        </w:p>
        <w:p>
          <w:pPr>
            <w:pStyle w:val="Contents4"/>
            <w:tabs>
              <w:tab w:val="clear" w:pos="720"/>
              <w:tab w:val="right" w:pos="9026" w:leader="dot"/>
            </w:tabs>
            <w:rPr/>
          </w:pPr>
          <w:hyperlink w:anchor="__RefHeading___Toc23469_4144261822">
            <w:r>
              <w:rPr>
                <w:webHidden/>
                <w:rStyle w:val="IndexLink"/>
              </w:rPr>
              <w:t>2.4.1.3 Twitter</w:t>
              <w:tab/>
              <w:t>65</w:t>
            </w:r>
          </w:hyperlink>
        </w:p>
        <w:p>
          <w:pPr>
            <w:pStyle w:val="Contents3"/>
            <w:tabs>
              <w:tab w:val="clear" w:pos="720"/>
              <w:tab w:val="right" w:pos="9026" w:leader="dot"/>
            </w:tabs>
            <w:rPr/>
          </w:pPr>
          <w:hyperlink w:anchor="__RefHeading___Toc23471_4144261822">
            <w:r>
              <w:rPr>
                <w:webHidden/>
                <w:rStyle w:val="IndexLink"/>
              </w:rPr>
              <w:t>2.4.2 Plug-ins</w:t>
              <w:tab/>
              <w:t>65</w:t>
            </w:r>
          </w:hyperlink>
        </w:p>
        <w:p>
          <w:pPr>
            <w:pStyle w:val="Contents4"/>
            <w:tabs>
              <w:tab w:val="clear" w:pos="720"/>
              <w:tab w:val="right" w:pos="9026" w:leader="dot"/>
            </w:tabs>
            <w:rPr/>
          </w:pPr>
          <w:hyperlink w:anchor="__RefHeading___Toc23473_4144261822">
            <w:r>
              <w:rPr>
                <w:webHidden/>
                <w:rStyle w:val="IndexLink"/>
              </w:rPr>
              <w:t>2.4.2.1 Syntax highlighting</w:t>
              <w:tab/>
              <w:t>65</w:t>
            </w:r>
          </w:hyperlink>
        </w:p>
        <w:p>
          <w:pPr>
            <w:pStyle w:val="Contents3"/>
            <w:tabs>
              <w:tab w:val="clear" w:pos="720"/>
              <w:tab w:val="right" w:pos="9026" w:leader="dot"/>
            </w:tabs>
            <w:rPr/>
          </w:pPr>
          <w:hyperlink w:anchor="__RefHeading___Toc23475_4144261822">
            <w:r>
              <w:rPr>
                <w:webHidden/>
                <w:rStyle w:val="IndexLink"/>
              </w:rPr>
              <w:t>2.4.3 Tables</w:t>
              <w:tab/>
              <w:t>66</w:t>
            </w:r>
          </w:hyperlink>
        </w:p>
        <w:p>
          <w:pPr>
            <w:pStyle w:val="Contents2"/>
            <w:tabs>
              <w:tab w:val="clear" w:pos="720"/>
              <w:tab w:val="right" w:pos="9026" w:leader="dot"/>
            </w:tabs>
            <w:rPr/>
          </w:pPr>
          <w:hyperlink w:anchor="__RefHeading___Toc23477_4144261822">
            <w:r>
              <w:rPr>
                <w:webHidden/>
                <w:rStyle w:val="IndexLink"/>
              </w:rPr>
              <w:t>2.5 This is heading</w:t>
              <w:tab/>
              <w:t>67</w:t>
            </w:r>
          </w:hyperlink>
        </w:p>
        <w:p>
          <w:pPr>
            <w:pStyle w:val="Contents2"/>
            <w:tabs>
              <w:tab w:val="clear" w:pos="720"/>
              <w:tab w:val="right" w:pos="9026" w:leader="dot"/>
            </w:tabs>
            <w:rPr/>
          </w:pPr>
          <w:hyperlink w:anchor="__RefHeading___Toc23479_4144261822">
            <w:r>
              <w:rPr>
                <w:webHidden/>
                <w:rStyle w:val="IndexLink"/>
              </w:rPr>
              <w:t>2.6 UML diagrams</w:t>
              <w:tab/>
              <w:t>67</w:t>
            </w:r>
          </w:hyperlink>
        </w:p>
        <w:p>
          <w:pPr>
            <w:pStyle w:val="Contents3"/>
            <w:tabs>
              <w:tab w:val="clear" w:pos="720"/>
              <w:tab w:val="right" w:pos="9026" w:leader="dot"/>
            </w:tabs>
            <w:rPr/>
          </w:pPr>
          <w:hyperlink w:anchor="__RefHeading___Toc23481_4144261822">
            <w:r>
              <w:rPr>
                <w:webHidden/>
                <w:rStyle w:val="IndexLink"/>
              </w:rPr>
              <w:t>2.6.1 Sequence Diagram</w:t>
              <w:tab/>
              <w:t>67</w:t>
            </w:r>
          </w:hyperlink>
        </w:p>
        <w:p>
          <w:pPr>
            <w:pStyle w:val="Contents3"/>
            <w:tabs>
              <w:tab w:val="clear" w:pos="720"/>
              <w:tab w:val="right" w:pos="9026" w:leader="dot"/>
            </w:tabs>
            <w:rPr/>
          </w:pPr>
          <w:hyperlink w:anchor="__RefHeading___Toc23483_4144261822">
            <w:r>
              <w:rPr>
                <w:webHidden/>
                <w:rStyle w:val="IndexLink"/>
              </w:rPr>
              <w:t>2.6.2 Use Case Diagram</w:t>
              <w:tab/>
              <w:t>67</w:t>
            </w:r>
          </w:hyperlink>
        </w:p>
        <w:p>
          <w:pPr>
            <w:pStyle w:val="Contents3"/>
            <w:tabs>
              <w:tab w:val="clear" w:pos="720"/>
              <w:tab w:val="right" w:pos="9026" w:leader="dot"/>
            </w:tabs>
            <w:rPr/>
          </w:pPr>
          <w:hyperlink w:anchor="__RefHeading___Toc23485_4144261822">
            <w:r>
              <w:rPr>
                <w:webHidden/>
                <w:rStyle w:val="IndexLink"/>
              </w:rPr>
              <w:t>2.6.3 Class Diagram</w:t>
              <w:tab/>
              <w:t>67</w:t>
            </w:r>
          </w:hyperlink>
        </w:p>
        <w:p>
          <w:pPr>
            <w:pStyle w:val="Contents3"/>
            <w:tabs>
              <w:tab w:val="clear" w:pos="720"/>
              <w:tab w:val="right" w:pos="9026" w:leader="dot"/>
            </w:tabs>
            <w:rPr/>
          </w:pPr>
          <w:hyperlink w:anchor="__RefHeading___Toc23487_4144261822">
            <w:r>
              <w:rPr>
                <w:webHidden/>
                <w:rStyle w:val="IndexLink"/>
              </w:rPr>
              <w:t>2.6.4 Activity Diagram</w:t>
              <w:tab/>
              <w:t>68</w:t>
            </w:r>
          </w:hyperlink>
        </w:p>
        <w:p>
          <w:pPr>
            <w:pStyle w:val="Contents3"/>
            <w:tabs>
              <w:tab w:val="clear" w:pos="720"/>
              <w:tab w:val="right" w:pos="9026" w:leader="dot"/>
            </w:tabs>
            <w:rPr/>
          </w:pPr>
          <w:hyperlink w:anchor="__RefHeading___Toc23489_4144261822">
            <w:r>
              <w:rPr>
                <w:webHidden/>
                <w:rStyle w:val="IndexLink"/>
              </w:rPr>
              <w:t>2.6.5 Component Diagram</w:t>
              <w:tab/>
              <w:t>68</w:t>
            </w:r>
          </w:hyperlink>
        </w:p>
        <w:p>
          <w:pPr>
            <w:pStyle w:val="Contents3"/>
            <w:tabs>
              <w:tab w:val="clear" w:pos="720"/>
              <w:tab w:val="right" w:pos="9026" w:leader="dot"/>
            </w:tabs>
            <w:rPr/>
          </w:pPr>
          <w:hyperlink w:anchor="__RefHeading___Toc23491_4144261822">
            <w:r>
              <w:rPr>
                <w:webHidden/>
                <w:rStyle w:val="IndexLink"/>
              </w:rPr>
              <w:t>2.6.6 State Diagram</w:t>
              <w:tab/>
              <w:t>68</w:t>
            </w:r>
          </w:hyperlink>
        </w:p>
        <w:p>
          <w:pPr>
            <w:pStyle w:val="Contents3"/>
            <w:tabs>
              <w:tab w:val="clear" w:pos="720"/>
              <w:tab w:val="right" w:pos="9026" w:leader="dot"/>
            </w:tabs>
            <w:rPr/>
          </w:pPr>
          <w:hyperlink w:anchor="__RefHeading___Toc23493_4144261822">
            <w:r>
              <w:rPr>
                <w:webHidden/>
                <w:rStyle w:val="IndexLink"/>
              </w:rPr>
              <w:t>2.6.7 Object Diagram</w:t>
              <w:tab/>
              <w:t>68</w:t>
            </w:r>
          </w:hyperlink>
        </w:p>
        <w:p>
          <w:pPr>
            <w:pStyle w:val="Contents3"/>
            <w:tabs>
              <w:tab w:val="clear" w:pos="720"/>
              <w:tab w:val="right" w:pos="9026" w:leader="dot"/>
            </w:tabs>
            <w:rPr/>
          </w:pPr>
          <w:hyperlink w:anchor="__RefHeading___Toc23495_4144261822">
            <w:r>
              <w:rPr>
                <w:webHidden/>
                <w:rStyle w:val="IndexLink"/>
              </w:rPr>
              <w:t>2.6.8 Deployment diagram</w:t>
              <w:tab/>
              <w:t>69</w:t>
            </w:r>
          </w:hyperlink>
        </w:p>
        <w:p>
          <w:pPr>
            <w:pStyle w:val="Contents3"/>
            <w:tabs>
              <w:tab w:val="clear" w:pos="720"/>
              <w:tab w:val="right" w:pos="9026" w:leader="dot"/>
            </w:tabs>
            <w:rPr/>
          </w:pPr>
          <w:hyperlink w:anchor="__RefHeading___Toc23497_4144261822">
            <w:r>
              <w:rPr>
                <w:webHidden/>
                <w:rStyle w:val="IndexLink"/>
              </w:rPr>
              <w:t>2.6.9 Timing Diagram</w:t>
              <w:tab/>
              <w:t>69</w:t>
            </w:r>
          </w:hyperlink>
        </w:p>
        <w:p>
          <w:pPr>
            <w:pStyle w:val="Contents2"/>
            <w:tabs>
              <w:tab w:val="clear" w:pos="720"/>
              <w:tab w:val="right" w:pos="9026" w:leader="dot"/>
            </w:tabs>
            <w:rPr/>
          </w:pPr>
          <w:hyperlink w:anchor="__RefHeading___Toc23499_4144261822">
            <w:r>
              <w:rPr>
                <w:webHidden/>
                <w:rStyle w:val="IndexLink"/>
              </w:rPr>
              <w:t>2.7 Integrations with other Apps</w:t>
              <w:tab/>
              <w:t>70</w:t>
            </w:r>
          </w:hyperlink>
        </w:p>
        <w:p>
          <w:pPr>
            <w:pStyle w:val="Contents3"/>
            <w:tabs>
              <w:tab w:val="clear" w:pos="720"/>
              <w:tab w:val="right" w:pos="9026" w:leader="dot"/>
            </w:tabs>
            <w:rPr/>
          </w:pPr>
          <w:hyperlink w:anchor="__RefHeading___Toc23501_4144261822">
            <w:r>
              <w:rPr>
                <w:webHidden/>
                <w:rStyle w:val="IndexLink"/>
              </w:rPr>
              <w:t>2.7.1 Integration with Git Repositories</w:t>
              <w:tab/>
              <w:t>70</w:t>
            </w:r>
          </w:hyperlink>
        </w:p>
        <w:p>
          <w:pPr>
            <w:pStyle w:val="Contents3"/>
            <w:tabs>
              <w:tab w:val="clear" w:pos="720"/>
              <w:tab w:val="right" w:pos="9026" w:leader="dot"/>
            </w:tabs>
            <w:rPr/>
          </w:pPr>
          <w:hyperlink w:anchor="__RefHeading___Toc23503_4144261822">
            <w:r>
              <w:rPr>
                <w:webHidden/>
                <w:rStyle w:val="IndexLink"/>
              </w:rPr>
              <w:t>2.7.2 Integration with OAuth Providers</w:t>
              <w:tab/>
              <w:t>70</w:t>
            </w:r>
          </w:hyperlink>
        </w:p>
        <w:p>
          <w:pPr>
            <w:pStyle w:val="Contents2"/>
            <w:tabs>
              <w:tab w:val="clear" w:pos="720"/>
              <w:tab w:val="right" w:pos="9026" w:leader="dot"/>
            </w:tabs>
            <w:rPr/>
          </w:pPr>
          <w:hyperlink w:anchor="__RefHeading___Toc23505_4144261822">
            <w:r>
              <w:rPr>
                <w:webHidden/>
                <w:rStyle w:val="IndexLink"/>
              </w:rPr>
              <w:t>2.8 UC1 Work in GIT and Produce DOCX &amp; PDF</w:t>
              <w:tab/>
              <w:t>70</w:t>
            </w:r>
          </w:hyperlink>
        </w:p>
        <w:p>
          <w:pPr>
            <w:pStyle w:val="Contents2"/>
            <w:tabs>
              <w:tab w:val="clear" w:pos="720"/>
              <w:tab w:val="right" w:pos="9026" w:leader="dot"/>
            </w:tabs>
            <w:rPr/>
          </w:pPr>
          <w:hyperlink w:anchor="__RefHeading___Toc23507_4144261822">
            <w:r>
              <w:rPr>
                <w:webHidden/>
                <w:rStyle w:val="IndexLink"/>
              </w:rPr>
              <w:t>2.9 UC2 Make Your Website Docs Available Offline</w:t>
              <w:tab/>
              <w:t>71</w:t>
            </w:r>
          </w:hyperlink>
        </w:p>
        <w:p>
          <w:pPr>
            <w:pStyle w:val="Contents2"/>
            <w:tabs>
              <w:tab w:val="clear" w:pos="720"/>
              <w:tab w:val="right" w:pos="9026" w:leader="dot"/>
            </w:tabs>
            <w:rPr/>
          </w:pPr>
          <w:hyperlink w:anchor="__RefHeading___Toc23509_4144261822">
            <w:r>
              <w:rPr>
                <w:webHidden/>
                <w:rStyle w:val="IndexLink"/>
              </w:rPr>
              <w:t>2.10 Filebeat</w:t>
              <w:tab/>
              <w:t>72</w:t>
            </w:r>
          </w:hyperlink>
        </w:p>
        <w:p>
          <w:pPr>
            <w:pStyle w:val="Contents3"/>
            <w:tabs>
              <w:tab w:val="clear" w:pos="720"/>
              <w:tab w:val="right" w:pos="9026" w:leader="dot"/>
            </w:tabs>
            <w:rPr/>
          </w:pPr>
          <w:hyperlink w:anchor="__RefHeading___Toc23511_4144261822">
            <w:r>
              <w:rPr>
                <w:webHidden/>
                <w:rStyle w:val="IndexLink"/>
              </w:rPr>
              <w:t>2.10.1 Filebeat</w:t>
              <w:tab/>
              <w:t>72</w:t>
            </w:r>
          </w:hyperlink>
        </w:p>
        <w:p>
          <w:pPr>
            <w:pStyle w:val="Contents3"/>
            <w:tabs>
              <w:tab w:val="clear" w:pos="720"/>
              <w:tab w:val="right" w:pos="9026" w:leader="dot"/>
            </w:tabs>
            <w:rPr/>
          </w:pPr>
          <w:hyperlink w:anchor="__RefHeading___Toc23513_4144261822">
            <w:r>
              <w:rPr>
                <w:webHidden/>
                <w:rStyle w:val="IndexLink"/>
              </w:rPr>
              <w:t>2.10.2 1.0 Installing filebeat</w:t>
              <w:tab/>
              <w:t>72</w:t>
            </w:r>
          </w:hyperlink>
        </w:p>
        <w:p>
          <w:pPr>
            <w:pStyle w:val="Contents3"/>
            <w:tabs>
              <w:tab w:val="clear" w:pos="720"/>
              <w:tab w:val="right" w:pos="9026" w:leader="dot"/>
            </w:tabs>
            <w:rPr/>
          </w:pPr>
          <w:hyperlink w:anchor="__RefHeading___Toc23515_4144261822">
            <w:r>
              <w:rPr>
                <w:webHidden/>
                <w:rStyle w:val="IndexLink"/>
              </w:rPr>
              <w:t>2.10.3 2.0 How filebeat works</w:t>
              <w:tab/>
              <w:t>72</w:t>
            </w:r>
          </w:hyperlink>
        </w:p>
        <w:p>
          <w:pPr>
            <w:pStyle w:val="Contents4"/>
            <w:tabs>
              <w:tab w:val="clear" w:pos="720"/>
              <w:tab w:val="right" w:pos="9026" w:leader="dot"/>
            </w:tabs>
            <w:rPr/>
          </w:pPr>
          <w:hyperlink w:anchor="__RefHeading___Toc23517_4144261822">
            <w:r>
              <w:rPr>
                <w:webHidden/>
                <w:rStyle w:val="IndexLink"/>
              </w:rPr>
              <w:t>2.10.3.1 2.1 What is a harvester</w:t>
              <w:tab/>
              <w:t>73</w:t>
            </w:r>
          </w:hyperlink>
        </w:p>
        <w:p>
          <w:pPr>
            <w:pStyle w:val="Contents4"/>
            <w:tabs>
              <w:tab w:val="clear" w:pos="720"/>
              <w:tab w:val="right" w:pos="9026" w:leader="dot"/>
            </w:tabs>
            <w:rPr/>
          </w:pPr>
          <w:hyperlink w:anchor="__RefHeading___Toc23519_4144261822">
            <w:r>
              <w:rPr>
                <w:webHidden/>
                <w:rStyle w:val="IndexLink"/>
              </w:rPr>
              <w:t>2.10.3.2 2.2 What is an input</w:t>
              <w:tab/>
              <w:t>73</w:t>
            </w:r>
          </w:hyperlink>
        </w:p>
        <w:p>
          <w:pPr>
            <w:pStyle w:val="Contents3"/>
            <w:tabs>
              <w:tab w:val="clear" w:pos="720"/>
              <w:tab w:val="right" w:pos="9026" w:leader="dot"/>
            </w:tabs>
            <w:rPr/>
          </w:pPr>
          <w:hyperlink w:anchor="__RefHeading___Toc23521_4144261822">
            <w:r>
              <w:rPr>
                <w:webHidden/>
                <w:rStyle w:val="IndexLink"/>
              </w:rPr>
              <w:t>2.10.4 3.0 Filebeat configuration</w:t>
              <w:tab/>
              <w:t>73</w:t>
            </w:r>
          </w:hyperlink>
        </w:p>
        <w:p>
          <w:pPr>
            <w:pStyle w:val="Contents4"/>
            <w:tabs>
              <w:tab w:val="clear" w:pos="720"/>
              <w:tab w:val="right" w:pos="9026" w:leader="dot"/>
            </w:tabs>
            <w:rPr/>
          </w:pPr>
          <w:hyperlink w:anchor="__RefHeading___Toc23523_4144261822">
            <w:r>
              <w:rPr>
                <w:webHidden/>
                <w:rStyle w:val="IndexLink"/>
              </w:rPr>
              <w:t>2.10.4.1 3.1 Specifying modules</w:t>
              <w:tab/>
              <w:t>73</w:t>
            </w:r>
          </w:hyperlink>
        </w:p>
        <w:p>
          <w:pPr>
            <w:pStyle w:val="Contents4"/>
            <w:tabs>
              <w:tab w:val="clear" w:pos="720"/>
              <w:tab w:val="right" w:pos="9026" w:leader="dot"/>
            </w:tabs>
            <w:rPr/>
          </w:pPr>
          <w:hyperlink w:anchor="__RefHeading___Toc23525_4144261822">
            <w:r>
              <w:rPr>
                <w:webHidden/>
                <w:rStyle w:val="IndexLink"/>
              </w:rPr>
              <w:t>2.10.4.2 3.2 Inputs configuration</w:t>
              <w:tab/>
              <w:t>73</w:t>
            </w:r>
          </w:hyperlink>
        </w:p>
        <w:p>
          <w:pPr>
            <w:pStyle w:val="Contents4"/>
            <w:tabs>
              <w:tab w:val="clear" w:pos="720"/>
              <w:tab w:val="right" w:pos="9026" w:leader="dot"/>
            </w:tabs>
            <w:rPr/>
          </w:pPr>
          <w:hyperlink w:anchor="__RefHeading___Toc23527_4144261822">
            <w:r>
              <w:rPr>
                <w:webHidden/>
                <w:rStyle w:val="IndexLink"/>
              </w:rPr>
              <w:t>2.10.4.3 3.3 Output configuration</w:t>
              <w:tab/>
              <w:t>74</w:t>
            </w:r>
          </w:hyperlink>
        </w:p>
        <w:p>
          <w:pPr>
            <w:pStyle w:val="Contents4"/>
            <w:tabs>
              <w:tab w:val="clear" w:pos="720"/>
              <w:tab w:val="right" w:pos="9026" w:leader="dot"/>
            </w:tabs>
            <w:rPr/>
          </w:pPr>
          <w:hyperlink w:anchor="__RefHeading___Toc23529_4144261822">
            <w:r>
              <w:rPr>
                <w:webHidden/>
                <w:rStyle w:val="IndexLink"/>
              </w:rPr>
              <w:t>2.10.4.4 3.4 Multiline messages management</w:t>
              <w:tab/>
              <w:t>74</w:t>
            </w:r>
          </w:hyperlink>
        </w:p>
        <w:p>
          <w:pPr>
            <w:pStyle w:val="Contents5"/>
            <w:tabs>
              <w:tab w:val="clear" w:pos="720"/>
              <w:tab w:val="right" w:pos="9026" w:leader="dot"/>
            </w:tabs>
            <w:rPr/>
          </w:pPr>
          <w:hyperlink w:anchor="__RefHeading___Toc23531_4144261822">
            <w:r>
              <w:rPr>
                <w:webHidden/>
                <w:rStyle w:val="IndexLink"/>
              </w:rPr>
              <w:t>2.10.4.4.1 3.4.1 Configuration options</w:t>
              <w:tab/>
              <w:t>74</w:t>
            </w:r>
          </w:hyperlink>
        </w:p>
        <w:p>
          <w:pPr>
            <w:pStyle w:val="Contents4"/>
            <w:tabs>
              <w:tab w:val="clear" w:pos="720"/>
              <w:tab w:val="right" w:pos="9026" w:leader="dot"/>
            </w:tabs>
            <w:rPr/>
          </w:pPr>
          <w:hyperlink w:anchor="__RefHeading___Toc23533_4144261822">
            <w:r>
              <w:rPr>
                <w:webHidden/>
                <w:rStyle w:val="IndexLink"/>
              </w:rPr>
              <w:t>2.10.4.5 3.5 Filter and enhance the exported data</w:t>
              <w:tab/>
              <w:t>75</w:t>
            </w:r>
          </w:hyperlink>
        </w:p>
        <w:p>
          <w:pPr>
            <w:pStyle w:val="Contents5"/>
            <w:tabs>
              <w:tab w:val="clear" w:pos="720"/>
              <w:tab w:val="right" w:pos="9026" w:leader="dot"/>
            </w:tabs>
            <w:rPr/>
          </w:pPr>
          <w:hyperlink w:anchor="__RefHeading___Toc23535_4144261822">
            <w:r>
              <w:rPr>
                <w:webHidden/>
                <w:rStyle w:val="IndexLink"/>
              </w:rPr>
              <w:t>2.10.4.5.1 3.5.1 Processors</w:t>
              <w:tab/>
              <w:t>75</w:t>
            </w:r>
          </w:hyperlink>
        </w:p>
        <w:p>
          <w:pPr>
            <w:pStyle w:val="Contents4"/>
            <w:tabs>
              <w:tab w:val="clear" w:pos="720"/>
              <w:tab w:val="right" w:pos="9026" w:leader="dot"/>
            </w:tabs>
            <w:rPr/>
          </w:pPr>
          <w:hyperlink w:anchor="__RefHeading___Toc23537_4144261822">
            <w:r>
              <w:rPr>
                <w:webHidden/>
                <w:rStyle w:val="IndexLink"/>
              </w:rPr>
              <w:t>2.10.4.6 3.6 Other configurations</w:t>
              <w:tab/>
              <w:t>75</w:t>
            </w:r>
          </w:hyperlink>
        </w:p>
        <w:p>
          <w:pPr>
            <w:pStyle w:val="Contents3"/>
            <w:tabs>
              <w:tab w:val="clear" w:pos="720"/>
              <w:tab w:val="right" w:pos="9026" w:leader="dot"/>
            </w:tabs>
            <w:rPr/>
          </w:pPr>
          <w:hyperlink w:anchor="__RefHeading___Toc23539_4144261822">
            <w:r>
              <w:rPr>
                <w:webHidden/>
                <w:rStyle w:val="IndexLink"/>
              </w:rPr>
              <w:t>2.10.5 4.0 Running filebeat</w:t>
              <w:tab/>
              <w:t>75</w:t>
            </w:r>
          </w:hyperlink>
        </w:p>
        <w:p>
          <w:pPr>
            <w:pStyle w:val="Contents4"/>
            <w:tabs>
              <w:tab w:val="clear" w:pos="720"/>
              <w:tab w:val="right" w:pos="9026" w:leader="dot"/>
            </w:tabs>
            <w:rPr/>
          </w:pPr>
          <w:hyperlink w:anchor="__RefHeading___Toc23541_4144261822">
            <w:r>
              <w:rPr>
                <w:webHidden/>
                <w:rStyle w:val="IndexLink"/>
              </w:rPr>
              <w:t>2.10.5.1 4.1 Command line</w:t>
              <w:tab/>
              <w:t>75</w:t>
            </w:r>
          </w:hyperlink>
        </w:p>
        <w:p>
          <w:pPr>
            <w:pStyle w:val="Contents4"/>
            <w:tabs>
              <w:tab w:val="clear" w:pos="720"/>
              <w:tab w:val="right" w:pos="9026" w:leader="dot"/>
            </w:tabs>
            <w:rPr/>
          </w:pPr>
          <w:hyperlink w:anchor="__RefHeading___Toc23543_4144261822">
            <w:r>
              <w:rPr>
                <w:webHidden/>
                <w:rStyle w:val="IndexLink"/>
              </w:rPr>
              <w:t>2.10.5.2 4.2 Running filebeat on docker</w:t>
              <w:tab/>
              <w:t>76</w:t>
            </w:r>
          </w:hyperlink>
        </w:p>
        <w:p>
          <w:pPr>
            <w:pStyle w:val="Contents5"/>
            <w:tabs>
              <w:tab w:val="clear" w:pos="720"/>
              <w:tab w:val="right" w:pos="9026" w:leader="dot"/>
            </w:tabs>
            <w:rPr/>
          </w:pPr>
          <w:hyperlink w:anchor="__RefHeading___Toc23545_4144261822">
            <w:r>
              <w:rPr>
                <w:webHidden/>
                <w:rStyle w:val="IndexLink"/>
              </w:rPr>
              <w:t>2.10.5.2.1 4.2.1 Pulling the image</w:t>
              <w:tab/>
              <w:t>76</w:t>
            </w:r>
          </w:hyperlink>
        </w:p>
        <w:p>
          <w:pPr>
            <w:pStyle w:val="Contents5"/>
            <w:tabs>
              <w:tab w:val="clear" w:pos="720"/>
              <w:tab w:val="right" w:pos="9026" w:leader="dot"/>
            </w:tabs>
            <w:rPr/>
          </w:pPr>
          <w:hyperlink w:anchor="__RefHeading___Toc23547_4144261822">
            <w:r>
              <w:rPr>
                <w:webHidden/>
                <w:rStyle w:val="IndexLink"/>
              </w:rPr>
              <w:t>2.10.5.2.2 4.2.2 Configure filebeat on docker</w:t>
              <w:tab/>
              <w:t>76</w:t>
            </w:r>
          </w:hyperlink>
        </w:p>
        <w:p>
          <w:pPr>
            <w:pStyle w:val="Contents6"/>
            <w:tabs>
              <w:tab w:val="clear" w:pos="720"/>
              <w:tab w:val="right" w:pos="9026" w:leader="dot"/>
            </w:tabs>
            <w:rPr/>
          </w:pPr>
          <w:hyperlink w:anchor="__RefHeading___Toc23549_4144261822">
            <w:r>
              <w:rPr>
                <w:webHidden/>
                <w:rStyle w:val="IndexLink"/>
              </w:rPr>
              <w:t>2.10.5.2.2.1 4.2.2.1</w:t>
              <w:tab/>
              <w:t>76</w:t>
            </w:r>
          </w:hyperlink>
        </w:p>
        <w:p>
          <w:pPr>
            <w:pStyle w:val="Contents6"/>
            <w:tabs>
              <w:tab w:val="clear" w:pos="720"/>
              <w:tab w:val="right" w:pos="9026" w:leader="dot"/>
            </w:tabs>
            <w:rPr/>
          </w:pPr>
          <w:hyperlink w:anchor="__RefHeading___Toc23551_4144261822">
            <w:r>
              <w:rPr>
                <w:webHidden/>
                <w:rStyle w:val="IndexLink"/>
              </w:rPr>
              <w:t>2.10.5.2.2.2 4.2.2.2 Custom image configuration</w:t>
              <w:tab/>
              <w:t>76</w:t>
            </w:r>
          </w:hyperlink>
        </w:p>
        <w:p>
          <w:pPr>
            <w:pStyle w:val="Contents2"/>
            <w:tabs>
              <w:tab w:val="clear" w:pos="720"/>
              <w:tab w:val="right" w:pos="9026" w:leader="dot"/>
            </w:tabs>
            <w:rPr/>
          </w:pPr>
          <w:hyperlink w:anchor="__RefHeading___Toc23553_4144261822">
            <w:r>
              <w:rPr>
                <w:webHidden/>
                <w:rStyle w:val="IndexLink"/>
              </w:rPr>
              <w:t>2.11 Plug-ins</w:t>
              <w:tab/>
              <w:t>77</w:t>
            </w:r>
          </w:hyperlink>
        </w:p>
        <w:p>
          <w:pPr>
            <w:pStyle w:val="Contents3"/>
            <w:tabs>
              <w:tab w:val="clear" w:pos="720"/>
              <w:tab w:val="right" w:pos="9026" w:leader="dot"/>
            </w:tabs>
            <w:rPr/>
          </w:pPr>
          <w:hyperlink w:anchor="__RefHeading___Toc23555_4144261822">
            <w:r>
              <w:rPr>
                <w:webHidden/>
                <w:rStyle w:val="IndexLink"/>
              </w:rPr>
              <w:t>2.11.1 heading treceg nivao</w:t>
              <w:tab/>
              <w:t>77</w:t>
            </w:r>
          </w:hyperlink>
        </w:p>
        <w:p>
          <w:pPr>
            <w:pStyle w:val="Contents2"/>
            <w:tabs>
              <w:tab w:val="clear" w:pos="720"/>
              <w:tab w:val="right" w:pos="9026" w:leader="dot"/>
            </w:tabs>
            <w:rPr/>
          </w:pPr>
          <w:hyperlink w:anchor="__RefHeading___Toc23557_4144261822">
            <w:r>
              <w:rPr>
                <w:webHidden/>
                <w:rStyle w:val="IndexLink"/>
              </w:rPr>
              <w:t>2.12 Tech Tailors</w:t>
              <w:tab/>
              <w:t>77</w:t>
            </w:r>
          </w:hyperlink>
        </w:p>
        <w:p>
          <w:pPr>
            <w:pStyle w:val="Contents2"/>
            <w:tabs>
              <w:tab w:val="clear" w:pos="720"/>
              <w:tab w:val="right" w:pos="9026" w:leader="dot"/>
            </w:tabs>
            <w:rPr/>
          </w:pPr>
          <w:hyperlink w:anchor="__RefHeading___Toc23559_4144261822">
            <w:r>
              <w:rPr>
                <w:webHidden/>
                <w:rStyle w:val="IndexLink"/>
              </w:rPr>
              <w:t>2.13 heading drugog nivoa</w:t>
              <w:tab/>
              <w:t>77</w:t>
            </w:r>
          </w:hyperlink>
        </w:p>
        <w:p>
          <w:pPr>
            <w:pStyle w:val="Contents2"/>
            <w:tabs>
              <w:tab w:val="clear" w:pos="720"/>
              <w:tab w:val="right" w:pos="9026" w:leader="dot"/>
            </w:tabs>
            <w:rPr/>
          </w:pPr>
          <w:hyperlink w:anchor="__RefHeading___Toc23561_4144261822">
            <w:r>
              <w:rPr>
                <w:webHidden/>
                <w:rStyle w:val="IndexLink"/>
              </w:rPr>
              <w:t>2.14 HyperlinkImage</w:t>
              <w:tab/>
              <w:t>77</w:t>
            </w:r>
          </w:hyperlink>
        </w:p>
        <w:p>
          <w:pPr>
            <w:pStyle w:val="Contents2"/>
            <w:tabs>
              <w:tab w:val="clear" w:pos="720"/>
              <w:tab w:val="right" w:pos="9026" w:leader="dot"/>
            </w:tabs>
            <w:rPr/>
          </w:pPr>
          <w:hyperlink w:anchor="__RefHeading___Toc23563_4144261822">
            <w:r>
              <w:rPr>
                <w:webHidden/>
                <w:rStyle w:val="IndexLink"/>
              </w:rPr>
              <w:t>2.15 Images (captions)</w:t>
              <w:tab/>
              <w:t>77</w:t>
            </w:r>
          </w:hyperlink>
        </w:p>
        <w:p>
          <w:pPr>
            <w:pStyle w:val="Contents2"/>
            <w:tabs>
              <w:tab w:val="clear" w:pos="720"/>
              <w:tab w:val="right" w:pos="9026" w:leader="dot"/>
            </w:tabs>
            <w:rPr/>
          </w:pPr>
          <w:hyperlink w:anchor="__RefHeading___Toc23565_4144261822">
            <w:r>
              <w:rPr>
                <w:webHidden/>
                <w:rStyle w:val="IndexLink"/>
              </w:rPr>
              <w:t>2.16 Logstash</w:t>
              <w:tab/>
              <w:t>77</w:t>
            </w:r>
          </w:hyperlink>
        </w:p>
        <w:p>
          <w:pPr>
            <w:pStyle w:val="Contents3"/>
            <w:tabs>
              <w:tab w:val="clear" w:pos="720"/>
              <w:tab w:val="right" w:pos="9026" w:leader="dot"/>
            </w:tabs>
            <w:rPr/>
          </w:pPr>
          <w:hyperlink w:anchor="__RefHeading___Toc23567_4144261822">
            <w:r>
              <w:rPr>
                <w:webHidden/>
                <w:rStyle w:val="IndexLink"/>
              </w:rPr>
              <w:t>2.16.1 Logstash</w:t>
              <w:tab/>
              <w:t>77</w:t>
            </w:r>
          </w:hyperlink>
        </w:p>
        <w:p>
          <w:pPr>
            <w:pStyle w:val="Contents3"/>
            <w:tabs>
              <w:tab w:val="clear" w:pos="720"/>
              <w:tab w:val="right" w:pos="9026" w:leader="dot"/>
            </w:tabs>
            <w:rPr/>
          </w:pPr>
          <w:hyperlink w:anchor="__RefHeading___Toc23569_4144261822">
            <w:r>
              <w:rPr>
                <w:webHidden/>
                <w:rStyle w:val="IndexLink"/>
              </w:rPr>
              <w:t>2.16.2 1.0 Instalation</w:t>
              <w:tab/>
              <w:t>77</w:t>
            </w:r>
          </w:hyperlink>
        </w:p>
        <w:p>
          <w:pPr>
            <w:pStyle w:val="Contents4"/>
            <w:tabs>
              <w:tab w:val="clear" w:pos="720"/>
              <w:tab w:val="right" w:pos="9026" w:leader="dot"/>
            </w:tabs>
            <w:rPr/>
          </w:pPr>
          <w:hyperlink w:anchor="__RefHeading___Toc23571_4144261822">
            <w:r>
              <w:rPr>
                <w:webHidden/>
                <w:rStyle w:val="IndexLink"/>
              </w:rPr>
              <w:t>2.16.2.1 1.1 Installing from a downloaded binary</w:t>
              <w:tab/>
              <w:t>78</w:t>
            </w:r>
          </w:hyperlink>
        </w:p>
        <w:p>
          <w:pPr>
            <w:pStyle w:val="Contents4"/>
            <w:tabs>
              <w:tab w:val="clear" w:pos="720"/>
              <w:tab w:val="right" w:pos="9026" w:leader="dot"/>
            </w:tabs>
            <w:rPr/>
          </w:pPr>
          <w:hyperlink w:anchor="__RefHeading___Toc23573_4144261822">
            <w:r>
              <w:rPr>
                <w:webHidden/>
                <w:rStyle w:val="IndexLink"/>
              </w:rPr>
              <w:t>2.16.2.2 1.2 Installing from package repositories</w:t>
              <w:tab/>
              <w:t>78</w:t>
            </w:r>
          </w:hyperlink>
        </w:p>
        <w:p>
          <w:pPr>
            <w:pStyle w:val="Contents4"/>
            <w:tabs>
              <w:tab w:val="clear" w:pos="720"/>
              <w:tab w:val="right" w:pos="9026" w:leader="dot"/>
            </w:tabs>
            <w:rPr/>
          </w:pPr>
          <w:hyperlink w:anchor="__RefHeading___Toc23575_4144261822">
            <w:r>
              <w:rPr>
                <w:webHidden/>
                <w:rStyle w:val="IndexLink"/>
              </w:rPr>
              <w:t>2.16.2.3 1.3 Running logstash on docker</w:t>
              <w:tab/>
              <w:t>78</w:t>
            </w:r>
          </w:hyperlink>
        </w:p>
        <w:p>
          <w:pPr>
            <w:pStyle w:val="Contents3"/>
            <w:tabs>
              <w:tab w:val="clear" w:pos="720"/>
              <w:tab w:val="right" w:pos="9026" w:leader="dot"/>
            </w:tabs>
            <w:rPr/>
          </w:pPr>
          <w:hyperlink w:anchor="__RefHeading___Toc23577_4144261822">
            <w:r>
              <w:rPr>
                <w:webHidden/>
                <w:rStyle w:val="IndexLink"/>
              </w:rPr>
              <w:t>2.16.3 2.0 How logstash works</w:t>
              <w:tab/>
              <w:t>78</w:t>
            </w:r>
          </w:hyperlink>
        </w:p>
        <w:p>
          <w:pPr>
            <w:pStyle w:val="Contents4"/>
            <w:tabs>
              <w:tab w:val="clear" w:pos="720"/>
              <w:tab w:val="right" w:pos="9026" w:leader="dot"/>
            </w:tabs>
            <w:rPr/>
          </w:pPr>
          <w:hyperlink w:anchor="__RefHeading___Toc23579_4144261822">
            <w:r>
              <w:rPr>
                <w:webHidden/>
                <w:rStyle w:val="IndexLink"/>
              </w:rPr>
              <w:t>2.16.3.1 2.1 Inputs</w:t>
              <w:tab/>
              <w:t>78</w:t>
            </w:r>
          </w:hyperlink>
        </w:p>
        <w:p>
          <w:pPr>
            <w:pStyle w:val="Contents4"/>
            <w:tabs>
              <w:tab w:val="clear" w:pos="720"/>
              <w:tab w:val="right" w:pos="9026" w:leader="dot"/>
            </w:tabs>
            <w:rPr/>
          </w:pPr>
          <w:hyperlink w:anchor="__RefHeading___Toc23581_4144261822">
            <w:r>
              <w:rPr>
                <w:webHidden/>
                <w:rStyle w:val="IndexLink"/>
              </w:rPr>
              <w:t>2.16.3.2 2.2 Filters</w:t>
              <w:tab/>
              <w:t>79</w:t>
            </w:r>
          </w:hyperlink>
        </w:p>
        <w:p>
          <w:pPr>
            <w:pStyle w:val="Contents4"/>
            <w:tabs>
              <w:tab w:val="clear" w:pos="720"/>
              <w:tab w:val="right" w:pos="9026" w:leader="dot"/>
            </w:tabs>
            <w:rPr/>
          </w:pPr>
          <w:hyperlink w:anchor="__RefHeading___Toc23583_4144261822">
            <w:r>
              <w:rPr>
                <w:webHidden/>
                <w:rStyle w:val="IndexLink"/>
              </w:rPr>
              <w:t>2.16.3.3 2.3 Outputs</w:t>
              <w:tab/>
              <w:t>80</w:t>
            </w:r>
          </w:hyperlink>
        </w:p>
        <w:p>
          <w:pPr>
            <w:pStyle w:val="Contents4"/>
            <w:tabs>
              <w:tab w:val="clear" w:pos="720"/>
              <w:tab w:val="right" w:pos="9026" w:leader="dot"/>
            </w:tabs>
            <w:rPr/>
          </w:pPr>
          <w:hyperlink w:anchor="__RefHeading___Toc23585_4144261822">
            <w:r>
              <w:rPr>
                <w:webHidden/>
                <w:rStyle w:val="IndexLink"/>
              </w:rPr>
              <w:t>2.16.3.4 2.4 Codecs</w:t>
              <w:tab/>
              <w:t>80</w:t>
            </w:r>
          </w:hyperlink>
        </w:p>
        <w:p>
          <w:pPr>
            <w:pStyle w:val="Contents3"/>
            <w:tabs>
              <w:tab w:val="clear" w:pos="720"/>
              <w:tab w:val="right" w:pos="9026" w:leader="dot"/>
            </w:tabs>
            <w:rPr/>
          </w:pPr>
          <w:hyperlink w:anchor="__RefHeading___Toc23587_4144261822">
            <w:r>
              <w:rPr>
                <w:webHidden/>
                <w:rStyle w:val="IndexLink"/>
              </w:rPr>
              <w:t>2.16.4 3.0 Logstash Configuration</w:t>
              <w:tab/>
              <w:t>80</w:t>
            </w:r>
          </w:hyperlink>
        </w:p>
        <w:p>
          <w:pPr>
            <w:pStyle w:val="Contents4"/>
            <w:tabs>
              <w:tab w:val="clear" w:pos="720"/>
              <w:tab w:val="right" w:pos="9026" w:leader="dot"/>
            </w:tabs>
            <w:rPr/>
          </w:pPr>
          <w:hyperlink w:anchor="__RefHeading___Toc23589_4144261822">
            <w:r>
              <w:rPr>
                <w:webHidden/>
                <w:rStyle w:val="IndexLink"/>
              </w:rPr>
              <w:t>2.16.4.1 3.1 Pipeline configuration</w:t>
              <w:tab/>
              <w:t>80</w:t>
            </w:r>
          </w:hyperlink>
        </w:p>
        <w:p>
          <w:pPr>
            <w:pStyle w:val="Contents5"/>
            <w:tabs>
              <w:tab w:val="clear" w:pos="720"/>
              <w:tab w:val="right" w:pos="9026" w:leader="dot"/>
            </w:tabs>
            <w:rPr/>
          </w:pPr>
          <w:hyperlink w:anchor="__RefHeading___Toc23591_4144261822">
            <w:r>
              <w:rPr>
                <w:webHidden/>
                <w:rStyle w:val="IndexLink"/>
              </w:rPr>
              <w:t>2.16.4.1.1 3.1.1 Plugin configuration</w:t>
              <w:tab/>
              <w:t>81</w:t>
            </w:r>
          </w:hyperlink>
        </w:p>
        <w:p>
          <w:pPr>
            <w:pStyle w:val="Contents6"/>
            <w:tabs>
              <w:tab w:val="clear" w:pos="720"/>
              <w:tab w:val="right" w:pos="9026" w:leader="dot"/>
            </w:tabs>
            <w:rPr/>
          </w:pPr>
          <w:hyperlink w:anchor="__RefHeading___Toc23593_4144261822">
            <w:r>
              <w:rPr>
                <w:webHidden/>
                <w:rStyle w:val="IndexLink"/>
              </w:rPr>
              <w:t>2.16.4.1.1.1 Value types</w:t>
              <w:tab/>
              <w:t>81</w:t>
            </w:r>
          </w:hyperlink>
        </w:p>
        <w:p>
          <w:pPr>
            <w:pStyle w:val="Contents5"/>
            <w:tabs>
              <w:tab w:val="clear" w:pos="720"/>
              <w:tab w:val="right" w:pos="9026" w:leader="dot"/>
            </w:tabs>
            <w:rPr/>
          </w:pPr>
          <w:hyperlink w:anchor="__RefHeading___Toc23595_4144261822">
            <w:r>
              <w:rPr>
                <w:webHidden/>
                <w:rStyle w:val="IndexLink"/>
              </w:rPr>
              <w:t>2.16.4.1.2 3.1.2 Accessing Event Data and Fields</w:t>
              <w:tab/>
              <w:t>81</w:t>
            </w:r>
          </w:hyperlink>
        </w:p>
        <w:p>
          <w:pPr>
            <w:pStyle w:val="Contents6"/>
            <w:tabs>
              <w:tab w:val="clear" w:pos="720"/>
              <w:tab w:val="right" w:pos="9026" w:leader="dot"/>
            </w:tabs>
            <w:rPr/>
          </w:pPr>
          <w:hyperlink w:anchor="__RefHeading___Toc23597_4144261822">
            <w:r>
              <w:rPr>
                <w:webHidden/>
                <w:rStyle w:val="IndexLink"/>
              </w:rPr>
              <w:t>2.16.4.1.2.1 Conditionals</w:t>
              <w:tab/>
              <w:t>82</w:t>
            </w:r>
          </w:hyperlink>
        </w:p>
        <w:p>
          <w:pPr>
            <w:pStyle w:val="Contents5"/>
            <w:tabs>
              <w:tab w:val="clear" w:pos="720"/>
              <w:tab w:val="right" w:pos="9026" w:leader="dot"/>
            </w:tabs>
            <w:rPr/>
          </w:pPr>
          <w:hyperlink w:anchor="__RefHeading___Toc23599_4144261822">
            <w:r>
              <w:rPr>
                <w:webHidden/>
                <w:rStyle w:val="IndexLink"/>
              </w:rPr>
              <w:t>2.16.4.1.3 3.1.3 Configuration example</w:t>
              <w:tab/>
              <w:t>83</w:t>
            </w:r>
          </w:hyperlink>
        </w:p>
        <w:p>
          <w:pPr>
            <w:pStyle w:val="Contents4"/>
            <w:tabs>
              <w:tab w:val="clear" w:pos="720"/>
              <w:tab w:val="right" w:pos="9026" w:leader="dot"/>
            </w:tabs>
            <w:rPr/>
          </w:pPr>
          <w:hyperlink w:anchor="__RefHeading___Toc23601_4144261822">
            <w:r>
              <w:rPr>
                <w:webHidden/>
                <w:rStyle w:val="IndexLink"/>
              </w:rPr>
              <w:t>2.16.4.2 3.2 Settings files</w:t>
              <w:tab/>
              <w:t>83</w:t>
            </w:r>
          </w:hyperlink>
        </w:p>
        <w:p>
          <w:pPr>
            <w:pStyle w:val="Contents4"/>
            <w:tabs>
              <w:tab w:val="clear" w:pos="720"/>
              <w:tab w:val="right" w:pos="9026" w:leader="dot"/>
            </w:tabs>
            <w:rPr/>
          </w:pPr>
          <w:hyperlink w:anchor="__RefHeading___Toc23603_4144261822">
            <w:r>
              <w:rPr>
                <w:webHidden/>
                <w:rStyle w:val="IndexLink"/>
              </w:rPr>
              <w:t>2.16.4.3 3.3 Configuring logstash for docker</w:t>
              <w:tab/>
              <w:t>84</w:t>
            </w:r>
          </w:hyperlink>
        </w:p>
        <w:p>
          <w:pPr>
            <w:pStyle w:val="Contents5"/>
            <w:tabs>
              <w:tab w:val="clear" w:pos="720"/>
              <w:tab w:val="right" w:pos="9026" w:leader="dot"/>
            </w:tabs>
            <w:rPr/>
          </w:pPr>
          <w:hyperlink w:anchor="__RefHeading___Toc23605_4144261822">
            <w:r>
              <w:rPr>
                <w:webHidden/>
                <w:rStyle w:val="IndexLink"/>
              </w:rPr>
              <w:t>2.16.4.3.1 3.3.1 Pipeline configuration</w:t>
              <w:tab/>
              <w:t>84</w:t>
            </w:r>
          </w:hyperlink>
        </w:p>
        <w:p>
          <w:pPr>
            <w:pStyle w:val="Contents5"/>
            <w:tabs>
              <w:tab w:val="clear" w:pos="720"/>
              <w:tab w:val="right" w:pos="9026" w:leader="dot"/>
            </w:tabs>
            <w:rPr/>
          </w:pPr>
          <w:hyperlink w:anchor="__RefHeading___Toc23607_4144261822">
            <w:r>
              <w:rPr>
                <w:webHidden/>
                <w:rStyle w:val="IndexLink"/>
              </w:rPr>
              <w:t>2.16.4.3.2 3.3.2 Settings configuration</w:t>
              <w:tab/>
              <w:t>84</w:t>
            </w:r>
          </w:hyperlink>
        </w:p>
        <w:p>
          <w:pPr>
            <w:pStyle w:val="Contents5"/>
            <w:tabs>
              <w:tab w:val="clear" w:pos="720"/>
              <w:tab w:val="right" w:pos="9026" w:leader="dot"/>
            </w:tabs>
            <w:rPr/>
          </w:pPr>
          <w:hyperlink w:anchor="__RefHeading___Toc23609_4144261822">
            <w:r>
              <w:rPr>
                <w:webHidden/>
                <w:rStyle w:val="IndexLink"/>
              </w:rPr>
              <w:t>2.16.4.3.3 3.3.3 Custom images</w:t>
              <w:tab/>
              <w:t>84</w:t>
            </w:r>
          </w:hyperlink>
        </w:p>
        <w:p>
          <w:pPr>
            <w:pStyle w:val="Contents3"/>
            <w:tabs>
              <w:tab w:val="clear" w:pos="720"/>
              <w:tab w:val="right" w:pos="9026" w:leader="dot"/>
            </w:tabs>
            <w:rPr/>
          </w:pPr>
          <w:hyperlink w:anchor="__RefHeading___Toc23611_4144261822">
            <w:r>
              <w:rPr>
                <w:webHidden/>
                <w:rStyle w:val="IndexLink"/>
              </w:rPr>
              <w:t>2.16.5 4.0 Running logstash</w:t>
              <w:tab/>
              <w:t>84</w:t>
            </w:r>
          </w:hyperlink>
        </w:p>
        <w:p>
          <w:pPr>
            <w:pStyle w:val="Contents4"/>
            <w:tabs>
              <w:tab w:val="clear" w:pos="720"/>
              <w:tab w:val="right" w:pos="9026" w:leader="dot"/>
            </w:tabs>
            <w:rPr/>
          </w:pPr>
          <w:hyperlink w:anchor="__RefHeading___Toc23613_4144261822">
            <w:r>
              <w:rPr>
                <w:webHidden/>
                <w:rStyle w:val="IndexLink"/>
              </w:rPr>
              <w:t>2.16.5.1 4.1 Running from command line</w:t>
              <w:tab/>
              <w:t>85</w:t>
            </w:r>
          </w:hyperlink>
        </w:p>
        <w:p>
          <w:pPr>
            <w:pStyle w:val="Contents4"/>
            <w:tabs>
              <w:tab w:val="clear" w:pos="720"/>
              <w:tab w:val="right" w:pos="9026" w:leader="dot"/>
            </w:tabs>
            <w:rPr/>
          </w:pPr>
          <w:hyperlink w:anchor="__RefHeading___Toc23615_4144261822">
            <w:r>
              <w:rPr>
                <w:webHidden/>
                <w:rStyle w:val="IndexLink"/>
              </w:rPr>
              <w:t>2.16.5.2 4.2 Running logstash on docker</w:t>
              <w:tab/>
              <w:t>85</w:t>
            </w:r>
          </w:hyperlink>
        </w:p>
        <w:p>
          <w:pPr>
            <w:pStyle w:val="Contents2"/>
            <w:tabs>
              <w:tab w:val="clear" w:pos="720"/>
              <w:tab w:val="right" w:pos="9026" w:leader="dot"/>
            </w:tabs>
            <w:rPr/>
          </w:pPr>
          <w:hyperlink w:anchor="__RefHeading___Toc23617_4144261822">
            <w:r>
              <w:rPr>
                <w:webHidden/>
                <w:rStyle w:val="IndexLink"/>
              </w:rPr>
              <w:t>2.17 Numbering</w:t>
              <w:tab/>
              <w:t>85</w:t>
            </w:r>
          </w:hyperlink>
        </w:p>
        <w:p>
          <w:pPr>
            <w:pStyle w:val="Contents3"/>
            <w:tabs>
              <w:tab w:val="clear" w:pos="720"/>
              <w:tab w:val="right" w:pos="9026" w:leader="dot"/>
            </w:tabs>
            <w:rPr/>
          </w:pPr>
          <w:hyperlink w:anchor="__RefHeading___Toc23619_4144261822">
            <w:r>
              <w:rPr>
                <w:webHidden/>
                <w:rStyle w:val="IndexLink"/>
              </w:rPr>
              <w:t>2.17.1 Ordered Lists</w:t>
              <w:tab/>
              <w:t>85</w:t>
            </w:r>
          </w:hyperlink>
        </w:p>
        <w:p>
          <w:pPr>
            <w:pStyle w:val="Contents3"/>
            <w:tabs>
              <w:tab w:val="clear" w:pos="720"/>
              <w:tab w:val="right" w:pos="9026" w:leader="dot"/>
            </w:tabs>
            <w:rPr/>
          </w:pPr>
          <w:hyperlink w:anchor="__RefHeading___Toc23621_4144261822">
            <w:r>
              <w:rPr>
                <w:webHidden/>
                <w:rStyle w:val="IndexLink"/>
              </w:rPr>
              <w:t>2.17.2 Unordered Lists</w:t>
              <w:tab/>
              <w:t>85</w:t>
            </w:r>
          </w:hyperlink>
        </w:p>
        <w:p>
          <w:pPr>
            <w:pStyle w:val="Contents2"/>
            <w:tabs>
              <w:tab w:val="clear" w:pos="720"/>
              <w:tab w:val="right" w:pos="9026" w:leader="dot"/>
            </w:tabs>
            <w:rPr/>
          </w:pPr>
          <w:hyperlink w:anchor="__RefHeading___Toc23623_4144261822">
            <w:r>
              <w:rPr>
                <w:webHidden/>
                <w:rStyle w:val="IndexLink"/>
              </w:rPr>
              <w:t>2.18 head</w:t>
              <w:tab/>
              <w:t>85</w:t>
            </w:r>
          </w:hyperlink>
        </w:p>
        <w:p>
          <w:pPr>
            <w:pStyle w:val="Contents2"/>
            <w:tabs>
              <w:tab w:val="clear" w:pos="720"/>
              <w:tab w:val="right" w:pos="9026" w:leader="dot"/>
            </w:tabs>
            <w:rPr/>
          </w:pPr>
          <w:hyperlink w:anchor="__RefHeading___Toc23625_4144261822">
            <w:r>
              <w:rPr>
                <w:webHidden/>
                <w:rStyle w:val="IndexLink"/>
              </w:rPr>
              <w:t>2.19 markdown ekstenzija</w:t>
              <w:tab/>
              <w:t>85</w:t>
            </w:r>
          </w:hyperlink>
        </w:p>
        <w:p>
          <w:pPr>
            <w:pStyle w:val="Contents3"/>
            <w:tabs>
              <w:tab w:val="clear" w:pos="720"/>
              <w:tab w:val="right" w:pos="9026" w:leader="dot"/>
            </w:tabs>
            <w:rPr/>
          </w:pPr>
          <w:hyperlink w:anchor="__RefHeading___Toc23627_4144261822">
            <w:r>
              <w:rPr>
                <w:webHidden/>
                <w:rStyle w:val="IndexLink"/>
              </w:rPr>
              <w:t>2.19.1 drugi heading</w:t>
              <w:tab/>
              <w:t>85</w:t>
            </w:r>
          </w:hyperlink>
        </w:p>
        <w:p>
          <w:pPr>
            <w:pStyle w:val="Contents2"/>
            <w:tabs>
              <w:tab w:val="clear" w:pos="720"/>
              <w:tab w:val="right" w:pos="9026" w:leader="dot"/>
            </w:tabs>
            <w:rPr/>
          </w:pPr>
          <w:hyperlink w:anchor="__RefHeading___Toc23629_4144261822">
            <w:r>
              <w:rPr>
                <w:webHidden/>
                <w:rStyle w:val="IndexLink"/>
              </w:rPr>
              <w:t>2.20 RefImages</w:t>
              <w:tab/>
              <w:t>86</w:t>
            </w:r>
          </w:hyperlink>
        </w:p>
        <w:p>
          <w:pPr>
            <w:pStyle w:val="Contents2"/>
            <w:tabs>
              <w:tab w:val="clear" w:pos="720"/>
              <w:tab w:val="right" w:pos="9026" w:leader="dot"/>
            </w:tabs>
            <w:rPr/>
          </w:pPr>
          <w:hyperlink w:anchor="__RefHeading___Toc23631_4144261822">
            <w:r>
              <w:rPr>
                <w:webHidden/>
                <w:rStyle w:val="IndexLink"/>
              </w:rPr>
              <w:t>2.21 SameHeadingsTest (1)</w:t>
              <w:tab/>
              <w:t>88</w:t>
            </w:r>
          </w:hyperlink>
        </w:p>
        <w:p>
          <w:pPr>
            <w:pStyle w:val="Contents3"/>
            <w:tabs>
              <w:tab w:val="clear" w:pos="720"/>
              <w:tab w:val="right" w:pos="9026" w:leader="dot"/>
            </w:tabs>
            <w:rPr/>
          </w:pPr>
          <w:hyperlink w:anchor="__RefHeading___Toc23633_4144261822">
            <w:r>
              <w:rPr>
                <w:webHidden/>
                <w:rStyle w:val="IndexLink"/>
              </w:rPr>
              <w:t>2.21.1 Heading 2</w:t>
              <w:tab/>
              <w:t>88</w:t>
            </w:r>
          </w:hyperlink>
        </w:p>
        <w:p>
          <w:pPr>
            <w:pStyle w:val="Contents3"/>
            <w:tabs>
              <w:tab w:val="clear" w:pos="720"/>
              <w:tab w:val="right" w:pos="9026" w:leader="dot"/>
            </w:tabs>
            <w:rPr/>
          </w:pPr>
          <w:hyperlink w:anchor="__RefHeading___Toc23635_4144261822">
            <w:r>
              <w:rPr>
                <w:webHidden/>
                <w:rStyle w:val="IndexLink"/>
              </w:rPr>
              <w:t>2.21.2 Heading 2 (text1)</w:t>
              <w:tab/>
              <w:t>88</w:t>
            </w:r>
          </w:hyperlink>
        </w:p>
        <w:p>
          <w:pPr>
            <w:pStyle w:val="Contents3"/>
            <w:tabs>
              <w:tab w:val="clear" w:pos="720"/>
              <w:tab w:val="right" w:pos="9026" w:leader="dot"/>
            </w:tabs>
            <w:rPr/>
          </w:pPr>
          <w:hyperlink w:anchor="__RefHeading___Toc23637_4144261822">
            <w:r>
              <w:rPr>
                <w:webHidden/>
                <w:rStyle w:val="IndexLink"/>
              </w:rPr>
              <w:t>2.21.3 Heading 2 (text2)</w:t>
              <w:tab/>
              <w:t>88</w:t>
            </w:r>
          </w:hyperlink>
        </w:p>
        <w:p>
          <w:pPr>
            <w:pStyle w:val="Contents2"/>
            <w:tabs>
              <w:tab w:val="clear" w:pos="720"/>
              <w:tab w:val="right" w:pos="9026" w:leader="dot"/>
            </w:tabs>
            <w:rPr/>
          </w:pPr>
          <w:hyperlink w:anchor="__RefHeading___Toc23639_4144261822">
            <w:r>
              <w:rPr>
                <w:webHidden/>
                <w:rStyle w:val="IndexLink"/>
              </w:rPr>
              <w:t>2.22 Style Guide</w:t>
              <w:tab/>
              <w:t>88</w:t>
            </w:r>
          </w:hyperlink>
        </w:p>
        <w:p>
          <w:pPr>
            <w:pStyle w:val="Contents3"/>
            <w:tabs>
              <w:tab w:val="clear" w:pos="720"/>
              <w:tab w:val="right" w:pos="9026" w:leader="dot"/>
            </w:tabs>
            <w:rPr/>
          </w:pPr>
          <w:hyperlink w:anchor="__RefHeading___Toc23641_4144261822">
            <w:r>
              <w:rPr>
                <w:webHidden/>
                <w:rStyle w:val="IndexLink"/>
              </w:rPr>
              <w:t>2.22.1 This is an H1</w:t>
              <w:tab/>
              <w:t>89</w:t>
            </w:r>
          </w:hyperlink>
        </w:p>
        <w:p>
          <w:pPr>
            <w:pStyle w:val="Contents4"/>
            <w:tabs>
              <w:tab w:val="clear" w:pos="720"/>
              <w:tab w:val="right" w:pos="9026" w:leader="dot"/>
            </w:tabs>
            <w:rPr/>
          </w:pPr>
          <w:hyperlink w:anchor="__RefHeading___Toc23643_4144261822">
            <w:r>
              <w:rPr>
                <w:webHidden/>
                <w:rStyle w:val="IndexLink"/>
              </w:rPr>
              <w:t>2.22.1.1 This is an H2</w:t>
              <w:tab/>
              <w:t>89</w:t>
            </w:r>
          </w:hyperlink>
        </w:p>
        <w:p>
          <w:pPr>
            <w:pStyle w:val="Contents5"/>
            <w:tabs>
              <w:tab w:val="clear" w:pos="720"/>
              <w:tab w:val="right" w:pos="9026" w:leader="dot"/>
            </w:tabs>
            <w:rPr/>
          </w:pPr>
          <w:hyperlink w:anchor="__RefHeading___Toc23645_4144261822">
            <w:r>
              <w:rPr>
                <w:webHidden/>
                <w:rStyle w:val="IndexLink"/>
              </w:rPr>
              <w:t>2.22.1.1.1 This is an H3</w:t>
              <w:tab/>
              <w:t>89</w:t>
            </w:r>
          </w:hyperlink>
        </w:p>
        <w:p>
          <w:pPr>
            <w:pStyle w:val="Contents6"/>
            <w:tabs>
              <w:tab w:val="clear" w:pos="720"/>
              <w:tab w:val="right" w:pos="9026" w:leader="dot"/>
            </w:tabs>
            <w:rPr/>
          </w:pPr>
          <w:hyperlink w:anchor="__RefHeading___Toc23647_4144261822">
            <w:r>
              <w:rPr>
                <w:webHidden/>
                <w:rStyle w:val="IndexLink"/>
              </w:rPr>
              <w:t>2.22.1.1.1.1 This is an H4</w:t>
              <w:tab/>
              <w:t>89</w:t>
            </w:r>
          </w:hyperlink>
        </w:p>
        <w:p>
          <w:pPr>
            <w:pStyle w:val="Contents4"/>
            <w:tabs>
              <w:tab w:val="clear" w:pos="720"/>
              <w:tab w:val="right" w:pos="9026" w:leader="dot"/>
            </w:tabs>
            <w:rPr/>
          </w:pPr>
          <w:hyperlink w:anchor="__RefHeading___Toc23649_4144261822">
            <w:r>
              <w:rPr>
                <w:webHidden/>
                <w:rStyle w:val="IndexLink"/>
              </w:rPr>
              <w:t>2.22.1.2 Quoting</w:t>
              <w:tab/>
              <w:t>89</w:t>
            </w:r>
          </w:hyperlink>
        </w:p>
        <w:p>
          <w:pPr>
            <w:pStyle w:val="Contents4"/>
            <w:tabs>
              <w:tab w:val="clear" w:pos="720"/>
              <w:tab w:val="right" w:pos="9026" w:leader="dot"/>
            </w:tabs>
            <w:rPr/>
          </w:pPr>
          <w:hyperlink w:anchor="__RefHeading___Toc23651_4144261822">
            <w:r>
              <w:rPr>
                <w:webHidden/>
                <w:rStyle w:val="IndexLink"/>
              </w:rPr>
              <w:t>2.22.1.3 Unordered Lists</w:t>
              <w:tab/>
              <w:t>89</w:t>
            </w:r>
          </w:hyperlink>
        </w:p>
        <w:p>
          <w:pPr>
            <w:pStyle w:val="Contents4"/>
            <w:tabs>
              <w:tab w:val="clear" w:pos="720"/>
              <w:tab w:val="right" w:pos="9026" w:leader="dot"/>
            </w:tabs>
            <w:rPr/>
          </w:pPr>
          <w:hyperlink w:anchor="__RefHeading___Toc23653_4144261822">
            <w:r>
              <w:rPr>
                <w:webHidden/>
                <w:rStyle w:val="IndexLink"/>
              </w:rPr>
              <w:t>2.22.1.4 Ordered Lists</w:t>
              <w:tab/>
              <w:t>90</w:t>
            </w:r>
          </w:hyperlink>
        </w:p>
        <w:p>
          <w:pPr>
            <w:pStyle w:val="Contents4"/>
            <w:tabs>
              <w:tab w:val="clear" w:pos="720"/>
              <w:tab w:val="right" w:pos="9026" w:leader="dot"/>
            </w:tabs>
            <w:rPr/>
          </w:pPr>
          <w:hyperlink w:anchor="__RefHeading___Toc23655_4144261822">
            <w:r>
              <w:rPr>
                <w:webHidden/>
                <w:rStyle w:val="IndexLink"/>
              </w:rPr>
              <w:t>2.22.1.5 Video Embeds</w:t>
              <w:tab/>
              <w:t>90</w:t>
            </w:r>
          </w:hyperlink>
        </w:p>
        <w:p>
          <w:pPr>
            <w:pStyle w:val="Contents4"/>
            <w:tabs>
              <w:tab w:val="clear" w:pos="720"/>
              <w:tab w:val="right" w:pos="9026" w:leader="dot"/>
            </w:tabs>
            <w:rPr/>
          </w:pPr>
          <w:hyperlink w:anchor="__RefHeading___Toc23657_4144261822">
            <w:r>
              <w:rPr>
                <w:webHidden/>
                <w:rStyle w:val="IndexLink"/>
              </w:rPr>
              <w:t>2.22.1.6 Code Blocks</w:t>
              <w:tab/>
              <w:t>90</w:t>
            </w:r>
          </w:hyperlink>
        </w:p>
        <w:p>
          <w:pPr>
            <w:pStyle w:val="Contents4"/>
            <w:tabs>
              <w:tab w:val="clear" w:pos="720"/>
              <w:tab w:val="right" w:pos="9026" w:leader="dot"/>
            </w:tabs>
            <w:rPr/>
          </w:pPr>
          <w:hyperlink w:anchor="__RefHeading___Toc23659_4144261822">
            <w:r>
              <w:rPr>
                <w:webHidden/>
                <w:rStyle w:val="IndexLink"/>
              </w:rPr>
              <w:t>2.22.1.7 Tables</w:t>
              <w:tab/>
              <w:t>90</w:t>
            </w:r>
          </w:hyperlink>
        </w:p>
        <w:p>
          <w:pPr>
            <w:pStyle w:val="Contents2"/>
            <w:tabs>
              <w:tab w:val="clear" w:pos="720"/>
              <w:tab w:val="right" w:pos="9026" w:leader="dot"/>
            </w:tabs>
            <w:rPr/>
          </w:pPr>
          <w:hyperlink w:anchor="__RefHeading___Toc23661_4144261822">
            <w:r>
              <w:rPr>
                <w:webHidden/>
                <w:rStyle w:val="IndexLink"/>
              </w:rPr>
              <w:t>2.23 Table (captions)</w:t>
              <w:tab/>
              <w:t>90</w:t>
            </w:r>
          </w:hyperlink>
        </w:p>
        <w:p>
          <w:pPr>
            <w:pStyle w:val="Contents2"/>
            <w:tabs>
              <w:tab w:val="clear" w:pos="720"/>
              <w:tab w:val="right" w:pos="9026" w:leader="dot"/>
            </w:tabs>
            <w:rPr/>
          </w:pPr>
          <w:hyperlink w:anchor="__RefHeading___Toc23663_4144261822">
            <w:r>
              <w:rPr>
                <w:webHidden/>
                <w:rStyle w:val="IndexLink"/>
              </w:rPr>
              <w:t>2.24 Table</w:t>
              <w:tab/>
              <w:t>91</w:t>
            </w:r>
          </w:hyperlink>
        </w:p>
        <w:p>
          <w:pPr>
            <w:pStyle w:val="Contents2"/>
            <w:tabs>
              <w:tab w:val="clear" w:pos="720"/>
              <w:tab w:val="right" w:pos="9026" w:leader="dot"/>
            </w:tabs>
            <w:rPr/>
          </w:pPr>
          <w:hyperlink w:anchor="__RefHeading___Toc23665_4144261822">
            <w:r>
              <w:rPr>
                <w:webHidden/>
                <w:rStyle w:val="IndexLink"/>
              </w:rPr>
              <w:t>2.25 Tables</w:t>
              <w:tab/>
              <w:t>91</w:t>
            </w:r>
          </w:hyperlink>
          <w:r>
            <w:rPr>
              <w:rStyle w:val="IndexLink"/>
            </w:rPr>
            <w:fldChar w:fldCharType="end"/>
          </w:r>
        </w:p>
      </w:sdtContent>
    </w:sdt>
    <w:p>
      <w:pPr>
        <w:pStyle w:val="TOCHeading"/>
        <w:rPr/>
      </w:pPr>
      <w:r>
        <w:rPr/>
        <w:t>Table of Tables</w:t>
      </w:r>
    </w:p>
    <w:p>
      <w:pPr>
        <w:pStyle w:val="FigureIndex1"/>
        <w:rPr/>
      </w:pPr>
      <w:r>
        <w:fldChar w:fldCharType="begin"/>
      </w:r>
      <w:r>
        <w:rPr>
          <w:rStyle w:val="IndexLink"/>
        </w:rPr>
        <w:instrText> TOC \c "Table" </w:instrText>
      </w:r>
      <w:r>
        <w:rPr>
          <w:rStyle w:val="IndexLink"/>
        </w:rPr>
        <w:fldChar w:fldCharType="separate"/>
      </w:r>
      <w:hyperlink w:anchor="Table!0|sequence">
        <w:r>
          <w:rPr>
            <w:rStyle w:val="IndexLink"/>
          </w:rPr>
          <w:t>Table 1: Document references</w:t>
          <w:tab/>
          <w:t>9</w:t>
        </w:r>
      </w:hyperlink>
    </w:p>
    <w:p>
      <w:pPr>
        <w:pStyle w:val="FigureIndex1"/>
        <w:rPr/>
      </w:pPr>
      <w:hyperlink w:anchor="Table!1|sequence">
        <w:r>
          <w:rPr>
            <w:rStyle w:val="IndexLink"/>
          </w:rPr>
          <w:t>Table 2 Table with thead, tfoot, and tbody</w:t>
          <w:tab/>
          <w:t>19</w:t>
        </w:r>
      </w:hyperlink>
    </w:p>
    <w:p>
      <w:pPr>
        <w:pStyle w:val="FigureIndex1"/>
        <w:rPr/>
      </w:pPr>
      <w:hyperlink w:anchor="Table!2|sequence">
        <w:r>
          <w:rPr>
            <w:rStyle w:val="IndexLink"/>
          </w:rPr>
          <w:t>Table 3 Table with thead, tfoot, and tbody</w:t>
          <w:tab/>
          <w:t>90</w:t>
        </w:r>
      </w:hyperlink>
    </w:p>
    <w:p>
      <w:pPr>
        <w:pStyle w:val="FigureIndex1"/>
        <w:rPr/>
      </w:pPr>
      <w:hyperlink w:anchor="Table!3|sequence">
        <w:r>
          <w:rPr>
            <w:rStyle w:val="IndexLink"/>
          </w:rPr>
          <w:t>Table 4 first table caption</w:t>
          <w:tab/>
          <w:t>91</w:t>
        </w:r>
      </w:hyperlink>
    </w:p>
    <w:p>
      <w:pPr>
        <w:pStyle w:val="FigureIndex1"/>
        <w:rPr/>
      </w:pPr>
      <w:hyperlink w:anchor="Table!4|sequence">
        <w:r>
          <w:rPr>
            <w:rStyle w:val="IndexLink"/>
          </w:rPr>
          <w:t>Table 5 second table caption</w:t>
          <w:tab/>
          <w:t>91</w:t>
        </w:r>
      </w:hyperlink>
      <w:r>
        <w:rPr>
          <w:rStyle w:val="IndexLink"/>
        </w:rPr>
        <w:fldChar w:fldCharType="end"/>
      </w:r>
    </w:p>
    <w:p>
      <w:pPr>
        <w:pStyle w:val="Normal"/>
        <w:rPr>
          <w:rFonts w:cs="Arial"/>
          <w:color w:themeColor="text1"/>
        </w:rPr>
      </w:pPr>
      <w:r>
        <w:rPr>
          <w:rFonts w:cs="Arial"/>
          <w:color w:themeColor="text1"/>
        </w:rPr>
      </w:r>
    </w:p>
    <w:p>
      <w:pPr>
        <w:pStyle w:val="TOCHeading"/>
        <w:rPr/>
      </w:pPr>
      <w:r>
        <w:rPr/>
        <w:t>Table of Figures</w:t>
      </w:r>
    </w:p>
    <w:p>
      <w:pPr>
        <w:pStyle w:val="FigureIndex1"/>
        <w:rPr/>
      </w:pPr>
      <w:r>
        <w:fldChar w:fldCharType="begin"/>
      </w:r>
      <w:r>
        <w:rPr>
          <w:rStyle w:val="IndexLink"/>
        </w:rPr>
        <w:instrText> TOC \c "Figure" </w:instrText>
      </w:r>
      <w:r>
        <w:rPr>
          <w:rStyle w:val="IndexLink"/>
        </w:rPr>
        <w:fldChar w:fldCharType="separate"/>
      </w:r>
      <w:hyperlink w:anchor="Figure!0|sequence">
        <w:r>
          <w:rPr>
            <w:rStyle w:val="IndexLink"/>
          </w:rPr>
          <w:t>Figure 1 Lionel Matthews</w:t>
          <w:tab/>
          <w:t>52</w:t>
        </w:r>
      </w:hyperlink>
    </w:p>
    <w:p>
      <w:pPr>
        <w:pStyle w:val="FigureIndex1"/>
        <w:rPr/>
      </w:pPr>
      <w:hyperlink w:anchor="Figure!1|sequence">
        <w:r>
          <w:rPr>
            <w:rStyle w:val="IndexLink"/>
          </w:rPr>
          <w:t>Figure 2 Today's featured picture</w:t>
          <w:tab/>
          <w:t>53</w:t>
        </w:r>
      </w:hyperlink>
    </w:p>
    <w:p>
      <w:pPr>
        <w:pStyle w:val="FigureIndex1"/>
        <w:rPr/>
      </w:pPr>
      <w:hyperlink w:anchor="Figure!2|sequence">
        <w:r>
          <w:rPr>
            <w:rStyle w:val="IndexLink"/>
          </w:rPr>
          <w:t>Figure 3 The Stormtroopocat</w:t>
          <w:tab/>
          <w:t>61</w:t>
        </w:r>
      </w:hyperlink>
    </w:p>
    <w:p>
      <w:pPr>
        <w:pStyle w:val="FigureIndex1"/>
        <w:rPr/>
      </w:pPr>
      <w:hyperlink w:anchor="Figure!3|sequence">
        <w:r>
          <w:rPr>
            <w:rStyle w:val="IndexLink"/>
          </w:rPr>
          <w:t>Figure 4 The Dojocat</w:t>
          <w:tab/>
          <w:t>62</w:t>
        </w:r>
      </w:hyperlink>
    </w:p>
    <w:p>
      <w:pPr>
        <w:pStyle w:val="FigureIndex1"/>
        <w:rPr/>
      </w:pPr>
      <w:hyperlink w:anchor="Figure!4|sequence">
        <w:r>
          <w:rPr>
            <w:rStyle w:val="IndexLink"/>
          </w:rPr>
          <w:t>Figure 5 title ps4</w:t>
          <w:tab/>
          <w:t>86</w:t>
        </w:r>
      </w:hyperlink>
    </w:p>
    <w:p>
      <w:pPr>
        <w:pStyle w:val="FigureIndex1"/>
        <w:rPr/>
      </w:pPr>
      <w:hyperlink w:anchor="Figure!5|sequence">
        <w:r>
          <w:rPr>
            <w:rStyle w:val="IndexLink"/>
          </w:rPr>
          <w:t>Figure 6 title amd</w:t>
          <w:tab/>
          <w:t>87</w:t>
        </w:r>
      </w:hyperlink>
    </w:p>
    <w:p>
      <w:pPr>
        <w:pStyle w:val="FigureIndex1"/>
        <w:rPr/>
      </w:pPr>
      <w:hyperlink w:anchor="Figure!6|sequence">
        <w:r>
          <w:rPr>
            <w:rStyle w:val="IndexLink"/>
          </w:rPr>
          <w:t>Figure 7 title bernie</w:t>
          <w:tab/>
          <w:t>88</w:t>
        </w:r>
      </w:hyperlink>
    </w:p>
    <w:p>
      <w:pPr>
        <w:pStyle w:val="FigureIndex1"/>
        <w:rPr/>
      </w:pPr>
      <w:hyperlink w:anchor="Figure!7|sequence">
        <w:r>
          <w:rPr>
            <w:rStyle w:val="IndexLink"/>
          </w:rPr>
          <w:t>Figure 8: Last Page</w:t>
          <w:tab/>
          <w:t>97</w:t>
        </w:r>
      </w:hyperlink>
      <w:r>
        <w:rPr>
          <w:rStyle w:val="IndexLink"/>
        </w:rPr>
        <w:fldChar w:fldCharType="end"/>
      </w:r>
    </w:p>
    <w:p>
      <w:pPr>
        <w:pStyle w:val="Normal"/>
        <w:rPr>
          <w:rFonts w:cs="Arial"/>
          <w:color w:themeColor="text1"/>
        </w:rPr>
      </w:pPr>
      <w:r>
        <w:rPr>
          <w:rFonts w:cs="Arial"/>
          <w:color w:themeColor="text1"/>
        </w:rPr>
      </w:r>
    </w:p>
    <w:p>
      <w:pPr>
        <w:pStyle w:val="Normal"/>
        <w:rPr/>
      </w:pPr>
      <w:r>
        <w:rPr/>
      </w:r>
    </w:p>
    <w:p>
      <w:pPr>
        <w:pStyle w:val="Heading1"/>
        <w:jc w:val="both"/>
        <w:rPr/>
      </w:pPr>
      <w:bookmarkStart w:id="2" w:name="__RefHeading___Toc23139_4144261822"/>
      <w:bookmarkStart w:id="3" w:name="_Toc65573426"/>
      <w:bookmarkStart w:id="4" w:name="_Toc63361676"/>
      <w:bookmarkStart w:id="5" w:name="_Toc360607553"/>
      <w:bookmarkEnd w:id="2"/>
      <w:r>
        <w:rPr/>
        <w:t>Introduction</w:t>
      </w:r>
      <w:bookmarkEnd w:id="3"/>
      <w:bookmarkEnd w:id="4"/>
      <w:bookmarkEnd w:id="5"/>
    </w:p>
    <w:p>
      <w:pPr>
        <w:pStyle w:val="Heading2"/>
        <w:rPr/>
      </w:pPr>
      <w:bookmarkStart w:id="6" w:name="__RefHeading___Toc23141_4144261822"/>
      <w:bookmarkStart w:id="7" w:name="_Toc65573427"/>
      <w:bookmarkStart w:id="8" w:name="_Toc63361677"/>
      <w:bookmarkStart w:id="9" w:name="_Toc360607554"/>
      <w:bookmarkStart w:id="10" w:name="_Toc321839448"/>
      <w:bookmarkEnd w:id="6"/>
      <w:r>
        <w:rPr/>
        <w:t>References</w:t>
      </w:r>
      <w:bookmarkEnd w:id="7"/>
      <w:bookmarkEnd w:id="8"/>
      <w:bookmarkEnd w:id="9"/>
      <w:bookmarkEnd w:id="10"/>
    </w:p>
    <w:p>
      <w:pPr>
        <w:pStyle w:val="Normal"/>
        <w:rPr>
          <w:lang w:eastAsia="ko-KR"/>
        </w:rPr>
      </w:pPr>
      <w:r>
        <w:rPr>
          <w:lang w:eastAsia="ko-KR"/>
        </w:rPr>
        <w:br/>
        <w:t xml:space="preserve">Referenced documents in creation of this document are listed in the </w:t>
      </w:r>
      <w:r>
        <w:rPr>
          <w:lang w:eastAsia="ko-KR"/>
        </w:rPr>
        <w:fldChar w:fldCharType="begin"/>
      </w:r>
      <w:r>
        <w:rPr>
          <w:lang w:eastAsia="ko-KR"/>
        </w:rPr>
        <w:instrText> REF _Ref257818125 \h </w:instrText>
      </w:r>
      <w:r>
        <w:rPr>
          <w:lang w:eastAsia="ko-KR"/>
        </w:rPr>
        <w:fldChar w:fldCharType="separate"/>
      </w:r>
      <w:r>
        <w:rPr>
          <w:lang w:eastAsia="ko-KR"/>
        </w:rPr>
        <w:t>Table 1</w:t>
      </w:r>
      <w:r>
        <w:rPr>
          <w:lang w:eastAsia="ko-KR"/>
        </w:rPr>
        <w:fldChar w:fldCharType="end"/>
      </w:r>
      <w:r>
        <w:rPr>
          <w:lang w:eastAsia="ko-KR"/>
        </w:rPr>
        <w:t>.</w:t>
      </w:r>
    </w:p>
    <w:tbl>
      <w:tblPr>
        <w:tblW w:w="9738" w:type="dxa"/>
        <w:jc w:val="left"/>
        <w:tblInd w:w="0" w:type="dxa"/>
        <w:tblLayout w:type="fixed"/>
        <w:tblCellMar>
          <w:top w:w="0" w:type="dxa"/>
          <w:left w:w="108" w:type="dxa"/>
          <w:bottom w:w="0" w:type="dxa"/>
          <w:right w:w="108" w:type="dxa"/>
        </w:tblCellMar>
        <w:tblLook w:val="01e0" w:noVBand="0" w:noHBand="0" w:lastColumn="1" w:firstColumn="1" w:lastRow="1" w:firstRow="1"/>
      </w:tblPr>
      <w:tblGrid>
        <w:gridCol w:w="1241"/>
        <w:gridCol w:w="3828"/>
        <w:gridCol w:w="1135"/>
        <w:gridCol w:w="3533"/>
      </w:tblGrid>
      <w:tr>
        <w:trPr>
          <w:trHeight w:val="431" w:hRule="atLeast"/>
        </w:trPr>
        <w:tc>
          <w:tcPr>
            <w:tcW w:w="1241" w:type="dxa"/>
            <w:tcBorders>
              <w:top w:val="single" w:sz="4" w:space="0" w:color="000000"/>
              <w:bottom w:val="single" w:sz="4" w:space="0" w:color="595959"/>
            </w:tcBorders>
            <w:shd w:color="auto" w:fill="99CCFF" w:val="clear"/>
            <w:vAlign w:val="center"/>
          </w:tcPr>
          <w:p>
            <w:pPr>
              <w:pStyle w:val="PCTableText"/>
              <w:widowControl w:val="false"/>
              <w:spacing w:before="40" w:after="40"/>
              <w:rPr/>
            </w:pPr>
            <w:r>
              <w:rPr/>
              <w:t>Document Reference</w:t>
            </w:r>
          </w:p>
        </w:tc>
        <w:tc>
          <w:tcPr>
            <w:tcW w:w="3828" w:type="dxa"/>
            <w:tcBorders>
              <w:top w:val="single" w:sz="4" w:space="0" w:color="000000"/>
              <w:bottom w:val="single" w:sz="4" w:space="0" w:color="595959"/>
            </w:tcBorders>
            <w:shd w:color="auto" w:fill="99CCFF" w:val="clear"/>
            <w:vAlign w:val="center"/>
          </w:tcPr>
          <w:p>
            <w:pPr>
              <w:pStyle w:val="PCTableText"/>
              <w:widowControl w:val="false"/>
              <w:spacing w:before="40" w:after="40"/>
              <w:rPr/>
            </w:pPr>
            <w:r>
              <w:rPr/>
              <w:t>Document Title</w:t>
            </w:r>
          </w:p>
        </w:tc>
        <w:tc>
          <w:tcPr>
            <w:tcW w:w="1135" w:type="dxa"/>
            <w:tcBorders>
              <w:top w:val="single" w:sz="4" w:space="0" w:color="000000"/>
              <w:bottom w:val="single" w:sz="4" w:space="0" w:color="595959"/>
            </w:tcBorders>
            <w:shd w:color="auto" w:fill="99CCFF" w:val="clear"/>
            <w:vAlign w:val="center"/>
          </w:tcPr>
          <w:p>
            <w:pPr>
              <w:pStyle w:val="PCTableText"/>
              <w:widowControl w:val="false"/>
              <w:spacing w:before="40" w:after="40"/>
              <w:rPr/>
            </w:pPr>
            <w:r>
              <w:rPr/>
              <w:t>Version</w:t>
            </w:r>
          </w:p>
        </w:tc>
        <w:tc>
          <w:tcPr>
            <w:tcW w:w="3533" w:type="dxa"/>
            <w:tcBorders>
              <w:top w:val="single" w:sz="4" w:space="0" w:color="000000"/>
              <w:bottom w:val="single" w:sz="4" w:space="0" w:color="595959"/>
            </w:tcBorders>
            <w:shd w:color="auto" w:fill="99CCFF" w:val="clear"/>
            <w:vAlign w:val="center"/>
          </w:tcPr>
          <w:p>
            <w:pPr>
              <w:pStyle w:val="PCTableText"/>
              <w:widowControl w:val="false"/>
              <w:spacing w:before="40" w:after="40"/>
              <w:rPr/>
            </w:pPr>
            <w:r>
              <w:rPr/>
              <w:t>Filename</w:t>
            </w:r>
          </w:p>
        </w:tc>
      </w:tr>
      <w:tr>
        <w:trPr>
          <w:trHeight w:val="431" w:hRule="atLeast"/>
        </w:trPr>
        <w:tc>
          <w:tcPr>
            <w:tcW w:w="1241" w:type="dxa"/>
            <w:tcBorders>
              <w:top w:val="single" w:sz="4" w:space="0" w:color="595959"/>
              <w:bottom w:val="single" w:sz="4" w:space="0" w:color="595959"/>
            </w:tcBorders>
            <w:vAlign w:val="center"/>
          </w:tcPr>
          <w:p>
            <w:pPr>
              <w:pStyle w:val="PCTableText"/>
              <w:widowControl w:val="false"/>
              <w:spacing w:before="40" w:after="40"/>
              <w:rPr/>
            </w:pPr>
            <w:r>
              <w:rPr/>
              <w:t>[1]</w:t>
            </w:r>
          </w:p>
        </w:tc>
        <w:tc>
          <w:tcPr>
            <w:tcW w:w="3828" w:type="dxa"/>
            <w:tcBorders>
              <w:top w:val="single" w:sz="4" w:space="0" w:color="595959"/>
              <w:bottom w:val="single" w:sz="4" w:space="0" w:color="595959"/>
            </w:tcBorders>
            <w:vAlign w:val="center"/>
          </w:tcPr>
          <w:p>
            <w:pPr>
              <w:pStyle w:val="PCTableText"/>
              <w:widowControl w:val="false"/>
              <w:spacing w:before="40" w:after="40"/>
              <w:rPr/>
            </w:pPr>
            <w:r>
              <w:rPr/>
              <w:t>[[ reference-doc-title ]]</w:t>
            </w:r>
          </w:p>
        </w:tc>
        <w:tc>
          <w:tcPr>
            <w:tcW w:w="1135" w:type="dxa"/>
            <w:tcBorders>
              <w:top w:val="single" w:sz="4" w:space="0" w:color="595959"/>
              <w:bottom w:val="single" w:sz="4" w:space="0" w:color="595959"/>
            </w:tcBorders>
            <w:vAlign w:val="center"/>
          </w:tcPr>
          <w:p>
            <w:pPr>
              <w:pStyle w:val="PCTableText"/>
              <w:widowControl w:val="false"/>
              <w:spacing w:before="40" w:after="40"/>
              <w:rPr/>
            </w:pPr>
            <w:r>
              <w:rPr/>
            </w:r>
          </w:p>
        </w:tc>
        <w:tc>
          <w:tcPr>
            <w:tcW w:w="3533" w:type="dxa"/>
            <w:tcBorders>
              <w:top w:val="single" w:sz="4" w:space="0" w:color="595959"/>
              <w:bottom w:val="single" w:sz="4" w:space="0" w:color="595959"/>
            </w:tcBorders>
            <w:vAlign w:val="center"/>
          </w:tcPr>
          <w:p>
            <w:pPr>
              <w:pStyle w:val="PCTableText"/>
              <w:widowControl w:val="false"/>
              <w:spacing w:before="40" w:after="40"/>
              <w:rPr/>
            </w:pPr>
            <w:r>
              <w:rPr/>
              <w:t>[[ reference-doc-filename ]]</w:t>
            </w:r>
          </w:p>
        </w:tc>
      </w:tr>
      <w:tr>
        <w:trPr>
          <w:trHeight w:val="431" w:hRule="atLeast"/>
        </w:trPr>
        <w:tc>
          <w:tcPr>
            <w:tcW w:w="1241" w:type="dxa"/>
            <w:tcBorders>
              <w:top w:val="single" w:sz="4" w:space="0" w:color="595959"/>
              <w:bottom w:val="single" w:sz="4" w:space="0" w:color="595959"/>
            </w:tcBorders>
            <w:vAlign w:val="center"/>
          </w:tcPr>
          <w:p>
            <w:pPr>
              <w:pStyle w:val="PCTableText"/>
              <w:widowControl w:val="false"/>
              <w:spacing w:before="40" w:after="40"/>
              <w:rPr/>
            </w:pPr>
            <w:r>
              <w:rPr/>
              <w:t>[2]</w:t>
            </w:r>
          </w:p>
        </w:tc>
        <w:tc>
          <w:tcPr>
            <w:tcW w:w="3828" w:type="dxa"/>
            <w:tcBorders>
              <w:top w:val="single" w:sz="4" w:space="0" w:color="595959"/>
              <w:bottom w:val="single" w:sz="4" w:space="0" w:color="595959"/>
            </w:tcBorders>
            <w:vAlign w:val="center"/>
          </w:tcPr>
          <w:p>
            <w:pPr>
              <w:pStyle w:val="PCTableText"/>
              <w:widowControl w:val="false"/>
              <w:spacing w:before="40" w:after="40"/>
              <w:rPr/>
            </w:pPr>
            <w:r>
              <w:rPr/>
            </w:r>
          </w:p>
        </w:tc>
        <w:tc>
          <w:tcPr>
            <w:tcW w:w="1135" w:type="dxa"/>
            <w:tcBorders>
              <w:top w:val="single" w:sz="4" w:space="0" w:color="595959"/>
              <w:bottom w:val="single" w:sz="4" w:space="0" w:color="595959"/>
            </w:tcBorders>
            <w:vAlign w:val="center"/>
          </w:tcPr>
          <w:p>
            <w:pPr>
              <w:pStyle w:val="PCTableText"/>
              <w:widowControl w:val="false"/>
              <w:spacing w:before="40" w:after="40"/>
              <w:rPr/>
            </w:pPr>
            <w:r>
              <w:rPr/>
            </w:r>
          </w:p>
        </w:tc>
        <w:tc>
          <w:tcPr>
            <w:tcW w:w="3533" w:type="dxa"/>
            <w:tcBorders>
              <w:top w:val="single" w:sz="4" w:space="0" w:color="595959"/>
              <w:bottom w:val="single" w:sz="4" w:space="0" w:color="595959"/>
            </w:tcBorders>
            <w:vAlign w:val="center"/>
          </w:tcPr>
          <w:p>
            <w:pPr>
              <w:pStyle w:val="PCTableText"/>
              <w:widowControl w:val="false"/>
              <w:spacing w:before="40" w:after="40"/>
              <w:rPr/>
            </w:pPr>
            <w:r>
              <w:rPr/>
            </w:r>
          </w:p>
        </w:tc>
      </w:tr>
      <w:tr>
        <w:trPr>
          <w:trHeight w:val="431" w:hRule="atLeast"/>
        </w:trPr>
        <w:tc>
          <w:tcPr>
            <w:tcW w:w="1241" w:type="dxa"/>
            <w:tcBorders>
              <w:top w:val="single" w:sz="4" w:space="0" w:color="595959"/>
              <w:bottom w:val="single" w:sz="4" w:space="0" w:color="595959"/>
            </w:tcBorders>
            <w:vAlign w:val="center"/>
          </w:tcPr>
          <w:p>
            <w:pPr>
              <w:pStyle w:val="PCTableText"/>
              <w:widowControl w:val="false"/>
              <w:spacing w:before="40" w:after="40"/>
              <w:rPr/>
            </w:pPr>
            <w:r>
              <w:rPr/>
              <w:t>[3]</w:t>
            </w:r>
          </w:p>
        </w:tc>
        <w:tc>
          <w:tcPr>
            <w:tcW w:w="3828" w:type="dxa"/>
            <w:tcBorders>
              <w:top w:val="single" w:sz="4" w:space="0" w:color="595959"/>
              <w:bottom w:val="single" w:sz="4" w:space="0" w:color="595959"/>
            </w:tcBorders>
            <w:vAlign w:val="center"/>
          </w:tcPr>
          <w:p>
            <w:pPr>
              <w:pStyle w:val="PCTableText"/>
              <w:widowControl w:val="false"/>
              <w:spacing w:before="40" w:after="40"/>
              <w:rPr/>
            </w:pPr>
            <w:r>
              <w:rPr/>
            </w:r>
          </w:p>
        </w:tc>
        <w:tc>
          <w:tcPr>
            <w:tcW w:w="1135" w:type="dxa"/>
            <w:tcBorders>
              <w:top w:val="single" w:sz="4" w:space="0" w:color="595959"/>
              <w:bottom w:val="single" w:sz="4" w:space="0" w:color="595959"/>
            </w:tcBorders>
            <w:vAlign w:val="center"/>
          </w:tcPr>
          <w:p>
            <w:pPr>
              <w:pStyle w:val="PCTableText"/>
              <w:widowControl w:val="false"/>
              <w:spacing w:before="40" w:after="40"/>
              <w:rPr/>
            </w:pPr>
            <w:r>
              <w:rPr/>
            </w:r>
          </w:p>
        </w:tc>
        <w:tc>
          <w:tcPr>
            <w:tcW w:w="3533" w:type="dxa"/>
            <w:tcBorders>
              <w:top w:val="single" w:sz="4" w:space="0" w:color="595959"/>
              <w:bottom w:val="single" w:sz="4" w:space="0" w:color="595959"/>
            </w:tcBorders>
            <w:vAlign w:val="center"/>
          </w:tcPr>
          <w:p>
            <w:pPr>
              <w:pStyle w:val="PCTableText"/>
              <w:widowControl w:val="false"/>
              <w:spacing w:before="40" w:after="40"/>
              <w:rPr/>
            </w:pPr>
            <w:r>
              <w:rPr/>
            </w:r>
          </w:p>
        </w:tc>
      </w:tr>
      <w:tr>
        <w:trPr>
          <w:trHeight w:val="431" w:hRule="atLeast"/>
        </w:trPr>
        <w:tc>
          <w:tcPr>
            <w:tcW w:w="1241" w:type="dxa"/>
            <w:tcBorders>
              <w:top w:val="single" w:sz="4" w:space="0" w:color="595959"/>
              <w:bottom w:val="single" w:sz="4" w:space="0" w:color="595959"/>
            </w:tcBorders>
            <w:vAlign w:val="center"/>
          </w:tcPr>
          <w:p>
            <w:pPr>
              <w:pStyle w:val="PCTableText"/>
              <w:widowControl w:val="false"/>
              <w:spacing w:before="40" w:after="40"/>
              <w:rPr/>
            </w:pPr>
            <w:r>
              <w:rPr/>
              <w:t>[4]</w:t>
            </w:r>
          </w:p>
        </w:tc>
        <w:tc>
          <w:tcPr>
            <w:tcW w:w="3828" w:type="dxa"/>
            <w:tcBorders>
              <w:top w:val="single" w:sz="4" w:space="0" w:color="595959"/>
              <w:bottom w:val="single" w:sz="4" w:space="0" w:color="595959"/>
            </w:tcBorders>
            <w:vAlign w:val="center"/>
          </w:tcPr>
          <w:p>
            <w:pPr>
              <w:pStyle w:val="PCTableText"/>
              <w:widowControl w:val="false"/>
              <w:spacing w:before="40" w:after="40"/>
              <w:rPr/>
            </w:pPr>
            <w:r>
              <w:rPr/>
            </w:r>
          </w:p>
        </w:tc>
        <w:tc>
          <w:tcPr>
            <w:tcW w:w="1135" w:type="dxa"/>
            <w:tcBorders>
              <w:top w:val="single" w:sz="4" w:space="0" w:color="595959"/>
              <w:bottom w:val="single" w:sz="4" w:space="0" w:color="595959"/>
            </w:tcBorders>
            <w:vAlign w:val="center"/>
          </w:tcPr>
          <w:p>
            <w:pPr>
              <w:pStyle w:val="PCTableText"/>
              <w:widowControl w:val="false"/>
              <w:spacing w:before="40" w:after="40"/>
              <w:rPr/>
            </w:pPr>
            <w:r>
              <w:rPr/>
            </w:r>
          </w:p>
        </w:tc>
        <w:tc>
          <w:tcPr>
            <w:tcW w:w="3533" w:type="dxa"/>
            <w:tcBorders>
              <w:top w:val="single" w:sz="4" w:space="0" w:color="595959"/>
              <w:bottom w:val="single" w:sz="4" w:space="0" w:color="595959"/>
            </w:tcBorders>
            <w:vAlign w:val="center"/>
          </w:tcPr>
          <w:p>
            <w:pPr>
              <w:pStyle w:val="PCTableText"/>
              <w:widowControl w:val="false"/>
              <w:spacing w:before="40" w:after="40"/>
              <w:rPr/>
            </w:pPr>
            <w:r>
              <w:rPr/>
            </w:r>
          </w:p>
        </w:tc>
      </w:tr>
      <w:tr>
        <w:trPr>
          <w:trHeight w:val="431" w:hRule="atLeast"/>
        </w:trPr>
        <w:tc>
          <w:tcPr>
            <w:tcW w:w="1241" w:type="dxa"/>
            <w:tcBorders>
              <w:top w:val="single" w:sz="4" w:space="0" w:color="595959"/>
              <w:bottom w:val="single" w:sz="4" w:space="0" w:color="595959"/>
            </w:tcBorders>
            <w:vAlign w:val="center"/>
          </w:tcPr>
          <w:p>
            <w:pPr>
              <w:pStyle w:val="PCTableText"/>
              <w:widowControl w:val="false"/>
              <w:spacing w:before="40" w:after="40"/>
              <w:rPr/>
            </w:pPr>
            <w:r>
              <w:rPr/>
              <w:t>[5]</w:t>
            </w:r>
          </w:p>
        </w:tc>
        <w:tc>
          <w:tcPr>
            <w:tcW w:w="3828" w:type="dxa"/>
            <w:tcBorders>
              <w:top w:val="single" w:sz="4" w:space="0" w:color="595959"/>
              <w:bottom w:val="single" w:sz="4" w:space="0" w:color="595959"/>
            </w:tcBorders>
            <w:vAlign w:val="center"/>
          </w:tcPr>
          <w:p>
            <w:pPr>
              <w:pStyle w:val="PCTableText"/>
              <w:widowControl w:val="false"/>
              <w:spacing w:before="40" w:after="40"/>
              <w:rPr/>
            </w:pPr>
            <w:r>
              <w:rPr/>
            </w:r>
          </w:p>
        </w:tc>
        <w:tc>
          <w:tcPr>
            <w:tcW w:w="1135" w:type="dxa"/>
            <w:tcBorders>
              <w:top w:val="single" w:sz="4" w:space="0" w:color="595959"/>
              <w:bottom w:val="single" w:sz="4" w:space="0" w:color="595959"/>
            </w:tcBorders>
            <w:vAlign w:val="center"/>
          </w:tcPr>
          <w:p>
            <w:pPr>
              <w:pStyle w:val="PCTableText"/>
              <w:widowControl w:val="false"/>
              <w:spacing w:before="40" w:after="40"/>
              <w:rPr/>
            </w:pPr>
            <w:r>
              <w:rPr/>
            </w:r>
          </w:p>
        </w:tc>
        <w:tc>
          <w:tcPr>
            <w:tcW w:w="3533" w:type="dxa"/>
            <w:tcBorders>
              <w:top w:val="single" w:sz="4" w:space="0" w:color="595959"/>
              <w:bottom w:val="single" w:sz="4" w:space="0" w:color="595959"/>
            </w:tcBorders>
            <w:vAlign w:val="center"/>
          </w:tcPr>
          <w:p>
            <w:pPr>
              <w:pStyle w:val="PCTableText"/>
              <w:widowControl w:val="false"/>
              <w:spacing w:before="40" w:after="40"/>
              <w:rPr/>
            </w:pPr>
            <w:r>
              <w:rPr/>
            </w:r>
          </w:p>
        </w:tc>
      </w:tr>
      <w:tr>
        <w:trPr>
          <w:trHeight w:val="431" w:hRule="atLeast"/>
        </w:trPr>
        <w:tc>
          <w:tcPr>
            <w:tcW w:w="1241" w:type="dxa"/>
            <w:tcBorders>
              <w:top w:val="single" w:sz="4" w:space="0" w:color="595959"/>
              <w:bottom w:val="single" w:sz="4" w:space="0" w:color="595959"/>
            </w:tcBorders>
            <w:vAlign w:val="center"/>
          </w:tcPr>
          <w:p>
            <w:pPr>
              <w:pStyle w:val="PCTableText"/>
              <w:widowControl w:val="false"/>
              <w:spacing w:before="40" w:after="40"/>
              <w:rPr/>
            </w:pPr>
            <w:r>
              <w:rPr/>
              <w:t>[6]</w:t>
            </w:r>
          </w:p>
        </w:tc>
        <w:tc>
          <w:tcPr>
            <w:tcW w:w="3828" w:type="dxa"/>
            <w:tcBorders>
              <w:top w:val="single" w:sz="4" w:space="0" w:color="595959"/>
              <w:bottom w:val="single" w:sz="4" w:space="0" w:color="595959"/>
            </w:tcBorders>
            <w:vAlign w:val="center"/>
          </w:tcPr>
          <w:p>
            <w:pPr>
              <w:pStyle w:val="PCTableText"/>
              <w:widowControl w:val="false"/>
              <w:spacing w:before="40" w:after="40"/>
              <w:rPr/>
            </w:pPr>
            <w:r>
              <w:rPr/>
            </w:r>
          </w:p>
        </w:tc>
        <w:tc>
          <w:tcPr>
            <w:tcW w:w="1135" w:type="dxa"/>
            <w:tcBorders>
              <w:top w:val="single" w:sz="4" w:space="0" w:color="595959"/>
              <w:bottom w:val="single" w:sz="4" w:space="0" w:color="595959"/>
            </w:tcBorders>
            <w:vAlign w:val="center"/>
          </w:tcPr>
          <w:p>
            <w:pPr>
              <w:pStyle w:val="PCTableText"/>
              <w:widowControl w:val="false"/>
              <w:spacing w:before="40" w:after="40"/>
              <w:rPr/>
            </w:pPr>
            <w:r>
              <w:rPr/>
            </w:r>
          </w:p>
        </w:tc>
        <w:tc>
          <w:tcPr>
            <w:tcW w:w="3533" w:type="dxa"/>
            <w:tcBorders>
              <w:top w:val="single" w:sz="4" w:space="0" w:color="595959"/>
              <w:bottom w:val="single" w:sz="4" w:space="0" w:color="595959"/>
            </w:tcBorders>
            <w:vAlign w:val="center"/>
          </w:tcPr>
          <w:p>
            <w:pPr>
              <w:pStyle w:val="PCTableText"/>
              <w:widowControl w:val="false"/>
              <w:spacing w:before="40" w:after="40"/>
              <w:rPr/>
            </w:pPr>
            <w:r>
              <w:rPr/>
            </w:r>
          </w:p>
        </w:tc>
      </w:tr>
      <w:tr>
        <w:trPr>
          <w:trHeight w:val="431" w:hRule="atLeast"/>
        </w:trPr>
        <w:tc>
          <w:tcPr>
            <w:tcW w:w="1241" w:type="dxa"/>
            <w:tcBorders>
              <w:top w:val="single" w:sz="4" w:space="0" w:color="595959"/>
              <w:bottom w:val="single" w:sz="4" w:space="0" w:color="595959"/>
            </w:tcBorders>
            <w:vAlign w:val="center"/>
          </w:tcPr>
          <w:p>
            <w:pPr>
              <w:pStyle w:val="PCTableText"/>
              <w:widowControl w:val="false"/>
              <w:spacing w:before="40" w:after="40"/>
              <w:rPr/>
            </w:pPr>
            <w:r>
              <w:rPr/>
              <w:t>[7]</w:t>
            </w:r>
          </w:p>
        </w:tc>
        <w:tc>
          <w:tcPr>
            <w:tcW w:w="3828" w:type="dxa"/>
            <w:tcBorders>
              <w:top w:val="single" w:sz="4" w:space="0" w:color="595959"/>
              <w:bottom w:val="single" w:sz="4" w:space="0" w:color="595959"/>
            </w:tcBorders>
            <w:vAlign w:val="center"/>
          </w:tcPr>
          <w:p>
            <w:pPr>
              <w:pStyle w:val="PCTableText"/>
              <w:widowControl w:val="false"/>
              <w:spacing w:before="40" w:after="40"/>
              <w:rPr/>
            </w:pPr>
            <w:r>
              <w:rPr/>
            </w:r>
          </w:p>
        </w:tc>
        <w:tc>
          <w:tcPr>
            <w:tcW w:w="1135" w:type="dxa"/>
            <w:tcBorders>
              <w:top w:val="single" w:sz="4" w:space="0" w:color="595959"/>
              <w:bottom w:val="single" w:sz="4" w:space="0" w:color="595959"/>
            </w:tcBorders>
            <w:vAlign w:val="center"/>
          </w:tcPr>
          <w:p>
            <w:pPr>
              <w:pStyle w:val="PCTableText"/>
              <w:widowControl w:val="false"/>
              <w:spacing w:before="40" w:after="40"/>
              <w:rPr/>
            </w:pPr>
            <w:r>
              <w:rPr/>
            </w:r>
          </w:p>
        </w:tc>
        <w:tc>
          <w:tcPr>
            <w:tcW w:w="3533" w:type="dxa"/>
            <w:tcBorders>
              <w:top w:val="single" w:sz="4" w:space="0" w:color="595959"/>
              <w:bottom w:val="single" w:sz="4" w:space="0" w:color="595959"/>
            </w:tcBorders>
            <w:vAlign w:val="center"/>
          </w:tcPr>
          <w:p>
            <w:pPr>
              <w:pStyle w:val="PCTableText"/>
              <w:widowControl w:val="false"/>
              <w:spacing w:before="40" w:after="40"/>
              <w:rPr/>
            </w:pPr>
            <w:r>
              <w:rPr/>
            </w:r>
          </w:p>
        </w:tc>
      </w:tr>
      <w:tr>
        <w:trPr>
          <w:trHeight w:val="431" w:hRule="atLeast"/>
        </w:trPr>
        <w:tc>
          <w:tcPr>
            <w:tcW w:w="1241" w:type="dxa"/>
            <w:tcBorders>
              <w:top w:val="single" w:sz="4" w:space="0" w:color="595959"/>
              <w:bottom w:val="single" w:sz="4" w:space="0" w:color="595959"/>
            </w:tcBorders>
            <w:vAlign w:val="center"/>
          </w:tcPr>
          <w:p>
            <w:pPr>
              <w:pStyle w:val="PCTableText"/>
              <w:widowControl w:val="false"/>
              <w:spacing w:before="40" w:after="40"/>
              <w:rPr/>
            </w:pPr>
            <w:r>
              <w:rPr/>
              <w:t>[8]</w:t>
            </w:r>
          </w:p>
        </w:tc>
        <w:tc>
          <w:tcPr>
            <w:tcW w:w="3828" w:type="dxa"/>
            <w:tcBorders>
              <w:top w:val="single" w:sz="4" w:space="0" w:color="595959"/>
              <w:bottom w:val="single" w:sz="4" w:space="0" w:color="595959"/>
            </w:tcBorders>
            <w:vAlign w:val="center"/>
          </w:tcPr>
          <w:p>
            <w:pPr>
              <w:pStyle w:val="PCTableText"/>
              <w:widowControl w:val="false"/>
              <w:spacing w:before="40" w:after="40"/>
              <w:rPr/>
            </w:pPr>
            <w:r>
              <w:rPr/>
            </w:r>
          </w:p>
        </w:tc>
        <w:tc>
          <w:tcPr>
            <w:tcW w:w="1135" w:type="dxa"/>
            <w:tcBorders>
              <w:top w:val="single" w:sz="4" w:space="0" w:color="595959"/>
              <w:bottom w:val="single" w:sz="4" w:space="0" w:color="595959"/>
            </w:tcBorders>
            <w:vAlign w:val="center"/>
          </w:tcPr>
          <w:p>
            <w:pPr>
              <w:pStyle w:val="PCTableText"/>
              <w:widowControl w:val="false"/>
              <w:spacing w:before="40" w:after="40"/>
              <w:rPr/>
            </w:pPr>
            <w:r>
              <w:rPr/>
            </w:r>
          </w:p>
        </w:tc>
        <w:tc>
          <w:tcPr>
            <w:tcW w:w="3533" w:type="dxa"/>
            <w:tcBorders>
              <w:top w:val="single" w:sz="4" w:space="0" w:color="595959"/>
              <w:bottom w:val="single" w:sz="4" w:space="0" w:color="595959"/>
            </w:tcBorders>
            <w:vAlign w:val="center"/>
          </w:tcPr>
          <w:p>
            <w:pPr>
              <w:pStyle w:val="PCTableText"/>
              <w:widowControl w:val="false"/>
              <w:spacing w:before="40" w:after="40"/>
              <w:rPr/>
            </w:pPr>
            <w:r>
              <w:rPr/>
            </w:r>
          </w:p>
        </w:tc>
      </w:tr>
    </w:tbl>
    <w:p>
      <w:pPr>
        <w:pStyle w:val="NoSpacing"/>
        <w:rPr/>
      </w:pPr>
      <w:bookmarkStart w:id="11" w:name="_Toc65573252"/>
      <w:bookmarkStart w:id="12" w:name="_Toc63361692"/>
      <w:bookmarkStart w:id="13" w:name="_Toc360459605"/>
      <w:bookmarkStart w:id="14" w:name="_Ref257818125"/>
      <w:r>
        <w:rPr/>
        <w:t xml:space="preserve">Table </w:t>
      </w:r>
      <w:r>
        <w:rPr/>
        <w:fldChar w:fldCharType="begin"/>
      </w:r>
      <w:r>
        <w:rPr/>
        <w:instrText> SEQ Table \* ARABIC </w:instrText>
      </w:r>
      <w:r>
        <w:rPr/>
        <w:fldChar w:fldCharType="separate"/>
      </w:r>
      <w:r>
        <w:rPr/>
        <w:t>1</w:t>
      </w:r>
      <w:r>
        <w:rPr/>
        <w:fldChar w:fldCharType="end"/>
      </w:r>
      <w:bookmarkEnd w:id="14"/>
      <w:r>
        <w:rPr/>
        <w:t>: Document references</w:t>
      </w:r>
      <w:bookmarkEnd w:id="11"/>
      <w:bookmarkEnd w:id="12"/>
      <w:bookmarkEnd w:id="13"/>
    </w:p>
    <w:p>
      <w:pPr>
        <w:pStyle w:val="PCTaskList"/>
        <w:rPr>
          <w:rStyle w:val="InternetLink"/>
          <w:rFonts w:cs="Arial"/>
          <w:color w:val="auto"/>
          <w:u w:val="none"/>
        </w:rPr>
      </w:pPr>
      <w:r>
        <w:rPr>
          <w:rFonts w:cs="Arial"/>
          <w:color w:val="auto"/>
          <w:u w:val="none"/>
        </w:rPr>
      </w:r>
    </w:p>
    <w:p>
      <w:pPr>
        <w:pStyle w:val="Normal"/>
        <w:rPr/>
      </w:pPr>
      <w:r>
        <w:rPr/>
      </w:r>
      <w:r>
        <w:br w:type="page"/>
      </w:r>
    </w:p>
    <w:p>
      <w:pPr>
        <w:pStyle w:val="Heading1"/>
        <w:jc w:val="left"/>
        <w:rPr/>
      </w:pPr>
      <w:bookmarkStart w:id="15" w:name="__RefHeading___Toc23143_4144261822"/>
      <w:bookmarkEnd w:id="15"/>
      <w:r>
        <w:rPr/>
        <w:t xml:space="preserve">source-docs  </w:t>
      </w:r>
    </w:p>
    <w:p>
      <w:pPr>
        <w:pStyle w:val="Heading2"/>
        <w:jc w:val="left"/>
        <w:rPr/>
      </w:pPr>
      <w:bookmarkStart w:id="16" w:name="__RefHeading___Toc23145_4144261822"/>
      <w:bookmarkEnd w:id="16"/>
      <w:r>
        <w:rPr/>
        <w:t xml:space="preserve">docs  </w:t>
      </w:r>
    </w:p>
    <w:p>
      <w:pPr>
        <w:pStyle w:val="Heading3"/>
        <w:jc w:val="left"/>
        <w:rPr/>
      </w:pPr>
      <w:bookmarkStart w:id="17" w:name="__RefHeading___Toc23147_4144261822"/>
      <w:bookmarkEnd w:id="17"/>
      <w:r>
        <w:rPr/>
        <w:t xml:space="preserve">examples  </w:t>
      </w:r>
    </w:p>
    <w:p>
      <w:pPr>
        <w:pStyle w:val="Heading4"/>
        <w:jc w:val="left"/>
        <w:rPr/>
      </w:pPr>
      <w:bookmarkStart w:id="18" w:name="__RefHeading___Toc23149_4144261822"/>
      <w:bookmarkStart w:id="19" w:name="_Toc16418925231542109568432032"/>
      <w:bookmarkEnd w:id="18"/>
      <w:r>
        <w:rPr/>
        <w:t>New Conference</w:t>
      </w:r>
      <w:bookmarkEnd w:id="19"/>
    </w:p>
    <w:p>
      <w:pPr>
        <w:pStyle w:val="Normal"/>
        <w:jc w:val="left"/>
        <w:rPr/>
      </w:pPr>
      <w:r>
        <w:rPr>
          <w:rStyle w:val="Strong"/>
        </w:rPr>
        <w:t>Lorem ipsum dolor sit amet</w:t>
      </w:r>
      <w:r>
        <w:rPr/>
        <w:t xml:space="preserve">, consectetur adipiscing elit, sed do eiusmod tempor incididunt ut labore et dolore magna aliqua. Ac ut consequat semper viverra nam libero justo laoreet sit. Tincidunt id aliquet risus feugiat in ante. Non diam phasellus vestibulum lorem sed. Morbi quis commodo odio aenean. </w:t>
        <w:br/>
      </w:r>
    </w:p>
    <w:p>
      <w:pPr>
        <w:pStyle w:val="Normal"/>
        <w:jc w:val="left"/>
        <w:rPr/>
      </w:pPr>
      <w:r>
        <w:rPr/>
        <w:t xml:space="preserve">Tortor aliquam nulla facilisi cras fermentum odio eu feugiat. Vel eros donec ac odio tempor orci dapibus ultrices. Facilisi morbi tempus iaculis urna id volutpat. Luctus accumsan tortor posuere ac. Sagittis orci a scelerisque purus semper eget. Ultricies mi quis hendrerit dolor magna eget est lorem ipsum. Dolor purus non enim praesent. Lorem sed risus ultricies tristique nulla aliquet enim tortor. Aliquam vestibulum morbi blandit cursus risus. </w:t>
        <w:br/>
      </w:r>
    </w:p>
    <w:p>
      <w:pPr>
        <w:pStyle w:val="IntenseQuote"/>
        <w:jc w:val="left"/>
        <w:rPr/>
      </w:pPr>
      <w:r>
        <w:rPr/>
        <w:t>Creativity is allowing yourself to make mistakes. Design is knowing which ones to keep. - Scott Adams</w:t>
      </w:r>
    </w:p>
    <w:p>
      <w:pPr>
        <w:pStyle w:val="Normal"/>
        <w:jc w:val="left"/>
        <w:rPr/>
      </w:pPr>
      <w:r>
        <w:rPr/>
        <w:t xml:space="preserve">Scelerisque fermentum dui faucibus in ornare quam viverra orci. Libero justo laoreet sit amet cursus. Gravida rutrum quisque non tellus orci. Ut sem nulla pharetra diam sit amet nisl suscipit. Lorem ipsum dolor sit amet consectetur adipiscing elit. Urna porttitor rhoncus dolor purus. Quisque non tellus orci ac auctor augue mauris augue. Consectetur adipiscing elit duis tristique sollicitudin. Vitae semper quis lectus nulla at volutpat. Elementum pulvinar etiam non quam lacus suspendisse faucibus. Porta nibh venenatis cras sed felis eget velit. Ullamcorper malesuada proin libero nunc consequat interdum. Enim sed faucibus turpis in eu mi bibendum neque egestas. Facilisi morbi tempus iaculis urna. Rhoncus est pellentesque elit ullamcorper dignissim. Aenean et tortor at risus viverra adipiscing at in. Cursus euismod quis viverra nibh cras pulvinar mattis nunc sed. Sit amet aliquam id diam. Ut tristique et egestas quis ipsum suspendisse. Congue quisque egestas diam in arcu cursus. </w:t>
        <w:br/>
      </w:r>
    </w:p>
    <w:p>
      <w:pPr>
        <w:pStyle w:val="Normal"/>
        <w:jc w:val="left"/>
        <w:rPr/>
      </w:pPr>
      <w:r>
        <w:rPr/>
        <w:t xml:space="preserve">Mattis enim ut tellus elementum sagittis. At volutpat diam ut venenatis tellus in metus vulputate eu. Habitant morbi tristique senectus et. Id aliquet lectus proin nibh nisl condimentum id venenatis. Nec tincidunt praesent semper feugiat nibh sed pulvinar. Lectus vestibulum mattis ullamcorper velit sed. Semper viverra nam libero justo. Purus sit amet luctus venenatis. Massa id neque aliquam vestibulum morbi blandit cursus risus at. Feugiat nibh sed pulvinar proin gravida. </w:t>
        <w:br/>
      </w:r>
    </w:p>
    <w:p>
      <w:pPr>
        <w:pStyle w:val="Heading4"/>
        <w:jc w:val="left"/>
        <w:rPr/>
      </w:pPr>
      <w:bookmarkStart w:id="20" w:name="__RefHeading___Toc23151_4144261822"/>
      <w:bookmarkStart w:id="21" w:name="_Toc1641892523167977878066885"/>
      <w:bookmarkEnd w:id="20"/>
      <w:r>
        <w:rPr/>
        <w:t>Example</w:t>
      </w:r>
      <w:bookmarkEnd w:id="21"/>
    </w:p>
    <w:p>
      <w:pPr>
        <w:pStyle w:val="Normal"/>
        <w:jc w:val="left"/>
        <w:rPr/>
      </w:pPr>
      <w:r>
        <w:rPr>
          <w:rStyle w:val="Strong"/>
        </w:rPr>
        <w:t>Note:</w:t>
      </w:r>
      <w:r>
        <w:rPr/>
        <w:t xml:space="preserve"> This is the demo content for demonstration purpose only. The primary function of this content is to show you what this theme can do. There is a more detailed explanation in the </w:t>
      </w:r>
      <w:r>
        <w:rPr>
          <w:rStyle w:val="Strong"/>
        </w:rPr>
        <w:t>Getting Started</w:t>
      </w:r>
      <w:r>
        <w:rPr/>
        <w:t xml:space="preserve"> section. </w:t>
        <w:br/>
      </w:r>
    </w:p>
    <w:p>
      <w:pPr>
        <w:pStyle w:val="Heading5"/>
        <w:jc w:val="left"/>
        <w:rPr/>
      </w:pPr>
      <w:bookmarkStart w:id="22" w:name="__RefHeading___Toc23153_4144261822"/>
      <w:bookmarkStart w:id="23" w:name="_Toc16418925231788170379532869"/>
      <w:bookmarkEnd w:id="22"/>
      <w:r>
        <w:rPr/>
        <w:t xml:space="preserve">Callouts  </w:t>
      </w:r>
      <w:bookmarkEnd w:id="23"/>
    </w:p>
    <w:p>
      <w:pPr>
        <w:pStyle w:val="HorizontalLine"/>
        <w:pBdr/>
        <w:jc w:val="left"/>
        <w:rPr/>
      </w:pPr>
      <w:r>
        <w:rPr/>
      </w:r>
    </w:p>
    <w:p>
      <w:pPr>
        <w:pStyle w:val="Normal"/>
        <w:jc w:val="left"/>
        <w:rPr/>
      </w:pPr>
      <w:r>
        <w:rPr/>
        <w:t xml:space="preserve">There are two types of callouts available in this theme, </w:t>
      </w:r>
      <w:r>
        <w:rPr>
          <w:rStyle w:val="Strong"/>
        </w:rPr>
        <w:t>note</w:t>
      </w:r>
      <w:r>
        <w:rPr/>
        <w:t xml:space="preserve"> and </w:t>
      </w:r>
      <w:r>
        <w:rPr>
          <w:rStyle w:val="Strong"/>
        </w:rPr>
        <w:t>important</w:t>
      </w:r>
      <w:r>
        <w:rPr/>
        <w:t xml:space="preserve"> . To add a callout to your documentation simply add the following html code with class important or note. Like in the example bellow. </w:t>
        <w:br/>
      </w:r>
    </w:p>
    <w:p>
      <w:pPr>
        <w:pStyle w:val="Heading6"/>
        <w:jc w:val="left"/>
        <w:rPr/>
      </w:pPr>
      <w:bookmarkStart w:id="24" w:name="__RefHeading___Toc23155_4144261822"/>
      <w:bookmarkStart w:id="25" w:name="_Toc16418925231904913762272562"/>
      <w:bookmarkEnd w:id="24"/>
      <w:r>
        <w:rPr/>
        <w:t xml:space="preserve">HTML example  </w:t>
      </w:r>
      <w:bookmarkEnd w:id="25"/>
    </w:p>
    <w:p>
      <w:pPr>
        <w:pStyle w:val="Normal"/>
        <w:jc w:val="left"/>
        <w:rPr/>
      </w:pPr>
      <w:r>
        <w:rPr/>
        <w:t xml:space="preserve">Copy the code and modify these blocks according to your needs. </w:t>
        <w:br/>
      </w:r>
    </w:p>
    <w:p>
      <w:pPr>
        <w:pStyle w:val="PCCode"/>
        <w:jc w:val="left"/>
        <w:rPr/>
      </w:pPr>
      <w:r>
        <w:rPr/>
        <w:t>&lt;div class="important"&gt;</w:t>
        <w:br/>
        <w:t xml:space="preserve">   &lt;strong&gt;Important:&lt;/strong&gt;</w:t>
        <w:br/>
        <w:t xml:space="preserve">   This is an "Important" callout block of text.</w:t>
        <w:br/>
        <w:t xml:space="preserve">   This block indicates a warning or caution.</w:t>
        <w:br/>
        <w:t xml:space="preserve">   Use it for an important message.</w:t>
        <w:br/>
        <w:t xml:space="preserve"> &lt;/div&gt;</w:t>
        <w:br/>
      </w:r>
    </w:p>
    <w:p>
      <w:pPr>
        <w:pStyle w:val="PCCode"/>
        <w:jc w:val="left"/>
        <w:rPr/>
      </w:pPr>
      <w:r>
        <w:rPr/>
        <w:t>&lt;div class="note"&gt;</w:t>
        <w:br/>
        <w:t xml:space="preserve">   &lt;strong&gt;Note:&lt;/strong&gt;</w:t>
        <w:br/>
        <w:t xml:space="preserve">   This is a "Note" callout block of text.</w:t>
        <w:br/>
        <w:t xml:space="preserve">   This block signifies a general note.</w:t>
        <w:br/>
        <w:t xml:space="preserve"> &lt;/div&gt;</w:t>
        <w:br/>
      </w:r>
    </w:p>
    <w:p>
      <w:pPr>
        <w:pStyle w:val="Heading6"/>
        <w:jc w:val="left"/>
        <w:rPr/>
      </w:pPr>
      <w:bookmarkStart w:id="26" w:name="__RefHeading___Toc23157_4144261822"/>
      <w:bookmarkStart w:id="27" w:name="_Toc16418925232042690094112502"/>
      <w:bookmarkEnd w:id="26"/>
      <w:r>
        <w:rPr/>
        <w:t xml:space="preserve">Live example  </w:t>
      </w:r>
      <w:bookmarkEnd w:id="27"/>
    </w:p>
    <w:p>
      <w:pPr>
        <w:pStyle w:val="Normal"/>
        <w:jc w:val="left"/>
        <w:rPr/>
      </w:pPr>
      <w:r>
        <w:rPr>
          <w:rStyle w:val="Strong"/>
        </w:rPr>
        <w:t>Important:</w:t>
      </w:r>
      <w:r>
        <w:rPr/>
        <w:t xml:space="preserve"> This is an "Important" callout block of text. This block indicates a warning or caution. Use it for an important message. </w:t>
      </w:r>
      <w:r>
        <w:rPr>
          <w:rStyle w:val="Strong"/>
        </w:rPr>
        <w:t>Note:</w:t>
      </w:r>
      <w:r>
        <w:rPr/>
        <w:t xml:space="preserve"> This is an "Note" callout block of text. This block signifies a general note. </w:t>
        <w:br/>
      </w:r>
    </w:p>
    <w:p>
      <w:pPr>
        <w:pStyle w:val="Heading5"/>
        <w:jc w:val="left"/>
        <w:rPr/>
      </w:pPr>
      <w:bookmarkStart w:id="28" w:name="__RefHeading___Toc23159_4144261822"/>
      <w:bookmarkStart w:id="29" w:name="_Toc16418925232169878689915238"/>
      <w:bookmarkEnd w:id="28"/>
      <w:r>
        <w:rPr/>
        <w:t xml:space="preserve">Code blocks  </w:t>
      </w:r>
      <w:bookmarkEnd w:id="29"/>
    </w:p>
    <w:p>
      <w:pPr>
        <w:pStyle w:val="HorizontalLine"/>
        <w:pBdr/>
        <w:jc w:val="left"/>
        <w:rPr/>
      </w:pPr>
      <w:r>
        <w:rPr/>
      </w:r>
    </w:p>
    <w:p>
      <w:pPr>
        <w:pStyle w:val="Normal"/>
        <w:jc w:val="left"/>
        <w:rPr/>
      </w:pPr>
      <w:r>
        <w:rPr>
          <w:rStyle w:val="Strong"/>
        </w:rPr>
        <w:t>Note:</w:t>
      </w:r>
      <w:r>
        <w:rPr/>
        <w:t xml:space="preserve"> Code blocks have copy functionality. To copy the code press the grey button located in the right side top corner. </w:t>
        <w:br/>
      </w:r>
    </w:p>
    <w:p>
      <w:pPr>
        <w:pStyle w:val="Normal"/>
        <w:jc w:val="left"/>
        <w:rPr/>
      </w:pPr>
      <w:r>
        <w:rPr/>
        <w:t xml:space="preserve">You can create simple code blocks by placing triple backticks ``````````` before and after the code block. To render a code block more readable, we recommend placing a blank line before and after code blocks. </w:t>
        <w:br/>
      </w:r>
    </w:p>
    <w:p>
      <w:pPr>
        <w:pStyle w:val="PCCode"/>
        <w:jc w:val="left"/>
        <w:rPr/>
      </w:pPr>
      <w:r>
        <w:rPr/>
        <w:t>```</w:t>
        <w:br/>
        <w:t xml:space="preserve"> if (condition) {</w:t>
        <w:br/>
        <w:t xml:space="preserve">   code to run if condition is true</w:t>
        <w:br/>
        <w:t xml:space="preserve"> } else {</w:t>
        <w:br/>
        <w:t xml:space="preserve">   run some other code instead</w:t>
        <w:br/>
        <w:t xml:space="preserve"> }</w:t>
        <w:br/>
        <w:t xml:space="preserve"> ```</w:t>
        <w:br/>
      </w:r>
    </w:p>
    <w:p>
      <w:pPr>
        <w:pStyle w:val="PCCode"/>
        <w:jc w:val="left"/>
        <w:rPr/>
      </w:pPr>
      <w:r>
        <w:rPr/>
        <w:t>if (condition) {</w:t>
        <w:br/>
        <w:t xml:space="preserve">   code to run if condition is true</w:t>
        <w:br/>
        <w:t xml:space="preserve"> } else {</w:t>
        <w:br/>
        <w:t xml:space="preserve">   run some other code instead</w:t>
        <w:br/>
        <w:t xml:space="preserve"> }</w:t>
        <w:br/>
      </w:r>
    </w:p>
    <w:p>
      <w:pPr>
        <w:pStyle w:val="Heading6"/>
        <w:jc w:val="left"/>
        <w:rPr/>
      </w:pPr>
      <w:bookmarkStart w:id="30" w:name="__RefHeading___Toc23161_4144261822"/>
      <w:bookmarkStart w:id="31" w:name="_Toc1641892523229757754272542"/>
      <w:bookmarkEnd w:id="30"/>
      <w:r>
        <w:rPr/>
        <w:t xml:space="preserve">Syntax highlighting  </w:t>
      </w:r>
      <w:bookmarkEnd w:id="31"/>
    </w:p>
    <w:p>
      <w:pPr>
        <w:pStyle w:val="Normal"/>
        <w:jc w:val="left"/>
        <w:rPr/>
      </w:pPr>
      <w:r>
        <w:rPr/>
        <w:t xml:space="preserve">You can add a language identifier to enable syntax highlighting in your code block. For example, to syntax highlight </w:t>
      </w:r>
      <w:r>
        <w:rPr>
          <w:rStyle w:val="Strong"/>
        </w:rPr>
        <w:t>JavaScript</w:t>
      </w:r>
      <w:r>
        <w:rPr/>
        <w:t xml:space="preserve"> code, specify javascript next to the tick marks before the fenced code block: </w:t>
        <w:br/>
      </w:r>
    </w:p>
    <w:p>
      <w:pPr>
        <w:pStyle w:val="PCCode"/>
        <w:jc w:val="left"/>
        <w:rPr/>
      </w:pPr>
      <w:r>
        <w:rPr/>
        <w:t>```javascript</w:t>
        <w:br/>
        <w:t xml:space="preserve"> if (condition) {</w:t>
        <w:br/>
        <w:t xml:space="preserve">   code to run if condition is true</w:t>
        <w:br/>
        <w:t xml:space="preserve"> } else {</w:t>
        <w:br/>
        <w:t xml:space="preserve">   run some other code instead</w:t>
        <w:br/>
        <w:t xml:space="preserve"> }</w:t>
        <w:br/>
        <w:t xml:space="preserve"> ```</w:t>
        <w:br/>
      </w:r>
    </w:p>
    <w:p>
      <w:pPr>
        <w:pStyle w:val="Normal"/>
        <w:jc w:val="left"/>
        <w:rPr/>
      </w:pPr>
      <w:r>
        <w:rPr/>
        <w:t xml:space="preserve">The rendered output looks like this: </w:t>
        <w:br/>
      </w:r>
    </w:p>
    <w:p>
      <w:pPr>
        <w:pStyle w:val="PCCode"/>
        <w:jc w:val="left"/>
        <w:rPr/>
      </w:pPr>
      <w:r>
        <w:rPr/>
        <w:t>if (condition) {</w:t>
        <w:br/>
        <w:t xml:space="preserve">   code to run if condition is true</w:t>
        <w:br/>
        <w:t xml:space="preserve"> } else {</w:t>
        <w:br/>
        <w:t xml:space="preserve">   run some other code instead</w:t>
        <w:br/>
        <w:t xml:space="preserve"> }</w:t>
        <w:br/>
      </w:r>
    </w:p>
    <w:p>
      <w:pPr>
        <w:pStyle w:val="Heading5"/>
        <w:jc w:val="left"/>
        <w:rPr/>
      </w:pPr>
      <w:bookmarkStart w:id="32" w:name="__RefHeading___Toc23163_4144261822"/>
      <w:bookmarkStart w:id="33" w:name="_Toc16418925232424802600903566"/>
      <w:bookmarkEnd w:id="32"/>
      <w:r>
        <w:rPr/>
        <w:t xml:space="preserve">Tables  </w:t>
      </w:r>
      <w:bookmarkEnd w:id="33"/>
    </w:p>
    <w:p>
      <w:pPr>
        <w:pStyle w:val="HorizontalLine"/>
        <w:pBdr/>
        <w:jc w:val="left"/>
        <w:rPr/>
      </w:pPr>
      <w:r>
        <w:rPr/>
      </w:r>
    </w:p>
    <w:p>
      <w:pPr>
        <w:pStyle w:val="Normal"/>
        <w:jc w:val="left"/>
        <w:rPr/>
      </w:pPr>
      <w:r>
        <w:rPr/>
        <w:t xml:space="preserve">You can build tables with markdown to help you organize information. To add a table, use three or more hyphens (---) to create each column's header, and use pipes (|) to separate each column like in the example below. </w:t>
        <w:br/>
      </w:r>
    </w:p>
    <w:p>
      <w:pPr>
        <w:pStyle w:val="PCCode"/>
        <w:jc w:val="left"/>
        <w:rPr/>
      </w:pPr>
      <w:r>
        <w:rPr/>
        <w:t>| Title | Title |</w:t>
        <w:br/>
        <w:t xml:space="preserve"> | ------| ----- |</w:t>
        <w:br/>
        <w:t xml:space="preserve"> | Text  | Text  |</w:t>
        <w:br/>
        <w:t xml:space="preserve"> | Text  | Text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4512"/>
        <w:gridCol w:w="4513"/>
      </w:tblGrid>
      <w:tr>
        <w:trPr>
          <w:tblHeader w:val="true"/>
        </w:trPr>
        <w:tc>
          <w:tcPr>
            <w:tcW w:w="4512" w:type="dxa"/>
            <w:tcBorders/>
          </w:tcPr>
          <w:p>
            <w:pPr>
              <w:pStyle w:val="PCTableText"/>
              <w:widowControl w:val="false"/>
              <w:spacing w:before="40" w:after="40"/>
              <w:jc w:val="left"/>
              <w:rPr/>
            </w:pPr>
            <w:r>
              <w:rPr/>
              <w:t>Title</w:t>
            </w:r>
          </w:p>
        </w:tc>
        <w:tc>
          <w:tcPr>
            <w:tcW w:w="4513" w:type="dxa"/>
            <w:tcBorders/>
          </w:tcPr>
          <w:p>
            <w:pPr>
              <w:pStyle w:val="PCTableText"/>
              <w:widowControl w:val="false"/>
              <w:spacing w:before="40" w:after="40"/>
              <w:jc w:val="left"/>
              <w:rPr/>
            </w:pPr>
            <w:r>
              <w:rPr/>
              <w:t>Title</w:t>
            </w:r>
          </w:p>
        </w:tc>
      </w:tr>
      <w:tr>
        <w:trPr/>
        <w:tc>
          <w:tcPr>
            <w:tcW w:w="4512" w:type="dxa"/>
            <w:tcBorders/>
          </w:tcPr>
          <w:p>
            <w:pPr>
              <w:pStyle w:val="PCTableText"/>
              <w:widowControl w:val="false"/>
              <w:spacing w:before="40" w:after="40"/>
              <w:jc w:val="left"/>
              <w:rPr/>
            </w:pPr>
            <w:r>
              <w:rPr/>
              <w:t>Text</w:t>
            </w:r>
          </w:p>
        </w:tc>
        <w:tc>
          <w:tcPr>
            <w:tcW w:w="4513" w:type="dxa"/>
            <w:tcBorders/>
          </w:tcPr>
          <w:p>
            <w:pPr>
              <w:pStyle w:val="PCTableText"/>
              <w:widowControl w:val="false"/>
              <w:spacing w:before="40" w:after="40"/>
              <w:jc w:val="left"/>
              <w:rPr/>
            </w:pPr>
            <w:r>
              <w:rPr/>
              <w:t>Text</w:t>
            </w:r>
          </w:p>
        </w:tc>
      </w:tr>
      <w:tr>
        <w:trPr/>
        <w:tc>
          <w:tcPr>
            <w:tcW w:w="4512" w:type="dxa"/>
            <w:tcBorders/>
          </w:tcPr>
          <w:p>
            <w:pPr>
              <w:pStyle w:val="PCTableText"/>
              <w:widowControl w:val="false"/>
              <w:spacing w:before="40" w:after="40"/>
              <w:jc w:val="left"/>
              <w:rPr/>
            </w:pPr>
            <w:r>
              <w:rPr/>
              <w:t>Text</w:t>
            </w:r>
          </w:p>
        </w:tc>
        <w:tc>
          <w:tcPr>
            <w:tcW w:w="4513" w:type="dxa"/>
            <w:tcBorders/>
          </w:tcPr>
          <w:p>
            <w:pPr>
              <w:pStyle w:val="PCTableText"/>
              <w:widowControl w:val="false"/>
              <w:spacing w:before="40" w:after="40"/>
              <w:jc w:val="left"/>
              <w:rPr/>
            </w:pPr>
            <w:r>
              <w:rPr/>
              <w:t>Text</w:t>
            </w:r>
          </w:p>
        </w:tc>
      </w:tr>
    </w:tbl>
    <w:p>
      <w:pPr>
        <w:pStyle w:val="Normal"/>
        <w:jc w:val="left"/>
        <w:rPr/>
      </w:pPr>
      <w:r>
        <w:rPr>
          <w:rStyle w:val="Strong"/>
        </w:rPr>
        <w:t>Note:</w:t>
      </w:r>
      <w:r>
        <w:rPr/>
        <w:t xml:space="preserve"> Creating tables with hyphens and pipes can be time-consuming. To speed up the process, try using the </w:t>
      </w:r>
      <w:hyperlink r:id="rId2">
        <w:r>
          <w:rPr>
            <w:rStyle w:val="InternetLink"/>
          </w:rPr>
          <w:t>Markdown Tables Generator</w:t>
        </w:r>
      </w:hyperlink>
      <w:r>
        <w:rPr/>
        <w:t xml:space="preserve">. </w:t>
        <w:br/>
      </w:r>
    </w:p>
    <w:p>
      <w:pPr>
        <w:pStyle w:val="Heading5"/>
        <w:jc w:val="left"/>
        <w:rPr/>
      </w:pPr>
      <w:bookmarkStart w:id="34" w:name="__RefHeading___Toc23165_4144261822"/>
      <w:bookmarkStart w:id="35" w:name="_Toc16418925232549019117389855"/>
      <w:bookmarkEnd w:id="34"/>
      <w:r>
        <w:rPr/>
        <w:t xml:space="preserve">Start using Libris theme  </w:t>
      </w:r>
      <w:bookmarkEnd w:id="35"/>
    </w:p>
    <w:p>
      <w:pPr>
        <w:pStyle w:val="HorizontalLine"/>
        <w:pBdr/>
        <w:jc w:val="left"/>
        <w:rPr/>
      </w:pPr>
      <w:r>
        <w:rPr/>
      </w:r>
    </w:p>
    <w:p>
      <w:pPr>
        <w:pStyle w:val="Normal"/>
        <w:jc w:val="left"/>
        <w:rPr/>
      </w:pPr>
      <w:r>
        <w:rPr/>
        <w:t xml:space="preserve">We've packed this theme with powerful features to help you have awesome documentation for your current or next project. </w:t>
        <w:br/>
      </w:r>
    </w:p>
    <w:p>
      <w:pPr>
        <w:pStyle w:val="Normal"/>
        <w:jc w:val="left"/>
        <w:rPr/>
      </w:pPr>
      <w:r>
        <w:rPr>
          <w:rStyle w:val="Strong"/>
        </w:rPr>
        <w:t>Why not start using this theme today?</w:t>
      </w:r>
      <w:r>
        <w:rPr/>
        <w:t xml:space="preserve"> </w:t>
        <w:br/>
      </w:r>
    </w:p>
    <w:p>
      <w:pPr>
        <w:pStyle w:val="Normal"/>
        <w:jc w:val="left"/>
        <w:rPr/>
      </w:pPr>
      <w:hyperlink r:id="rId3">
        <w:r>
          <w:rPr>
            <w:rStyle w:val="InternetLink"/>
          </w:rPr>
          <w:t>Join Stackbit</w:t>
        </w:r>
      </w:hyperlink>
    </w:p>
    <w:p>
      <w:pPr>
        <w:pStyle w:val="Heading4"/>
        <w:jc w:val="left"/>
        <w:rPr/>
      </w:pPr>
      <w:bookmarkStart w:id="36" w:name="__RefHeading___Toc23167_4144261822"/>
      <w:bookmarkStart w:id="37" w:name="_Toc16418925232659884820659465"/>
      <w:bookmarkEnd w:id="36"/>
      <w:r>
        <w:rPr/>
        <w:t>The function of design is letting design function</w:t>
      </w:r>
      <w:bookmarkEnd w:id="37"/>
    </w:p>
    <w:p>
      <w:pPr>
        <w:pStyle w:val="Normal"/>
        <w:jc w:val="left"/>
        <w:rPr/>
      </w:pPr>
      <w:r>
        <w:rPr/>
        <w:t xml:space="preserve">Lorem ipsum dolor sit amet, consectetur adipiscing elit, sed do eiusmod tempor incididunt ut labore et dolore magna aliqua. Laoreet sit amet cursus sit amet dictum sit. Duis ut diam quam nulla porttitor massa id neque. Ut tortor pretium viverra suspendisse potenti nullam. Auctor elit sed vulputate mi sit amet mauris commodo. Dui ut ornare lectus sit amet est placerat. Et malesuada fames ac turpis. Nunc vel risus commodo viverra maecenas accumsan lacus vel. Varius morbi enim nunc faucibus a pellentesque. Erat imperdiet sed euismod nisi porta. Viverra maecenas accumsan lacus vel facilisis volutpat est velit egestas. Dui ut ornare lectus sit amet est placerat in. Vitae sapien pellentesque habitant morbi tristique senectus et netus et. Nullam vehicula ipsum a arcu cursus vitae congue mauris. </w:t>
        <w:br/>
      </w:r>
    </w:p>
    <w:p>
      <w:pPr>
        <w:pStyle w:val="Normal"/>
        <w:jc w:val="left"/>
        <w:rPr/>
      </w:pPr>
      <w:r>
        <w:rPr/>
        <w:t xml:space="preserve">Aenean sed adipiscing diam donec. Id donec ultrices tincidunt arcu non sodales. Orci ac auctor augue mauris augue neque gravida in. Mattis enim ut tellus elementum sagittis vitae et leo duis. Tortor pretium viverra suspendisse potenti nullam. Malesuada proin libero nunc consequat. Commodo viverra maecenas accumsan lacus vel facilisis volutpat est velit. Mauris vitae ultricies leo integer malesuada nunc. Eget magna fermentum iaculis eu. Molestie at elementum eu facilisis. Dui faucibus in ornare quam viverra orci sagittis. Aliquam ultrices sagittis orci a scelerisque purus semper eget. </w:t>
        <w:br/>
      </w:r>
    </w:p>
    <w:p>
      <w:pPr>
        <w:pStyle w:val="Normal"/>
        <w:jc w:val="left"/>
        <w:rPr/>
      </w:pPr>
      <w:r>
        <w:rPr/>
        <w:t xml:space="preserve">Tellus mauris a diam maecenas sed enim. Enim facilisis gravida neque convallis a cras. Sollicitudin nibh sit amet commodo nulla facilisi. Ultrices mi tempus imperdiet nulla malesuada pellentesque. Semper viverra nam libero justo laoreet sit. Vestibulum sed arcu non odio euismod lacinia at quis risus. Viverra ipsum nunc aliquet bibendum enim facilisis gravida neque convallis. Aliquam sem et tortor consequat id porta nibh venenatis cras. Et leo duis ut diam quam nulla porttitor massa id. Sagittis vitae et leo duis ut diam quam. Vitae aliquet nec ullamcorper sit amet. Egestas egestas fringilla phasellus faucibus. Elit pellentesque habitant morbi tristique senectus et netus et. Sagittis purus sit amet volutpat consequat mauris nunc. Commodo odio aenean sed adipiscing. Aliquet eget sit amet tellus cras adipiscing. Odio pellentesque diam volutpat commodo sed egestas egestas fringilla phasellus. Justo eget magna fermentum iaculis eu non. </w:t>
        <w:br/>
      </w:r>
    </w:p>
    <w:p>
      <w:pPr>
        <w:pStyle w:val="Normal"/>
        <w:jc w:val="left"/>
        <w:rPr/>
      </w:pPr>
      <w:r>
        <w:rPr/>
        <w:t xml:space="preserve">Mi quis hendrerit dolor magna. Vel facilisis volutpat est velit egestas dui id ornare arcu. Sed sed risus pretium quam vulputate. Quam viverra orci sagittis eu volutpat odio facilisis mauris. Enim eu turpis egestas pretium. Lorem ipsum dolor sit amet consectetur adipiscing elit duis. Turpis egestas pretium aenean pharetra magna ac. Enim diam vulputate ut pharetra sit amet aliquam id. Sapien nec sagittis aliquam malesuada bibendum arcu vitae elementum. Amet nulla facilisi morbi tempus. Aliquet bibendum enim facilisis gravida neque convallis. Nulla pharetra diam sit amet. Vitae nunc sed velit dignissim sodales ut. </w:t>
        <w:br/>
      </w:r>
    </w:p>
    <w:p>
      <w:pPr>
        <w:pStyle w:val="Heading4"/>
        <w:jc w:val="left"/>
        <w:rPr/>
      </w:pPr>
      <w:bookmarkStart w:id="38" w:name="__RefHeading___Toc23169_4144261822"/>
      <w:bookmarkStart w:id="39" w:name="_Toc16418925232778274001528978"/>
      <w:bookmarkEnd w:id="38"/>
      <w:r>
        <w:rPr/>
        <w:t>Introducing The Libris Theme</w:t>
      </w:r>
      <w:bookmarkEnd w:id="39"/>
    </w:p>
    <w:p>
      <w:pPr>
        <w:pStyle w:val="Normal"/>
        <w:jc w:val="left"/>
        <w:rPr/>
      </w:pPr>
      <w:r>
        <w:rPr>
          <w:rStyle w:val="Strong"/>
        </w:rPr>
        <w:t>Vis accumsan feugiat</w:t>
      </w:r>
      <w:r>
        <w:rPr/>
        <w:t xml:space="preserve"> adipiscing nisl amet adipiscing accumsan blandit accumsan sapien blandit ac amet faucibus aliquet placerat commodo. Interdum ante aliquet commodo accumsan vis phasellus adipiscing. Ornare a in lacinia. Vestibulum accumsan ac metus massa tempor. </w:t>
        <w:br/>
      </w:r>
    </w:p>
    <w:p>
      <w:pPr>
        <w:pStyle w:val="Normal"/>
        <w:jc w:val="left"/>
        <w:rPr/>
      </w:pPr>
      <w:r>
        <w:rPr/>
        <w:t xml:space="preserve">Accumsan in lacinia ornare massa amet. Ac interdum ac non praesent. Cubilia lacinia interdum massa faucibus blandit nullam. Accumsan phasellus nunc integer. Accumsan euismod nunc adipiscing lacinia erat ut sit. Arcu amet. Id massa aliquet arcu accumsan lorem amet accumsan. </w:t>
        <w:br/>
      </w:r>
    </w:p>
    <w:p>
      <w:pPr>
        <w:pStyle w:val="PCCode"/>
        <w:jc w:val="left"/>
        <w:rPr/>
      </w:pPr>
      <w:r>
        <w:rPr/>
        <w:t>switch (type) {</w:t>
        <w:br/>
        <w:t xml:space="preserve">   case 'Object':</w:t>
        <w:br/>
        <w:t xml:space="preserve">     id = _.util.objId(o);</w:t>
        <w:br/>
        <w:t xml:space="preserve">     if (visited[id]) {</w:t>
        <w:br/>
        <w:t xml:space="preserve">       return visited[id];</w:t>
        <w:br/>
        <w:t xml:space="preserve">     }</w:t>
        <w:br/>
        <w:t xml:space="preserve">     clone = {};</w:t>
        <w:br/>
        <w:t xml:space="preserve">     visited[id] = clone;</w:t>
        <w:br/>
        <w:t xml:space="preserve"> </w:t>
        <w:br/>
        <w:t xml:space="preserve">     for (var key in o) {</w:t>
        <w:br/>
        <w:t xml:space="preserve">       if (o.hasOwnProperty(key)) {</w:t>
        <w:br/>
        <w:t xml:space="preserve">         clone[key] = deepClone(o[key], visited);</w:t>
        <w:br/>
        <w:t xml:space="preserve">       }</w:t>
        <w:br/>
        <w:t xml:space="preserve">     }</w:t>
        <w:br/>
        <w:t xml:space="preserve">     return clone;</w:t>
        <w:br/>
        <w:t xml:space="preserve"> </w:t>
        <w:br/>
        <w:t xml:space="preserve">   default:</w:t>
        <w:br/>
        <w:t xml:space="preserve">     return o;</w:t>
        <w:br/>
        <w:t xml:space="preserve"> }</w:t>
        <w:br/>
      </w:r>
    </w:p>
    <w:p>
      <w:pPr>
        <w:pStyle w:val="Normal"/>
        <w:jc w:val="left"/>
        <w:rPr/>
      </w:pPr>
      <w:r>
        <w:rPr/>
        <w:t xml:space="preserve">Amet nibh adipiscing adipiscing. Commodo ante vis placerat interdum massa massa primis. Tempus condimentum tempus non ac varius cubilia adipiscing placerat lorem turpis at. Aliquet lorem porttitor interdum. Amet lacus. Aliquam lobortis faucibus blandit ac phasellus. In amet magna non interdum volutpat porttitor metus a ante ac neque. Nisi turpis. Commodo col. Interdum adipiscing mollis ut aliquam id ante adipiscing commodo integer arcu amet Ac interdum ac non praesent. Cubilia lacinia interdum massa faucibus blandit nullam. Accumsan phasellus nunc integer. Accumsan euismod nunc adipiscing lacinia erat ut sit. Arcu amet. Id massa aliquet arcu accumsan lorem amet accumsan commodo odio cubilia ac eu interdum placerat placerat arcu commodo lobortis adipiscing semper ornare pellentesque. </w:t>
        <w:br/>
      </w:r>
    </w:p>
    <w:p>
      <w:pPr>
        <w:pStyle w:val="Normal"/>
        <w:jc w:val="left"/>
        <w:rPr/>
      </w:pPr>
      <w:r>
        <w:rPr/>
        <w:t xml:space="preserve">Amet nibh adipiscing adipiscing. Commodo ante vis placerat interdum massa massa primis. Tempus condimentum tempus non ac varius cubilia adipiscing placerat lorem turpis at. Aliquet lorem porttitor interdum. Amet lacus. Aliquam lobortis faucibus blandit ac phasellus. In amet magna non interdum volutpat porttitor metus a ante ac neque. Nisi turpis. Commodo col. Interdum adipiscing mollis ut aliquam id ante adipiscing commodo integer arcu amet blandit adipiscing arcu ante. </w:t>
        <w:br/>
      </w:r>
    </w:p>
    <w:p>
      <w:pPr>
        <w:pStyle w:val="Heading4"/>
        <w:jc w:val="left"/>
        <w:rPr/>
      </w:pPr>
      <w:bookmarkStart w:id="40" w:name="__RefHeading___Toc23171_4144261822"/>
      <w:bookmarkStart w:id="41" w:name="_Toc16418925232878634831365756"/>
      <w:bookmarkEnd w:id="40"/>
      <w:r>
        <w:rPr/>
        <w:t>Plug-ins</w:t>
      </w:r>
      <w:bookmarkEnd w:id="41"/>
    </w:p>
    <w:p>
      <w:pPr>
        <w:pStyle w:val="Normal"/>
        <w:jc w:val="left"/>
        <w:rPr/>
      </w:pPr>
      <w:r>
        <w:rPr>
          <w:rStyle w:val="Strong"/>
        </w:rPr>
        <w:t>Note:</w:t>
      </w:r>
      <w:r>
        <w:rPr/>
        <w:t xml:space="preserve"> This is the demo content for demonstration purpose only. The primary function of this content is to show you what this theme can do. There is a more detailed explanation in the </w:t>
      </w:r>
      <w:r>
        <w:rPr>
          <w:rStyle w:val="Strong"/>
        </w:rPr>
        <w:t>Getting Started</w:t>
      </w:r>
      <w:r>
        <w:rPr/>
        <w:t xml:space="preserve"> section. </w:t>
        <w:br/>
      </w:r>
    </w:p>
    <w:p>
      <w:pPr>
        <w:pStyle w:val="Heading5"/>
        <w:jc w:val="left"/>
        <w:rPr/>
      </w:pPr>
      <w:bookmarkStart w:id="42" w:name="__RefHeading___Toc23173_4144261822"/>
      <w:bookmarkStart w:id="43" w:name="_Toc16418925232982627136071084"/>
      <w:bookmarkEnd w:id="42"/>
      <w:r>
        <w:rPr/>
        <w:t xml:space="preserve">Syntax highlighting  </w:t>
      </w:r>
      <w:bookmarkEnd w:id="43"/>
    </w:p>
    <w:p>
      <w:pPr>
        <w:pStyle w:val="Normal"/>
        <w:jc w:val="left"/>
        <w:rPr/>
      </w:pPr>
      <w:r>
        <w:rPr/>
        <w:t xml:space="preserve">You can add a language identifier to enable syntax highlighting in your code block. For example, to highlight the </w:t>
      </w:r>
      <w:r>
        <w:rPr>
          <w:rStyle w:val="Strong"/>
        </w:rPr>
        <w:t>JavaScript</w:t>
      </w:r>
      <w:r>
        <w:rPr/>
        <w:t xml:space="preserve"> code, specify javascript next to the tick marks before the fenced code block: </w:t>
        <w:br/>
      </w:r>
    </w:p>
    <w:p>
      <w:pPr>
        <w:pStyle w:val="PCCode"/>
        <w:jc w:val="left"/>
        <w:rPr/>
      </w:pPr>
      <w:r>
        <w:rPr/>
        <w:t>```javascript</w:t>
        <w:br/>
        <w:t xml:space="preserve"> if (condition) {</w:t>
        <w:br/>
        <w:t xml:space="preserve">   code to run if condition is true</w:t>
        <w:br/>
        <w:t xml:space="preserve"> } else {</w:t>
        <w:br/>
        <w:t xml:space="preserve">   run some other code instead</w:t>
        <w:br/>
        <w:t xml:space="preserve"> }</w:t>
        <w:br/>
        <w:t xml:space="preserve"> ```</w:t>
        <w:br/>
      </w:r>
    </w:p>
    <w:p>
      <w:pPr>
        <w:pStyle w:val="Normal"/>
        <w:jc w:val="left"/>
        <w:rPr/>
      </w:pPr>
      <w:r>
        <w:rPr/>
        <w:t xml:space="preserve">The rendered output looks like this: </w:t>
        <w:br/>
      </w:r>
    </w:p>
    <w:p>
      <w:pPr>
        <w:pStyle w:val="PCCode"/>
        <w:jc w:val="left"/>
        <w:rPr/>
      </w:pPr>
      <w:r>
        <w:rPr/>
        <w:t>if (condition) {</w:t>
        <w:br/>
        <w:t xml:space="preserve">   code to run if condition is true</w:t>
        <w:br/>
        <w:t xml:space="preserve"> } else {</w:t>
        <w:br/>
        <w:t xml:space="preserve">   run some other code instead</w:t>
        <w:br/>
        <w:t xml:space="preserve"> }</w:t>
        <w:br/>
      </w:r>
    </w:p>
    <w:p>
      <w:pPr>
        <w:pStyle w:val="Normal"/>
        <w:jc w:val="left"/>
        <w:rPr/>
      </w:pPr>
      <w:r>
        <w:rPr/>
        <w:t xml:space="preserve">Or to highlight the </w:t>
      </w:r>
      <w:r>
        <w:rPr>
          <w:rStyle w:val="Strong"/>
        </w:rPr>
        <w:t>CSS</w:t>
      </w:r>
      <w:r>
        <w:rPr/>
        <w:t xml:space="preserve"> code, specify css next to the tick marks before the fenced code block: </w:t>
        <w:br/>
      </w:r>
    </w:p>
    <w:p>
      <w:pPr>
        <w:pStyle w:val="PCCode"/>
        <w:jc w:val="left"/>
        <w:rPr/>
      </w:pPr>
      <w:r>
        <w:rPr/>
        <w:t>```css</w:t>
        <w:br/>
        <w:t xml:space="preserve"> body {</w:t>
        <w:br/>
        <w:t xml:space="preserve">   background: #fff;</w:t>
        <w:br/>
        <w:t xml:space="preserve">   color: #666;</w:t>
        <w:br/>
        <w:t xml:space="preserve">   line-height: 1.66667; }</w:t>
        <w:br/>
        <w:t xml:space="preserve"> </w:t>
        <w:br/>
        <w:t xml:space="preserve"> a {</w:t>
        <w:br/>
        <w:t xml:space="preserve">   color: #d4a259;</w:t>
        <w:br/>
        <w:t xml:space="preserve">   text-decoration: underline;</w:t>
        <w:br/>
        <w:t xml:space="preserve">   -webkit-transition: background .3s ease, color .3s ease;</w:t>
        <w:br/>
        <w:t xml:space="preserve">   transition: background .3s ease, color .3s ease; }</w:t>
        <w:br/>
        <w:t xml:space="preserve"> </w:t>
        <w:br/>
        <w:t xml:space="preserve"> a:hover {</w:t>
        <w:br/>
        <w:t xml:space="preserve">   color: #1d1d1d;</w:t>
        <w:br/>
        <w:t xml:space="preserve">   text-decoration: none; }</w:t>
        <w:br/>
        <w:t xml:space="preserve"> ```</w:t>
        <w:br/>
      </w:r>
    </w:p>
    <w:p>
      <w:pPr>
        <w:pStyle w:val="Normal"/>
        <w:jc w:val="left"/>
        <w:rPr/>
      </w:pPr>
      <w:r>
        <w:rPr/>
        <w:t xml:space="preserve">The rendered output looks like this: </w:t>
        <w:br/>
      </w:r>
    </w:p>
    <w:p>
      <w:pPr>
        <w:pStyle w:val="PCCode"/>
        <w:jc w:val="left"/>
        <w:rPr/>
      </w:pPr>
      <w:r>
        <w:rPr/>
        <w:t>body {</w:t>
        <w:br/>
        <w:t xml:space="preserve">   background: #fff;</w:t>
        <w:br/>
        <w:t xml:space="preserve">   color: #666;</w:t>
        <w:br/>
        <w:t xml:space="preserve">   line-height: 1.66667; }</w:t>
        <w:br/>
        <w:t xml:space="preserve"> </w:t>
        <w:br/>
        <w:t xml:space="preserve"> a {</w:t>
        <w:br/>
        <w:t xml:space="preserve">   color: #d4a259;</w:t>
        <w:br/>
        <w:t xml:space="preserve">   text-decoration: underline;</w:t>
        <w:br/>
        <w:t xml:space="preserve">   -webkit-transition: background .3s ease, color .3s ease;</w:t>
        <w:br/>
        <w:t xml:space="preserve">   transition: background .3s ease, color .3s ease; }</w:t>
        <w:br/>
        <w:t xml:space="preserve"> </w:t>
        <w:br/>
        <w:t xml:space="preserve"> a:hover {</w:t>
        <w:br/>
        <w:t xml:space="preserve">   color: #1d1d1d;</w:t>
        <w:br/>
        <w:t xml:space="preserve">   text-decoration: none; }</w:t>
        <w:br/>
      </w:r>
    </w:p>
    <w:p>
      <w:pPr>
        <w:pStyle w:val="Heading4"/>
        <w:jc w:val="left"/>
        <w:rPr/>
      </w:pPr>
      <w:bookmarkStart w:id="44" w:name="__RefHeading___Toc23175_4144261822"/>
      <w:bookmarkStart w:id="45" w:name="_Toc16418925233118258963017219"/>
      <w:bookmarkEnd w:id="44"/>
      <w:r>
        <w:rPr/>
        <w:t xml:space="preserve">Tables  </w:t>
      </w:r>
      <w:bookmarkEnd w:id="45"/>
    </w:p>
    <w:p>
      <w:pPr>
        <w:pStyle w:val="Normal"/>
        <w:jc w:val="left"/>
        <w:rPr/>
      </w:pPr>
      <w:r>
        <w:rPr/>
        <w:t xml:space="preserve">You can build tables with markdown to help you organize information. To add a table, use three or more hyphens (---) to create each column's header, and use pipes (|) to separate each column like in the example below. </w:t>
        <w:br/>
      </w:r>
    </w:p>
    <w:p>
      <w:pPr>
        <w:pStyle w:val="PCCode"/>
        <w:jc w:val="left"/>
        <w:rPr/>
      </w:pPr>
      <w:r>
        <w:rPr/>
        <w:t>| Title | Title |</w:t>
        <w:br/>
        <w:t xml:space="preserve"> | ------| ----- |</w:t>
        <w:br/>
        <w:t xml:space="preserve"> | Text  | Text  |</w:t>
        <w:br/>
        <w:t xml:space="preserve"> | Text  | Text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4512"/>
        <w:gridCol w:w="4513"/>
      </w:tblGrid>
      <w:tr>
        <w:trPr>
          <w:tblHeader w:val="true"/>
        </w:trPr>
        <w:tc>
          <w:tcPr>
            <w:tcW w:w="4512" w:type="dxa"/>
            <w:tcBorders/>
          </w:tcPr>
          <w:p>
            <w:pPr>
              <w:pStyle w:val="PCTableText"/>
              <w:widowControl w:val="false"/>
              <w:spacing w:before="40" w:after="40"/>
              <w:jc w:val="left"/>
              <w:rPr/>
            </w:pPr>
            <w:r>
              <w:rPr/>
              <w:t>Title</w:t>
            </w:r>
          </w:p>
        </w:tc>
        <w:tc>
          <w:tcPr>
            <w:tcW w:w="4513" w:type="dxa"/>
            <w:tcBorders/>
          </w:tcPr>
          <w:p>
            <w:pPr>
              <w:pStyle w:val="PCTableText"/>
              <w:widowControl w:val="false"/>
              <w:spacing w:before="40" w:after="40"/>
              <w:jc w:val="left"/>
              <w:rPr/>
            </w:pPr>
            <w:r>
              <w:rPr/>
              <w:t>Title</w:t>
            </w:r>
          </w:p>
        </w:tc>
      </w:tr>
      <w:tr>
        <w:trPr/>
        <w:tc>
          <w:tcPr>
            <w:tcW w:w="4512" w:type="dxa"/>
            <w:tcBorders/>
          </w:tcPr>
          <w:p>
            <w:pPr>
              <w:pStyle w:val="PCTableText"/>
              <w:widowControl w:val="false"/>
              <w:spacing w:before="40" w:after="40"/>
              <w:jc w:val="left"/>
              <w:rPr/>
            </w:pPr>
            <w:r>
              <w:rPr/>
              <w:t>Text</w:t>
            </w:r>
          </w:p>
        </w:tc>
        <w:tc>
          <w:tcPr>
            <w:tcW w:w="4513" w:type="dxa"/>
            <w:tcBorders/>
          </w:tcPr>
          <w:p>
            <w:pPr>
              <w:pStyle w:val="PCTableText"/>
              <w:widowControl w:val="false"/>
              <w:spacing w:before="40" w:after="40"/>
              <w:jc w:val="left"/>
              <w:rPr/>
            </w:pPr>
            <w:r>
              <w:rPr/>
              <w:t>Text</w:t>
            </w:r>
          </w:p>
        </w:tc>
      </w:tr>
      <w:tr>
        <w:trPr/>
        <w:tc>
          <w:tcPr>
            <w:tcW w:w="4512" w:type="dxa"/>
            <w:tcBorders/>
          </w:tcPr>
          <w:p>
            <w:pPr>
              <w:pStyle w:val="PCTableText"/>
              <w:widowControl w:val="false"/>
              <w:spacing w:before="40" w:after="40"/>
              <w:jc w:val="left"/>
              <w:rPr/>
            </w:pPr>
            <w:r>
              <w:rPr/>
              <w:t>Text</w:t>
            </w:r>
          </w:p>
        </w:tc>
        <w:tc>
          <w:tcPr>
            <w:tcW w:w="4513" w:type="dxa"/>
            <w:tcBorders/>
          </w:tcPr>
          <w:p>
            <w:pPr>
              <w:pStyle w:val="PCTableText"/>
              <w:widowControl w:val="false"/>
              <w:spacing w:before="40" w:after="40"/>
              <w:jc w:val="left"/>
              <w:rPr/>
            </w:pPr>
            <w:r>
              <w:rPr/>
              <w:t>Text</w:t>
            </w:r>
          </w:p>
        </w:tc>
      </w:tr>
    </w:tbl>
    <w:p>
      <w:pPr>
        <w:pStyle w:val="Heading4"/>
        <w:jc w:val="left"/>
        <w:rPr/>
      </w:pPr>
      <w:bookmarkStart w:id="46" w:name="__RefHeading___Toc23177_4144261822"/>
      <w:bookmarkStart w:id="47" w:name="_Toc16418925233217109602295740"/>
      <w:bookmarkEnd w:id="46"/>
      <w:r>
        <w:rPr/>
        <w:t>Starter Theme</w:t>
      </w:r>
      <w:bookmarkEnd w:id="47"/>
    </w:p>
    <w:p>
      <w:pPr>
        <w:pStyle w:val="Normal"/>
        <w:jc w:val="left"/>
        <w:rPr/>
      </w:pPr>
      <w:r>
        <w:rPr>
          <w:rStyle w:val="Strong"/>
        </w:rPr>
        <w:t>Note:</w:t>
      </w:r>
      <w:r>
        <w:rPr/>
        <w:t xml:space="preserve"> This is the demo content for demonstration purpose only. The primary function of this content is to show you what this theme can do. There is a more detailed explanation in the </w:t>
      </w:r>
      <w:r>
        <w:rPr>
          <w:rStyle w:val="Strong"/>
        </w:rPr>
        <w:t>Getting Started</w:t>
      </w:r>
      <w:r>
        <w:rPr/>
        <w:t xml:space="preserve"> section. </w:t>
        <w:br/>
      </w:r>
    </w:p>
    <w:p>
      <w:pPr>
        <w:pStyle w:val="Normal"/>
        <w:jc w:val="left"/>
        <w:rPr/>
      </w:pPr>
      <w:r>
        <w:rPr/>
        <w:t xml:space="preserve">Lorem ipsum dolor sit amet, consectetur adipiscing elit, sed do eiusmod tempor incididunt ut labore et dolore magna aliqua. Eget nullam non nisi est. Enim diam vulputate ut pharetra sit amet. Malesuada fames ac turpis egestas integer eget aliquet nibh praesent. Phasellus egestas tellus rutrum tellus pellentesque eu tincidunt tortor. Id leo in vitae turpis massa sed elementum. Sed elementum tempus egestas sed sed risus pretium quam. Euismod elementum nisi quis eleifend quam adipiscing vitae proin sagittis. </w:t>
        <w:br/>
      </w:r>
    </w:p>
    <w:p>
      <w:pPr>
        <w:pStyle w:val="Heading5"/>
        <w:jc w:val="left"/>
        <w:rPr/>
      </w:pPr>
      <w:bookmarkStart w:id="48" w:name="__RefHeading___Toc23179_4144261822"/>
      <w:bookmarkStart w:id="49" w:name="_Toc16418925233321522173247874"/>
      <w:bookmarkEnd w:id="48"/>
      <w:r>
        <w:rPr/>
        <w:t xml:space="preserve">Node  </w:t>
      </w:r>
      <w:bookmarkEnd w:id="49"/>
    </w:p>
    <w:p>
      <w:pPr>
        <w:pStyle w:val="Normal"/>
        <w:jc w:val="left"/>
        <w:rPr/>
      </w:pPr>
      <w:r>
        <w:rPr/>
        <w:t xml:space="preserve">This command installs a package, and any packages that it depends on. If the package has a package-lock or shrinkwrap file, the installation of dependencies will be driven by that, with an npm-shrinkwrap.json taking precedence if both files exist. See package-lock.json and npm-shrinkwrap. </w:t>
        <w:br/>
      </w:r>
    </w:p>
    <w:p>
      <w:pPr>
        <w:pStyle w:val="Normal"/>
        <w:jc w:val="left"/>
        <w:rPr/>
      </w:pPr>
      <w:r>
        <w:rPr/>
        <w:t xml:space="preserve">Tellus integer feugiat scelerisque varius morbi enim. Mattis ullamcorper velit sed ullamcorper. Risus nullam eget felis eget nunc lobortis mattis. Elementum facilisis leo vel fringilla. Sit amet venenatis urna cursus eget nunc scelerisque viverra mauris. Adipiscing elit ut aliquam purus sit amet luctus venenatis. Diam ut venenatis tellus in metus vulputate eu scelerisque felis. Dignissim convallis aenean et tortor at risus. Nulla porttitor massa id neque aliquam vestibulum morbi blandit cursus. Aliquam sem et tortor consequat id porta nibh venenatis. Vestibulum morbi blandit cursus risus at ultrices mi tempus imperdiet. Cras sed felis eget velit aliquet sagittis. Adipiscing diam donec adipiscing tristique risus nec feugiat in fermentum. </w:t>
        <w:br/>
      </w:r>
    </w:p>
    <w:p>
      <w:pPr>
        <w:pStyle w:val="Normal"/>
        <w:jc w:val="left"/>
        <w:rPr/>
      </w:pPr>
      <w:r>
        <w:rPr/>
        <w:t xml:space="preserve">Non diam phasellus vestibulum lorem sed risus ultricies. Rhoncus est pellentesque elit ullamcorper. Morbi tincidunt augue interdum velit euismod in pellentesque massa placerat. Pellentesque dignissim enim sit amet venenatis. Nisi scelerisque eu ultrices vitae auctor. Metus aliquam eleifend mi in nulla. Accumsan sit amet nulla facilisi morbi tempus iaculis. Sit amet mattis vulputate enim nulla aliquet. Tempor orci dapibus ultrices in iaculis nunc sed augue lacus. Nunc mi ipsum faucibus vitae aliquet nec ullamcorper. Sit amet risus nullam eget felis eget nunc lobortis. </w:t>
        <w:br/>
      </w:r>
    </w:p>
    <w:p>
      <w:pPr>
        <w:pStyle w:val="Heading5"/>
        <w:jc w:val="left"/>
        <w:rPr/>
      </w:pPr>
      <w:bookmarkStart w:id="50" w:name="__RefHeading___Toc23181_4144261822"/>
      <w:bookmarkStart w:id="51" w:name="_Toc16418925233424665116632528"/>
      <w:bookmarkEnd w:id="50"/>
      <w:r>
        <w:rPr/>
        <w:t xml:space="preserve">NPM  </w:t>
      </w:r>
      <w:bookmarkEnd w:id="51"/>
    </w:p>
    <w:p>
      <w:pPr>
        <w:pStyle w:val="Normal"/>
        <w:jc w:val="left"/>
        <w:rPr/>
      </w:pPr>
      <w:r>
        <w:rPr/>
        <w:t xml:space="preserve">Tellus integer feugiat scelerisque varius morbi enim. Mattis ullamcorper velit sed ullamcorper. Risus nullam eget felis eget nunc lobortis mattis. Elementum facilisis leo vel fringilla. Sit amet venenatis urna cursus eget nunc scelerisque viverra mauris. Adipiscing elit ut aliquam purus sit amet luctus venenatis. Diam ut venenatis tellus in metus vulputate eu scelerisque felis. Dignissim convallis aenean et tortor at risus. Nulla porttitor massa id neque aliquam vestibulum morbi blandit cursus. Aliquam sem et tortor consequat id porta nibh venenatis. Vestibulum morbi blandit cursus risus at ultrices mi tempus imperdiet. Cras sed felis eget velit aliquet sagittis. Adipiscing diam donec adipiscing tristique risus nec feugiat in fermentum. </w:t>
        <w:br/>
      </w:r>
    </w:p>
    <w:p>
      <w:pPr>
        <w:pStyle w:val="Heading4"/>
        <w:jc w:val="left"/>
        <w:rPr/>
      </w:pPr>
      <w:bookmarkStart w:id="52" w:name="__RefHeading___Toc23183_4144261822"/>
      <w:bookmarkStart w:id="53" w:name="_Toc16418925233537537898719001"/>
      <w:bookmarkEnd w:id="52"/>
      <w:r>
        <w:rPr/>
        <w:t>Typography</w:t>
      </w:r>
      <w:bookmarkEnd w:id="53"/>
    </w:p>
    <w:p>
      <w:pPr>
        <w:pStyle w:val="Normal"/>
        <w:jc w:val="left"/>
        <w:rPr/>
      </w:pPr>
      <w:r>
        <w:rPr>
          <w:rStyle w:val="Strong"/>
        </w:rPr>
        <w:t>Note:</w:t>
      </w:r>
      <w:r>
        <w:rPr/>
        <w:t xml:space="preserve"> This is the demo content for demonstration purpose only. The primary function of this content is to show you what this theme can do. There is a more detailed explanation in the </w:t>
      </w:r>
      <w:r>
        <w:rPr>
          <w:rStyle w:val="Strong"/>
        </w:rPr>
        <w:t>Getting Started</w:t>
      </w:r>
      <w:r>
        <w:rPr/>
        <w:t xml:space="preserve"> section. </w:t>
        <w:br/>
      </w:r>
    </w:p>
    <w:p>
      <w:pPr>
        <w:pStyle w:val="Normal"/>
        <w:jc w:val="left"/>
        <w:rPr/>
      </w:pPr>
      <w:r>
        <w:rPr>
          <w:rStyle w:val="Strong"/>
        </w:rPr>
        <w:t>This is a paragraph</w:t>
      </w:r>
      <w:r>
        <w:rPr/>
        <w:t xml:space="preserve"> . Pellentesque habitant morbi </w:t>
      </w:r>
      <w:r>
        <w:rPr>
          <w:rStyle w:val="Emphasis"/>
        </w:rPr>
        <w:t>tristique senectus et netus et malesuada</w:t>
      </w:r>
      <w:r>
        <w:rPr/>
        <w:t xml:space="preserve"> fames ac turpis egestas. Vestibulum </w:t>
      </w:r>
      <w:hyperlink r:id="rId4">
        <w:r>
          <w:rPr>
            <w:rStyle w:val="InternetLink"/>
          </w:rPr>
          <w:t>this is link</w:t>
        </w:r>
      </w:hyperlink>
      <w:r>
        <w:rPr/>
        <w:t xml:space="preserve">, feugiat vitae, ultricies eget, tempor sit amet, ante. Donec eu libero sit amet quam egestas semper. Aenean ultricies mi vitae est. Mauris placerat eleifend leo. Quisque sit amet est et sapien ullamcorper pharetra. Vestibulum erat wisi, condimentum sed, commodo vitae, ornare sit amet, wisi. </w:t>
        <w:br/>
      </w:r>
    </w:p>
    <w:p>
      <w:pPr>
        <w:pStyle w:val="Heading5"/>
        <w:jc w:val="left"/>
        <w:rPr/>
      </w:pPr>
      <w:bookmarkStart w:id="54" w:name="__RefHeading___Toc23185_4144261822"/>
      <w:bookmarkStart w:id="55" w:name="_Toc16418925233642354486526071"/>
      <w:bookmarkEnd w:id="54"/>
      <w:r>
        <w:rPr/>
        <w:t xml:space="preserve">This is an H2  </w:t>
      </w:r>
      <w:bookmarkEnd w:id="55"/>
    </w:p>
    <w:p>
      <w:pPr>
        <w:pStyle w:val="Normal"/>
        <w:jc w:val="left"/>
        <w:rPr/>
      </w:pPr>
      <w:r>
        <w:rPr/>
        <w:t xml:space="preserve">Lorem ipsum dolor sit amet, consectetuer adipiscing elit. Morbi commodo, ipsum sed pharetra gravida, orci magna rhoncus neque, id pulvinar odio lorem non turpis. Nullam sit amet enim. Suspendisse id velit vitae ligula volutpat condimentum. Aliquam erat volutpat. Sed quis velit. Nulla facilisi. Nulla libero. </w:t>
        <w:br/>
      </w:r>
    </w:p>
    <w:p>
      <w:pPr>
        <w:pStyle w:val="Heading6"/>
        <w:jc w:val="left"/>
        <w:rPr/>
      </w:pPr>
      <w:bookmarkStart w:id="56" w:name="__RefHeading___Toc23187_4144261822"/>
      <w:bookmarkStart w:id="57" w:name="_Toc16418925233749538096414646"/>
      <w:bookmarkEnd w:id="56"/>
      <w:r>
        <w:rPr/>
        <w:t xml:space="preserve">This is an H3  </w:t>
      </w:r>
      <w:bookmarkEnd w:id="57"/>
    </w:p>
    <w:p>
      <w:pPr>
        <w:pStyle w:val="Normal"/>
        <w:jc w:val="left"/>
        <w:rPr/>
      </w:pPr>
      <w:r>
        <w:rPr/>
        <w:t xml:space="preserve">Lorem ipsum dolor sit amet, consectetuer adipiscing elit. Morbi commodo, ipsum sed pharetra gravida, orci magna rhoncus neque, id pulvinar odio lorem non turpis. Nullam sit amet enim. Suspendisse id velit vitae ligula volutpat condimentum. Aliquam erat volutpat. Sed quis velit. Nulla facilisi. Nulla libero. </w:t>
        <w:br/>
      </w:r>
    </w:p>
    <w:p>
      <w:pPr>
        <w:pStyle w:val="Heading7"/>
        <w:jc w:val="left"/>
        <w:rPr/>
      </w:pPr>
      <w:bookmarkStart w:id="58" w:name="__RefHeading___Toc23189_4144261822"/>
      <w:bookmarkStart w:id="59" w:name="_Toc16418925233867396189405346"/>
      <w:bookmarkEnd w:id="58"/>
      <w:r>
        <w:rPr/>
        <w:t xml:space="preserve">This is an H4  </w:t>
      </w:r>
      <w:bookmarkEnd w:id="59"/>
    </w:p>
    <w:p>
      <w:pPr>
        <w:pStyle w:val="Normal"/>
        <w:jc w:val="left"/>
        <w:rPr/>
      </w:pPr>
      <w:r>
        <w:rPr/>
        <w:t xml:space="preserve">Quisque facilisis erat a dui. Nam malesuada ornare dolor. Cras gravida, diam sit amet rhoncus ornare, erat elit consectetuer erat, id egestas pede nibh eget odio. Proin tincidunt, velit vel porta elementum, magna diam molestie sapien, non aliquet massa pede eu diam. Aliquam iaculis. </w:t>
        <w:br/>
      </w:r>
    </w:p>
    <w:p>
      <w:pPr>
        <w:pStyle w:val="Heading5"/>
        <w:jc w:val="left"/>
        <w:rPr/>
      </w:pPr>
      <w:bookmarkStart w:id="60" w:name="__RefHeading___Toc23191_4144261822"/>
      <w:bookmarkStart w:id="61" w:name="_Toc16418925233963228908163780"/>
      <w:bookmarkEnd w:id="60"/>
      <w:r>
        <w:rPr/>
        <w:t xml:space="preserve">Quoting  </w:t>
      </w:r>
      <w:bookmarkEnd w:id="61"/>
    </w:p>
    <w:p>
      <w:pPr>
        <w:pStyle w:val="IntenseQuote"/>
        <w:jc w:val="left"/>
        <w:rPr/>
      </w:pPr>
      <w:r>
        <w:rPr/>
        <w:t>"How well we communicate is determined not by how well we say things, but how well we are understood." ― Andrew Grove "Always code as if the guy who ends up maintaining your code will be a violent psychopath who knows where you live" ― John Woods</w:t>
      </w:r>
    </w:p>
    <w:p>
      <w:pPr>
        <w:pStyle w:val="HorizontalLine"/>
        <w:pBdr/>
        <w:jc w:val="left"/>
        <w:rPr/>
      </w:pPr>
      <w:r>
        <w:rPr/>
      </w:r>
    </w:p>
    <w:p>
      <w:pPr>
        <w:pStyle w:val="Heading5"/>
        <w:jc w:val="left"/>
        <w:rPr/>
      </w:pPr>
      <w:bookmarkStart w:id="62" w:name="__RefHeading___Toc23193_4144261822"/>
      <w:bookmarkStart w:id="63" w:name="_Toc16418925234068151333169572"/>
      <w:bookmarkEnd w:id="62"/>
      <w:r>
        <w:rPr/>
        <w:t xml:space="preserve">Unordered Lists  </w:t>
      </w:r>
      <w:bookmarkEnd w:id="63"/>
    </w:p>
    <w:p>
      <w:pPr>
        <w:pStyle w:val="PCBulletList"/>
        <w:numPr>
          <w:ilvl w:val="0"/>
          <w:numId w:val="83"/>
        </w:numPr>
        <w:jc w:val="left"/>
        <w:rPr/>
      </w:pPr>
      <w:r>
        <w:rPr/>
        <w:t>Donec non tortor in arcu mollis feugiat</w:t>
      </w:r>
    </w:p>
    <w:p>
      <w:pPr>
        <w:pStyle w:val="PCBulletList"/>
        <w:numPr>
          <w:ilvl w:val="0"/>
          <w:numId w:val="5"/>
        </w:numPr>
        <w:jc w:val="left"/>
        <w:rPr/>
      </w:pPr>
      <w:r>
        <w:rPr/>
        <w:t>Lorem ipsum dolor sit amet, consectetuer adipiscing elit</w:t>
      </w:r>
    </w:p>
    <w:p>
      <w:pPr>
        <w:pStyle w:val="PCBulletList"/>
        <w:numPr>
          <w:ilvl w:val="0"/>
          <w:numId w:val="5"/>
        </w:numPr>
        <w:jc w:val="left"/>
        <w:rPr/>
      </w:pPr>
      <w:r>
        <w:rPr/>
        <w:t>Donec id eros eget quam aliquam gravida</w:t>
      </w:r>
    </w:p>
    <w:p>
      <w:pPr>
        <w:pStyle w:val="PCBulletList"/>
        <w:numPr>
          <w:ilvl w:val="0"/>
          <w:numId w:val="5"/>
        </w:numPr>
        <w:jc w:val="left"/>
        <w:rPr/>
      </w:pPr>
      <w:r>
        <w:rPr/>
        <w:t>Vivamus convallis urna id felis</w:t>
      </w:r>
    </w:p>
    <w:p>
      <w:pPr>
        <w:pStyle w:val="PCBulletList"/>
        <w:numPr>
          <w:ilvl w:val="0"/>
          <w:numId w:val="5"/>
        </w:numPr>
        <w:jc w:val="left"/>
        <w:rPr/>
      </w:pPr>
      <w:r>
        <w:rPr/>
        <w:t>Nulla porta tempus sapien</w:t>
      </w:r>
    </w:p>
    <w:p>
      <w:pPr>
        <w:pStyle w:val="Heading5"/>
        <w:jc w:val="left"/>
        <w:rPr/>
      </w:pPr>
      <w:bookmarkStart w:id="64" w:name="__RefHeading___Toc23195_4144261822"/>
      <w:bookmarkStart w:id="65" w:name="_Toc16418925234181376172632577"/>
      <w:bookmarkEnd w:id="64"/>
      <w:r>
        <w:rPr/>
        <w:t xml:space="preserve">Ordered Lists  </w:t>
      </w:r>
      <w:bookmarkEnd w:id="65"/>
    </w:p>
    <w:p>
      <w:pPr>
        <w:pStyle w:val="PCNumberedList"/>
        <w:numPr>
          <w:ilvl w:val="0"/>
          <w:numId w:val="84"/>
        </w:numPr>
        <w:jc w:val="left"/>
        <w:rPr/>
      </w:pPr>
      <w:r>
        <w:rPr/>
        <w:t>Donec non tortor in arcu mollis feugiat</w:t>
      </w:r>
    </w:p>
    <w:p>
      <w:pPr>
        <w:pStyle w:val="PCNumberedList"/>
        <w:numPr>
          <w:ilvl w:val="0"/>
          <w:numId w:val="6"/>
        </w:numPr>
        <w:jc w:val="left"/>
        <w:rPr/>
      </w:pPr>
      <w:r>
        <w:rPr/>
        <w:t>Lorem ipsum dolor sit amet, consectetuer adipiscing elit</w:t>
      </w:r>
    </w:p>
    <w:p>
      <w:pPr>
        <w:pStyle w:val="PCNumberedList"/>
        <w:numPr>
          <w:ilvl w:val="0"/>
          <w:numId w:val="6"/>
        </w:numPr>
        <w:jc w:val="left"/>
        <w:rPr/>
      </w:pPr>
      <w:r>
        <w:rPr/>
        <w:t>Donec id eros eget quam aliquam gravida</w:t>
      </w:r>
    </w:p>
    <w:p>
      <w:pPr>
        <w:pStyle w:val="PCNumberedList"/>
        <w:numPr>
          <w:ilvl w:val="0"/>
          <w:numId w:val="6"/>
        </w:numPr>
        <w:jc w:val="left"/>
        <w:rPr/>
      </w:pPr>
      <w:r>
        <w:rPr/>
        <w:t>Vivamus convallis urna id felis</w:t>
      </w:r>
    </w:p>
    <w:p>
      <w:pPr>
        <w:pStyle w:val="PCNumberedList"/>
        <w:numPr>
          <w:ilvl w:val="0"/>
          <w:numId w:val="6"/>
        </w:numPr>
        <w:jc w:val="left"/>
        <w:rPr/>
      </w:pPr>
      <w:r>
        <w:rPr/>
        <w:t>Nulla porta tempus sapien</w:t>
      </w:r>
    </w:p>
    <w:p>
      <w:pPr>
        <w:pStyle w:val="Heading5"/>
        <w:jc w:val="left"/>
        <w:rPr/>
      </w:pPr>
      <w:bookmarkStart w:id="66" w:name="__RefHeading___Toc23197_4144261822"/>
      <w:bookmarkStart w:id="67" w:name="_Toc16418925234298779856069465"/>
      <w:bookmarkEnd w:id="66"/>
      <w:r>
        <w:rPr/>
        <w:t xml:space="preserve">Code Blocks  </w:t>
      </w:r>
      <w:bookmarkEnd w:id="67"/>
    </w:p>
    <w:p>
      <w:pPr>
        <w:pStyle w:val="Normal"/>
        <w:jc w:val="left"/>
        <w:rPr/>
      </w:pPr>
      <w:r>
        <w:rPr/>
        <w:t xml:space="preserve">Blocks of code are either fenced by lines with three back-ticks, or are indented with four spaces. </w:t>
        <w:br/>
      </w:r>
    </w:p>
    <w:p>
      <w:pPr>
        <w:pStyle w:val="PCCode"/>
        <w:jc w:val="left"/>
        <w:rPr/>
      </w:pPr>
      <w:r>
        <w:rPr/>
        <w:t>&lt;!-- Some example CSS code --&gt;</w:t>
        <w:br/>
        <w:t xml:space="preserve"> body {</w:t>
        <w:br/>
        <w:t xml:space="preserve">   color:red;</w:t>
        <w:br/>
        <w:t xml:space="preserve"> }</w:t>
        <w:br/>
      </w:r>
    </w:p>
    <w:p>
      <w:pPr>
        <w:pStyle w:val="PCCode"/>
        <w:jc w:val="left"/>
        <w:rPr/>
      </w:pPr>
      <w:r>
        <w:rPr/>
        <w:t>if (condition) {</w:t>
        <w:br/>
        <w:t xml:space="preserve">   code to run if condition is true code to run if condition is true code to run if condition is true code to run if condition is true</w:t>
        <w:br/>
        <w:t xml:space="preserve"> } else {</w:t>
        <w:br/>
        <w:t xml:space="preserve">   run some other code instead</w:t>
        <w:br/>
        <w:t xml:space="preserve"> }</w:t>
        <w:br/>
      </w:r>
    </w:p>
    <w:p>
      <w:pPr>
        <w:pStyle w:val="Heading5"/>
        <w:jc w:val="left"/>
        <w:rPr/>
      </w:pPr>
      <w:bookmarkStart w:id="68" w:name="__RefHeading___Toc23199_4144261822"/>
      <w:bookmarkStart w:id="69" w:name="_Toc16418925234402196704875629"/>
      <w:bookmarkEnd w:id="68"/>
      <w:r>
        <w:rPr/>
        <w:t xml:space="preserve">Tables  </w:t>
      </w:r>
      <w:bookmarkEnd w:id="69"/>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4512"/>
        <w:gridCol w:w="4513"/>
      </w:tblGrid>
      <w:tr>
        <w:trPr>
          <w:tblHeader w:val="true"/>
        </w:trPr>
        <w:tc>
          <w:tcPr>
            <w:tcW w:w="4512" w:type="dxa"/>
            <w:tcBorders/>
          </w:tcPr>
          <w:p>
            <w:pPr>
              <w:pStyle w:val="PCTableText"/>
              <w:widowControl w:val="false"/>
              <w:spacing w:before="40" w:after="40"/>
              <w:jc w:val="left"/>
              <w:rPr/>
            </w:pPr>
            <w:r>
              <w:rPr/>
              <w:t>Header content 1</w:t>
            </w:r>
          </w:p>
        </w:tc>
        <w:tc>
          <w:tcPr>
            <w:tcW w:w="4513" w:type="dxa"/>
            <w:tcBorders/>
          </w:tcPr>
          <w:p>
            <w:pPr>
              <w:pStyle w:val="PCTableText"/>
              <w:widowControl w:val="false"/>
              <w:spacing w:before="40" w:after="40"/>
              <w:jc w:val="left"/>
              <w:rPr/>
            </w:pPr>
            <w:r>
              <w:rPr/>
              <w:t>Header content 2</w:t>
            </w:r>
          </w:p>
        </w:tc>
      </w:tr>
      <w:tr>
        <w:trPr/>
        <w:tc>
          <w:tcPr>
            <w:tcW w:w="4512" w:type="dxa"/>
            <w:tcBorders/>
          </w:tcPr>
          <w:p>
            <w:pPr>
              <w:pStyle w:val="PCTableText"/>
              <w:widowControl w:val="false"/>
              <w:spacing w:before="40" w:after="40"/>
              <w:jc w:val="left"/>
              <w:rPr/>
            </w:pPr>
            <w:r>
              <w:rPr/>
              <w:t>Body content 1</w:t>
            </w:r>
          </w:p>
        </w:tc>
        <w:tc>
          <w:tcPr>
            <w:tcW w:w="4513" w:type="dxa"/>
            <w:tcBorders/>
          </w:tcPr>
          <w:p>
            <w:pPr>
              <w:pStyle w:val="PCTableText"/>
              <w:widowControl w:val="false"/>
              <w:spacing w:before="40" w:after="40"/>
              <w:jc w:val="left"/>
              <w:rPr/>
            </w:pPr>
            <w:r>
              <w:rPr/>
              <w:t>Body content 2</w:t>
            </w:r>
          </w:p>
        </w:tc>
      </w:tr>
    </w:tbl>
    <w:p>
      <w:pPr>
        <w:pStyle w:val="NoSpacing"/>
        <w:jc w:val="left"/>
        <w:rPr/>
      </w:pPr>
      <w:bookmarkStart w:id="70" w:name="_Toc16418925234411331539273314"/>
      <w:r>
        <w:rPr/>
        <w:t xml:space="preserve">Table </w:t>
      </w:r>
      <w:r>
        <w:rPr/>
        <w:fldChar w:fldCharType="begin"/>
      </w:r>
      <w:r>
        <w:rPr/>
        <w:instrText> SEQ Table \* ARABIC </w:instrText>
      </w:r>
      <w:r>
        <w:rPr/>
        <w:fldChar w:fldCharType="separate"/>
      </w:r>
      <w:r>
        <w:rPr/>
        <w:t>2</w:t>
      </w:r>
      <w:r>
        <w:rPr/>
        <w:fldChar w:fldCharType="end"/>
      </w:r>
      <w:r>
        <w:rPr/>
        <w:t xml:space="preserve"> Table with thead, tfoot, and tbody</w:t>
      </w:r>
      <w:bookmarkEnd w:id="70"/>
    </w:p>
    <w:p>
      <w:pPr>
        <w:pStyle w:val="Heading5"/>
        <w:jc w:val="left"/>
        <w:rPr/>
      </w:pPr>
      <w:bookmarkStart w:id="71" w:name="__RefHeading___Toc23201_4144261822"/>
      <w:bookmarkStart w:id="72" w:name="_Toc16418925234527259176649566"/>
      <w:bookmarkEnd w:id="71"/>
      <w:r>
        <w:rPr/>
        <w:t xml:space="preserve">Callouts  </w:t>
      </w:r>
      <w:bookmarkEnd w:id="72"/>
    </w:p>
    <w:p>
      <w:pPr>
        <w:pStyle w:val="Normal"/>
        <w:jc w:val="left"/>
        <w:rPr/>
      </w:pPr>
      <w:r>
        <w:rPr>
          <w:rStyle w:val="Strong"/>
        </w:rPr>
        <w:t>Important:</w:t>
      </w:r>
      <w:r>
        <w:rPr/>
        <w:t xml:space="preserve"> This is an "Important" callout block of text. This block indicates a warning or caution. Use it for an important message. </w:t>
      </w:r>
      <w:r>
        <w:rPr>
          <w:rStyle w:val="Strong"/>
        </w:rPr>
        <w:t>Note:</w:t>
      </w:r>
      <w:r>
        <w:rPr/>
        <w:t xml:space="preserve"> This is an "Note" callout block of text. This block signifies a general note. </w:t>
        <w:br/>
      </w:r>
    </w:p>
    <w:p>
      <w:pPr>
        <w:pStyle w:val="Heading3"/>
        <w:jc w:val="left"/>
        <w:rPr/>
      </w:pPr>
      <w:bookmarkStart w:id="73" w:name="__RefHeading___Toc23203_4144261822"/>
      <w:bookmarkEnd w:id="73"/>
      <w:r>
        <w:rPr/>
        <w:t xml:space="preserve">getting-started  </w:t>
      </w:r>
    </w:p>
    <w:p>
      <w:pPr>
        <w:pStyle w:val="Heading4"/>
        <w:jc w:val="left"/>
        <w:rPr/>
      </w:pPr>
      <w:bookmarkStart w:id="74" w:name="__RefHeading___Toc23205_4144261822"/>
      <w:bookmarkStart w:id="75" w:name="_Toc16418925234737841833904270"/>
      <w:bookmarkEnd w:id="74"/>
      <w:r>
        <w:rPr/>
        <w:t>How to create DOCX Template for PuzzlesCloud App</w:t>
      </w:r>
      <w:bookmarkEnd w:id="75"/>
    </w:p>
    <w:p>
      <w:pPr>
        <w:pStyle w:val="Normal"/>
        <w:jc w:val="left"/>
        <w:rPr/>
      </w:pPr>
      <w:r>
        <w:rPr/>
        <w:t xml:space="preserve">In this section we will explain the workflow on how to import a Git project to our application. The workflow is outlined in the following UML diagram: </w:t>
        <w:br/>
      </w:r>
    </w:p>
    <w:p>
      <w:pPr>
        <w:pStyle w:val="Normal"/>
        <w:jc w:val="left"/>
        <w:rPr/>
      </w:pPr>
      <w:r>
        <w:rPr/>
      </w:r>
    </w:p>
    <w:p>
      <w:pPr>
        <w:pStyle w:val="PCNumberedList"/>
        <w:numPr>
          <w:ilvl w:val="0"/>
          <w:numId w:val="85"/>
        </w:numPr>
        <w:jc w:val="left"/>
        <w:rPr/>
      </w:pPr>
      <w:r>
        <w:rPr/>
        <w:t>Register (if not already done) and login to our application</w:t>
      </w:r>
    </w:p>
    <w:p>
      <w:pPr>
        <w:pStyle w:val="PCNumberedList"/>
        <w:numPr>
          <w:ilvl w:val="0"/>
          <w:numId w:val="86"/>
        </w:numPr>
        <w:jc w:val="left"/>
        <w:rPr/>
      </w:pPr>
      <w:r>
        <w:rPr/>
        <w:t>Import a Git project</w:t>
      </w:r>
    </w:p>
    <w:p>
      <w:pPr>
        <w:pStyle w:val="PCNumberedList"/>
        <w:numPr>
          <w:ilvl w:val="0"/>
          <w:numId w:val="87"/>
        </w:numPr>
        <w:jc w:val="left"/>
        <w:rPr/>
      </w:pPr>
      <w:r>
        <w:rPr/>
        <w:t>Our application will connect to your repo and import it</w:t>
      </w:r>
    </w:p>
    <w:p>
      <w:pPr>
        <w:pStyle w:val="PCNumberedList"/>
        <w:numPr>
          <w:ilvl w:val="0"/>
          <w:numId w:val="88"/>
        </w:numPr>
        <w:jc w:val="left"/>
        <w:rPr/>
      </w:pPr>
      <w:r>
        <w:rPr/>
        <w:t>Upload your DOCX corporate template</w:t>
      </w:r>
    </w:p>
    <w:p>
      <w:pPr>
        <w:pStyle w:val="PCNumberedList"/>
        <w:numPr>
          <w:ilvl w:val="0"/>
          <w:numId w:val="89"/>
        </w:numPr>
        <w:jc w:val="left"/>
        <w:rPr/>
      </w:pPr>
      <w:r>
        <w:rPr/>
        <w:t>Create a new doc in our application</w:t>
      </w:r>
    </w:p>
    <w:p>
      <w:pPr>
        <w:pStyle w:val="PCNumberedList"/>
        <w:numPr>
          <w:ilvl w:val="0"/>
          <w:numId w:val="90"/>
        </w:numPr>
        <w:jc w:val="left"/>
        <w:rPr/>
      </w:pPr>
      <w:r>
        <w:rPr/>
        <w:t>Create manually the structure (ToC) of the new document (if imported simple MarkDown based Git project)</w:t>
      </w:r>
    </w:p>
    <w:p>
      <w:pPr>
        <w:pStyle w:val="PCNumberedList"/>
        <w:numPr>
          <w:ilvl w:val="0"/>
          <w:numId w:val="91"/>
        </w:numPr>
        <w:jc w:val="left"/>
        <w:rPr/>
      </w:pPr>
      <w:r>
        <w:rPr/>
        <w:t>if Static Site Generator project is used (e.g Jekyll...) our application will autogenerate the structure (ToC)</w:t>
      </w:r>
    </w:p>
    <w:p>
      <w:pPr>
        <w:pStyle w:val="PCNumberedList"/>
        <w:numPr>
          <w:ilvl w:val="0"/>
          <w:numId w:val="92"/>
        </w:numPr>
        <w:jc w:val="left"/>
        <w:rPr/>
      </w:pPr>
      <w:r>
        <w:rPr/>
        <w:t>Save your new doc in our application</w:t>
      </w:r>
    </w:p>
    <w:p>
      <w:pPr>
        <w:pStyle w:val="PCNumberedList"/>
        <w:numPr>
          <w:ilvl w:val="0"/>
          <w:numId w:val="93"/>
        </w:numPr>
        <w:jc w:val="left"/>
        <w:rPr/>
      </w:pPr>
      <w:r>
        <w:rPr/>
        <w:t>Our application will push to your Git project uploaded DOCX template</w:t>
      </w:r>
    </w:p>
    <w:p>
      <w:pPr>
        <w:pStyle w:val="PCNumberedList"/>
        <w:numPr>
          <w:ilvl w:val="0"/>
          <w:numId w:val="94"/>
        </w:numPr>
        <w:jc w:val="left"/>
        <w:rPr/>
      </w:pPr>
      <w:r>
        <w:rPr/>
        <w:t>Our application will push to your Git project created/autogenerated DOCX structure (in txt form)</w:t>
      </w:r>
    </w:p>
    <w:p>
      <w:pPr>
        <w:pStyle w:val="PCNumberedList"/>
        <w:numPr>
          <w:ilvl w:val="0"/>
          <w:numId w:val="95"/>
        </w:numPr>
        <w:jc w:val="left"/>
        <w:rPr/>
      </w:pPr>
      <w:r>
        <w:rPr/>
        <w:t>Our application will push to your Git project new updated DOCX and PDF documents</w:t>
      </w:r>
    </w:p>
    <w:p>
      <w:pPr>
        <w:pStyle w:val="Heading4"/>
        <w:jc w:val="left"/>
        <w:rPr/>
      </w:pPr>
      <w:bookmarkStart w:id="76" w:name="__RefHeading___Toc23207_4144261822"/>
      <w:bookmarkStart w:id="77" w:name="_Toc16418925234853598386267056"/>
      <w:bookmarkEnd w:id="76"/>
      <w:r>
        <w:rPr/>
        <w:t>How to import a Git project to PuzzlesCloud App?</w:t>
      </w:r>
      <w:bookmarkEnd w:id="77"/>
    </w:p>
    <w:p>
      <w:pPr>
        <w:pStyle w:val="Normal"/>
        <w:jc w:val="left"/>
        <w:rPr/>
      </w:pPr>
      <w:r>
        <w:rPr/>
        <w:t xml:space="preserve">In this section we will explain the workflow on how to import a Git project to our application. The workflow is outlined in the following UML diagram: </w:t>
        <w:br/>
      </w:r>
    </w:p>
    <w:p>
      <w:pPr>
        <w:pStyle w:val="Normal"/>
        <w:jc w:val="left"/>
        <w:rPr/>
      </w:pPr>
      <w:r>
        <w:rPr/>
      </w:r>
    </w:p>
    <w:p>
      <w:pPr>
        <w:pStyle w:val="PCNumberedList"/>
        <w:numPr>
          <w:ilvl w:val="0"/>
          <w:numId w:val="96"/>
        </w:numPr>
        <w:jc w:val="left"/>
        <w:rPr/>
      </w:pPr>
      <w:r>
        <w:rPr/>
        <w:t>Register (if not already done) and login to our application</w:t>
      </w:r>
    </w:p>
    <w:p>
      <w:pPr>
        <w:pStyle w:val="PCNumberedList"/>
        <w:numPr>
          <w:ilvl w:val="0"/>
          <w:numId w:val="97"/>
        </w:numPr>
        <w:jc w:val="left"/>
        <w:rPr/>
      </w:pPr>
      <w:r>
        <w:rPr/>
        <w:t>Import a Git project</w:t>
      </w:r>
    </w:p>
    <w:p>
      <w:pPr>
        <w:pStyle w:val="PCNumberedList"/>
        <w:numPr>
          <w:ilvl w:val="0"/>
          <w:numId w:val="98"/>
        </w:numPr>
        <w:jc w:val="left"/>
        <w:rPr/>
      </w:pPr>
      <w:r>
        <w:rPr/>
        <w:t>Our application will connect to your repo and import it</w:t>
      </w:r>
    </w:p>
    <w:p>
      <w:pPr>
        <w:pStyle w:val="PCNumberedList"/>
        <w:numPr>
          <w:ilvl w:val="0"/>
          <w:numId w:val="99"/>
        </w:numPr>
        <w:jc w:val="left"/>
        <w:rPr/>
      </w:pPr>
      <w:r>
        <w:rPr/>
        <w:t>Upload your DOCX corporate template or select existing one</w:t>
      </w:r>
    </w:p>
    <w:p>
      <w:pPr>
        <w:pStyle w:val="PCNumberedList"/>
        <w:numPr>
          <w:ilvl w:val="0"/>
          <w:numId w:val="100"/>
        </w:numPr>
        <w:jc w:val="left"/>
        <w:rPr/>
      </w:pPr>
      <w:r>
        <w:rPr/>
        <w:t>Create manually the structure (ToC) of the new document (if imported simple MarkDown based Git project)</w:t>
      </w:r>
    </w:p>
    <w:p>
      <w:pPr>
        <w:pStyle w:val="PCNumberedList"/>
        <w:numPr>
          <w:ilvl w:val="0"/>
          <w:numId w:val="101"/>
        </w:numPr>
        <w:jc w:val="left"/>
        <w:rPr/>
      </w:pPr>
      <w:r>
        <w:rPr/>
        <w:t>if Static Site Generator project is used (e.g Jekyll...) our application will autogenerate the Table of Content (ToC) structure</w:t>
      </w:r>
    </w:p>
    <w:p>
      <w:pPr>
        <w:pStyle w:val="PCNumberedList"/>
        <w:numPr>
          <w:ilvl w:val="0"/>
          <w:numId w:val="102"/>
        </w:numPr>
        <w:jc w:val="left"/>
        <w:rPr/>
      </w:pPr>
      <w:r>
        <w:rPr/>
        <w:t>Save your new doc in our application and push to Git repo</w:t>
      </w:r>
    </w:p>
    <w:p>
      <w:pPr>
        <w:pStyle w:val="PCNumberedList"/>
        <w:numPr>
          <w:ilvl w:val="0"/>
          <w:numId w:val="103"/>
        </w:numPr>
        <w:jc w:val="left"/>
        <w:rPr/>
      </w:pPr>
      <w:r>
        <w:rPr/>
        <w:t>Our application will push to your Git project uploaded DOCX template</w:t>
      </w:r>
    </w:p>
    <w:p>
      <w:pPr>
        <w:pStyle w:val="PCNumberedList"/>
        <w:numPr>
          <w:ilvl w:val="0"/>
          <w:numId w:val="104"/>
        </w:numPr>
        <w:jc w:val="left"/>
        <w:rPr/>
      </w:pPr>
      <w:r>
        <w:rPr/>
        <w:t>Our application will push to your Git project created/autogenerated DOCX ToC structure</w:t>
      </w:r>
    </w:p>
    <w:p>
      <w:pPr>
        <w:pStyle w:val="PCNumberedList"/>
        <w:numPr>
          <w:ilvl w:val="0"/>
          <w:numId w:val="105"/>
        </w:numPr>
        <w:jc w:val="left"/>
        <w:rPr/>
      </w:pPr>
      <w:r>
        <w:rPr/>
        <w:t>Our application will push to your Git project new updated DOCX and PDF documents</w:t>
      </w:r>
    </w:p>
    <w:p>
      <w:pPr>
        <w:pStyle w:val="Heading3"/>
        <w:jc w:val="left"/>
        <w:rPr/>
      </w:pPr>
      <w:bookmarkStart w:id="78" w:name="__RefHeading___Toc23209_4144261822"/>
      <w:bookmarkEnd w:id="78"/>
      <w:r>
        <w:rPr/>
        <w:t xml:space="preserve">policies  </w:t>
      </w:r>
    </w:p>
    <w:p>
      <w:pPr>
        <w:pStyle w:val="Heading4"/>
        <w:jc w:val="left"/>
        <w:rPr/>
      </w:pPr>
      <w:bookmarkStart w:id="79" w:name="__RefHeading___Toc23211_4144261822"/>
      <w:bookmarkStart w:id="80" w:name="_Toc16418925235067054023923284"/>
      <w:bookmarkEnd w:id="79"/>
      <w:r>
        <w:rPr/>
        <w:t>Privacy Policy</w:t>
      </w:r>
      <w:bookmarkEnd w:id="80"/>
    </w:p>
    <w:p>
      <w:pPr>
        <w:pStyle w:val="Normal"/>
        <w:jc w:val="left"/>
        <w:rPr/>
      </w:pPr>
      <w:r>
        <w:rPr>
          <w:rStyle w:val="Strong"/>
        </w:rPr>
        <w:t>Effective:</w:t>
      </w:r>
      <w:r>
        <w:rPr/>
        <w:t xml:space="preserve"> 24.11.2020 </w:t>
        <w:br/>
      </w:r>
    </w:p>
    <w:p>
      <w:pPr>
        <w:pStyle w:val="Normal"/>
        <w:jc w:val="left"/>
        <w:rPr/>
      </w:pPr>
      <w:r>
        <w:rPr/>
        <w:t xml:space="preserve">PuzzlesCloud takes your privacy seriously. With this document we want to disclose how information about you is used and shared, and we appreciate the trust that you place in us. Moreover, our Privacy Policy explains what information we collect from you, also how we use that information, and what choices you have with respect to that personal information. Throughout this Privacy Policy, we use the term "Personal Data" to describe information that can be associated with a specific person and could be used to identify that person or a company. References in this Statement to "we," "us" or "our" are references to the PuzzlesCloud entity that is operating the relevant Website, or providing the applicable Services. Statements referring to "you" or "your" are references to the company or individual we are collecting Personal Data about. We do not consider Personal Data to include information that has been made anonymously or aggregated so that it can no longer be used, whether in combination with other information or otherwise, to identify a specific person. By registering you consent to the collection, use and transfer of your information under the terms of this Policy. PuzzlesCloud respects individual privacy. PuzzlesCloud strives to collect and use Personal Data in a manner consistent with the laws of the countries in which it does business. </w:t>
        <w:br/>
      </w:r>
    </w:p>
    <w:p>
      <w:pPr>
        <w:pStyle w:val="Heading5"/>
        <w:jc w:val="left"/>
        <w:rPr/>
      </w:pPr>
      <w:bookmarkStart w:id="81" w:name="__RefHeading___Toc23213_4144261822"/>
      <w:bookmarkStart w:id="82" w:name="_Toc16418925235195911490414362"/>
      <w:bookmarkEnd w:id="81"/>
      <w:r>
        <w:rPr/>
        <w:t xml:space="preserve">Data Types and Collection Methods  </w:t>
      </w:r>
      <w:bookmarkEnd w:id="82"/>
    </w:p>
    <w:p>
      <w:pPr>
        <w:pStyle w:val="PCNumberedList"/>
        <w:numPr>
          <w:ilvl w:val="0"/>
          <w:numId w:val="106"/>
        </w:numPr>
        <w:jc w:val="left"/>
        <w:rPr/>
      </w:pPr>
      <w:r>
        <w:rPr/>
        <w:t>Personal Data - Information we request from you</w:t>
      </w:r>
    </w:p>
    <w:p>
      <w:pPr>
        <w:pStyle w:val="PCNumberedList"/>
        <w:numPr>
          <w:ilvl w:val="0"/>
          <w:numId w:val="107"/>
        </w:numPr>
        <w:jc w:val="left"/>
        <w:rPr/>
      </w:pPr>
      <w:r>
        <w:rPr/>
        <w:t>Statistical &amp; Activity Data - Information we collect from you</w:t>
      </w:r>
    </w:p>
    <w:p>
      <w:pPr>
        <w:pStyle w:val="PCNumberedList"/>
        <w:numPr>
          <w:ilvl w:val="0"/>
          <w:numId w:val="108"/>
        </w:numPr>
        <w:jc w:val="left"/>
        <w:rPr/>
      </w:pPr>
      <w:r>
        <w:rPr/>
        <w:t>Customer Business Data (The Content) - Information you share with us</w:t>
      </w:r>
    </w:p>
    <w:p>
      <w:pPr>
        <w:pStyle w:val="Heading5"/>
        <w:jc w:val="left"/>
        <w:rPr/>
      </w:pPr>
      <w:bookmarkStart w:id="83" w:name="__RefHeading___Toc23215_4144261822"/>
      <w:bookmarkStart w:id="84" w:name="_Toc16418925235318329865298301"/>
      <w:bookmarkEnd w:id="83"/>
      <w:r>
        <w:rPr/>
        <w:t xml:space="preserve">Data Collection Purpose and Data Usage  </w:t>
      </w:r>
      <w:bookmarkEnd w:id="84"/>
    </w:p>
    <w:p>
      <w:pPr>
        <w:pStyle w:val="Normal"/>
        <w:jc w:val="left"/>
        <w:rPr/>
      </w:pPr>
      <w:r>
        <w:rPr/>
        <w:t xml:space="preserve">We will use your </w:t>
      </w:r>
      <w:r>
        <w:rPr>
          <w:rStyle w:val="Strong"/>
        </w:rPr>
        <w:t>Personal and Statistical &amp; Activity Data</w:t>
      </w:r>
      <w:r>
        <w:rPr/>
        <w:t xml:space="preserve"> for a range of different purposes including: </w:t>
        <w:br/>
      </w:r>
    </w:p>
    <w:p>
      <w:pPr>
        <w:pStyle w:val="PCNumberedList"/>
        <w:numPr>
          <w:ilvl w:val="0"/>
          <w:numId w:val="109"/>
        </w:numPr>
        <w:jc w:val="left"/>
        <w:rPr/>
      </w:pPr>
      <w:r>
        <w:rPr/>
        <w:t>To respond to your specific inquiry or request and to provide you with information and access to resources that you have requested from us;</w:t>
      </w:r>
    </w:p>
    <w:p>
      <w:pPr>
        <w:pStyle w:val="PCNumberedList"/>
        <w:numPr>
          <w:ilvl w:val="0"/>
          <w:numId w:val="110"/>
        </w:numPr>
        <w:jc w:val="left"/>
        <w:rPr/>
      </w:pPr>
      <w:r>
        <w:rPr/>
        <w:t>To administer, protect, operate and maintain the Website and our systems;</w:t>
      </w:r>
    </w:p>
    <w:p>
      <w:pPr>
        <w:pStyle w:val="PCNumberedList"/>
        <w:numPr>
          <w:ilvl w:val="0"/>
          <w:numId w:val="111"/>
        </w:numPr>
        <w:jc w:val="left"/>
        <w:rPr/>
      </w:pPr>
      <w:r>
        <w:rPr/>
        <w:t>To improve the navigation and content of our Website, system administration and security;</w:t>
      </w:r>
    </w:p>
    <w:p>
      <w:pPr>
        <w:pStyle w:val="PCNumberedList"/>
        <w:numPr>
          <w:ilvl w:val="0"/>
          <w:numId w:val="112"/>
        </w:numPr>
        <w:jc w:val="left"/>
        <w:rPr/>
      </w:pPr>
      <w:r>
        <w:rPr/>
        <w:t>To compile aggregated statistics about the site usage and to better understand the preferences of our site visitors;</w:t>
      </w:r>
    </w:p>
    <w:p>
      <w:pPr>
        <w:pStyle w:val="PCNumberedList"/>
        <w:numPr>
          <w:ilvl w:val="0"/>
          <w:numId w:val="113"/>
        </w:numPr>
        <w:jc w:val="left"/>
        <w:rPr/>
      </w:pPr>
      <w:r>
        <w:rPr/>
        <w:t>To help deliver our Services to our customers and to provide customer service and support;</w:t>
      </w:r>
    </w:p>
    <w:p>
      <w:pPr>
        <w:pStyle w:val="PCNumberedList"/>
        <w:numPr>
          <w:ilvl w:val="0"/>
          <w:numId w:val="114"/>
        </w:numPr>
        <w:jc w:val="left"/>
        <w:rPr/>
      </w:pPr>
      <w:r>
        <w:rPr/>
        <w:t>To process and complete business transactions and send related information, including transaction confirmations and invoices;</w:t>
      </w:r>
    </w:p>
    <w:p>
      <w:pPr>
        <w:pStyle w:val="PCNumberedList"/>
        <w:numPr>
          <w:ilvl w:val="0"/>
          <w:numId w:val="115"/>
        </w:numPr>
        <w:jc w:val="left"/>
        <w:rPr/>
      </w:pPr>
      <w:r>
        <w:rPr/>
        <w:t>To send information to our customers about their account, technical alerts or updates, and other administrative or service-related communications;</w:t>
      </w:r>
    </w:p>
    <w:p>
      <w:pPr>
        <w:pStyle w:val="PCNumberedList"/>
        <w:numPr>
          <w:ilvl w:val="0"/>
          <w:numId w:val="116"/>
        </w:numPr>
        <w:jc w:val="left"/>
        <w:rPr/>
      </w:pPr>
      <w:r>
        <w:rPr/>
        <w:t>To carry out research and development to improve our Services;</w:t>
      </w:r>
    </w:p>
    <w:p>
      <w:pPr>
        <w:pStyle w:val="PCNumberedList"/>
        <w:numPr>
          <w:ilvl w:val="0"/>
          <w:numId w:val="117"/>
        </w:numPr>
        <w:jc w:val="left"/>
        <w:rPr/>
      </w:pPr>
      <w:r>
        <w:rPr/>
        <w:t>To carry out other legitimate business purposes, as well as other lawful purposes about which we will notify our users and customers.</w:t>
      </w:r>
    </w:p>
    <w:p>
      <w:pPr>
        <w:pStyle w:val="Normal"/>
        <w:jc w:val="left"/>
        <w:rPr/>
      </w:pPr>
      <w:r>
        <w:rPr/>
        <w:t xml:space="preserve">We will use your </w:t>
      </w:r>
      <w:r>
        <w:rPr>
          <w:rStyle w:val="Strong"/>
        </w:rPr>
        <w:t>Customer Business Data</w:t>
      </w:r>
      <w:r>
        <w:rPr/>
        <w:t xml:space="preserve"> exclusively to provide the Service you have requested. </w:t>
        <w:br/>
      </w:r>
    </w:p>
    <w:p>
      <w:pPr>
        <w:pStyle w:val="Heading5"/>
        <w:jc w:val="left"/>
        <w:rPr/>
      </w:pPr>
      <w:bookmarkStart w:id="85" w:name="__RefHeading___Toc23217_4144261822"/>
      <w:bookmarkStart w:id="86" w:name="_Toc16418925235426196841170077"/>
      <w:bookmarkEnd w:id="85"/>
      <w:r>
        <w:rPr/>
        <w:t xml:space="preserve">Data Transfer and Links to Third Parties  </w:t>
      </w:r>
      <w:bookmarkEnd w:id="86"/>
    </w:p>
    <w:p>
      <w:pPr>
        <w:pStyle w:val="Normal"/>
        <w:jc w:val="left"/>
        <w:rPr/>
      </w:pPr>
      <w:r>
        <w:rPr/>
        <w:t xml:space="preserve">We do not sell or disclose any of your data to companies, organizations or individuals outside of PuzzlesCloud. We may share only your Personal Data with trusted agents or consultants in order to improve the quality of PuzzlesCloud support service. Customer Business Data will not be exposed to any third parties by any means. PuzzlesCloud website may contain links to other sites that are not owned or controlled by PuzzlesCloud. Please be aware that we, PuzzlesCloud, are not responsible for the privacy practices of such other sites. We encourage you to be aware when you leave our site and to read the privacy statements of each and every website that collects personally identifiable information. This Privacy Policy applies only to the information collected by our website. </w:t>
        <w:br/>
      </w:r>
    </w:p>
    <w:p>
      <w:pPr>
        <w:pStyle w:val="Heading5"/>
        <w:jc w:val="left"/>
        <w:rPr/>
      </w:pPr>
      <w:bookmarkStart w:id="87" w:name="__RefHeading___Toc23219_4144261822"/>
      <w:bookmarkStart w:id="88" w:name="_Toc16418925235537522434080990"/>
      <w:bookmarkEnd w:id="87"/>
      <w:r>
        <w:rPr/>
        <w:t xml:space="preserve">Legal and Other Disclosures  </w:t>
      </w:r>
      <w:bookmarkEnd w:id="88"/>
    </w:p>
    <w:p>
      <w:pPr>
        <w:pStyle w:val="Normal"/>
        <w:jc w:val="left"/>
        <w:rPr/>
      </w:pPr>
      <w:r>
        <w:rPr/>
        <w:t xml:space="preserve">Under certain circumstances, we may be required to disclose your personal information in response to valid requests by public authorities, including to meet national security or law enforcement requirements. </w:t>
        <w:br/>
      </w:r>
    </w:p>
    <w:p>
      <w:pPr>
        <w:pStyle w:val="Normal"/>
        <w:jc w:val="left"/>
        <w:rPr/>
      </w:pPr>
      <w:r>
        <w:rPr/>
        <w:t xml:space="preserve">We may disclose your personal information if required to do so by law in order to (for example) respond to a subpoena or request from law enforcement, a court or a government agency, or in the good faith belief that such action is necessary (a) to comply with a legal obligation, (b) to protect or defend our rights, interests or property or that of third parties, (c) to prevent or investigate possible wrongdoing in connection with the Site or our Services, (d) to act in urgent circumstances to protect the personal safety of users of the site, our Services or the public; or (e) to protect against legal liability. </w:t>
        <w:br/>
      </w:r>
    </w:p>
    <w:p>
      <w:pPr>
        <w:pStyle w:val="Normal"/>
        <w:jc w:val="left"/>
        <w:rPr/>
      </w:pPr>
      <w:r>
        <w:rPr/>
        <w:t xml:space="preserve">We may share or transfer your information in connection with a prospective or actual sale, merger, transfer or other reorganization of all or parts of our business. Also, we reserve the right to fully use and share any information that is not in personally identifiable form (such as statistics and survey results that do not identify you individually by name). </w:t>
        <w:br/>
      </w:r>
    </w:p>
    <w:p>
      <w:pPr>
        <w:pStyle w:val="Heading5"/>
        <w:jc w:val="left"/>
        <w:rPr/>
      </w:pPr>
      <w:bookmarkStart w:id="89" w:name="__RefHeading___Toc23221_4144261822"/>
      <w:bookmarkStart w:id="90" w:name="_Toc16418925235647686867710229"/>
      <w:bookmarkEnd w:id="89"/>
      <w:r>
        <w:rPr/>
        <w:t xml:space="preserve">Security  </w:t>
      </w:r>
      <w:bookmarkEnd w:id="90"/>
    </w:p>
    <w:p>
      <w:pPr>
        <w:pStyle w:val="Normal"/>
        <w:jc w:val="left"/>
        <w:rPr/>
      </w:pPr>
      <w:r>
        <w:rPr/>
        <w:t xml:space="preserve">We continuously invest our efforts and resources to improve security of PuzzlesCloud and all user data. We follow generally accepted best practice industry standards to protect the Personal Data and Customer Business Data submitted to us, in particular: </w:t>
        <w:br/>
      </w:r>
    </w:p>
    <w:p>
      <w:pPr>
        <w:pStyle w:val="PCNumberedList"/>
        <w:numPr>
          <w:ilvl w:val="0"/>
          <w:numId w:val="118"/>
        </w:numPr>
        <w:jc w:val="left"/>
        <w:rPr/>
      </w:pPr>
      <w:r>
        <w:rPr/>
        <w:t>We encrypt the transmission of that information using secure socket layer technology (SSL);</w:t>
      </w:r>
    </w:p>
    <w:p>
      <w:pPr>
        <w:pStyle w:val="PCNumberedList"/>
        <w:numPr>
          <w:ilvl w:val="0"/>
          <w:numId w:val="119"/>
        </w:numPr>
        <w:jc w:val="left"/>
        <w:rPr/>
      </w:pPr>
      <w:r>
        <w:rPr/>
        <w:t>We keep all Customer Business Data encrypted in the database;</w:t>
      </w:r>
    </w:p>
    <w:p>
      <w:pPr>
        <w:pStyle w:val="PCNumberedList"/>
        <w:numPr>
          <w:ilvl w:val="0"/>
          <w:numId w:val="120"/>
        </w:numPr>
        <w:jc w:val="left"/>
        <w:rPr/>
      </w:pPr>
      <w:r>
        <w:rPr/>
        <w:t>We keep access to the database to restricted PuzzlesCloud employees;</w:t>
      </w:r>
    </w:p>
    <w:p>
      <w:pPr>
        <w:pStyle w:val="PCNumberedList"/>
        <w:numPr>
          <w:ilvl w:val="0"/>
          <w:numId w:val="121"/>
        </w:numPr>
        <w:jc w:val="left"/>
        <w:rPr/>
      </w:pPr>
      <w:r>
        <w:rPr/>
        <w:t>We keep clear separation between frontend and backend services where backend services are fully protected;</w:t>
      </w:r>
    </w:p>
    <w:p>
      <w:pPr>
        <w:pStyle w:val="Normal"/>
        <w:jc w:val="left"/>
        <w:rPr/>
      </w:pPr>
      <w:r>
        <w:rPr/>
        <w:t xml:space="preserve">For our web systems on which you have a user account, you have access to your information to update and maintain your profile. It is solely your responsibility to maintain the confidentiality of your password. If you believe your password has been compromised, please contact </w:t>
      </w:r>
      <w:hyperlink r:id="rId5">
        <w:r>
          <w:rPr>
            <w:rStyle w:val="InternetLink"/>
          </w:rPr>
          <w:t>support@puzzlescloud.com</w:t>
        </w:r>
      </w:hyperlink>
      <w:r>
        <w:rPr/>
        <w:t xml:space="preserve"> . If your personally identifiable information changes, or if you no longer desire to receive marketing materials, you may correct, update, delete or deactivate it by emailing . PuzzlesCloud will respond to your request within 24 hours of receiving the request. Your account is active for as long as needed to provide you services and comply with our legal obligations, resolve disputes, and enforce our agreements. Your password is the key to your account. Use unique numbers, letters and special characters, and do not disclose your PuzzlesCloud password to anyone. If you do share your password or your personal information with others, remember that you are responsible for all actions taken in the name of your account. If you lose control of your password, you may lose substantial control over your personal information. It is important for you to protect against unauthorized access to your password and to your computer, so be sure to sign off when finished using a shared computer. </w:t>
        <w:br/>
      </w:r>
    </w:p>
    <w:p>
      <w:pPr>
        <w:pStyle w:val="Normal"/>
        <w:jc w:val="left"/>
        <w:rPr/>
      </w:pPr>
      <w:r>
        <w:rPr/>
        <w:t xml:space="preserve">PuzzlesCloud serves as a Data Processor for the clients who use these applications. More specifically, PuzzlesCloud does not own the Customer Business Data that is submitted to our applications. The information that is submitted to our applications will be subject to our clients' privacy policies. </w:t>
        <w:br/>
      </w:r>
    </w:p>
    <w:p>
      <w:pPr>
        <w:pStyle w:val="Normal"/>
        <w:jc w:val="left"/>
        <w:rPr/>
      </w:pPr>
      <w:r>
        <w:rPr/>
        <w:t xml:space="preserve">No method of transmission over the Internet, or method of electronic storage, is 100% secure, however. PuzzlesCloud is not responsible for any interception or interruption of any communications through the Internet or for changes to or losses of information. Therefore, while we strive to use commercially acceptable means to protect your personal information, we cannot guarantee its absolute security. </w:t>
        <w:br/>
      </w:r>
    </w:p>
    <w:p>
      <w:pPr>
        <w:pStyle w:val="Normal"/>
        <w:jc w:val="left"/>
        <w:rPr/>
      </w:pPr>
      <w:r>
        <w:rPr/>
        <w:t xml:space="preserve">If you have any questions about security on our Website, you can send email us at </w:t>
      </w:r>
      <w:hyperlink r:id="rId6">
        <w:r>
          <w:rPr>
            <w:rStyle w:val="InternetLink"/>
          </w:rPr>
          <w:t>support@puzzlescloud.com</w:t>
        </w:r>
      </w:hyperlink>
      <w:r>
        <w:rPr/>
        <w:t xml:space="preserve">. </w:t>
        <w:br/>
      </w:r>
    </w:p>
    <w:p>
      <w:pPr>
        <w:pStyle w:val="Heading5"/>
        <w:jc w:val="left"/>
        <w:rPr/>
      </w:pPr>
      <w:bookmarkStart w:id="91" w:name="__RefHeading___Toc23223_4144261822"/>
      <w:bookmarkStart w:id="92" w:name="_Toc16418925235744780592192579"/>
      <w:bookmarkEnd w:id="91"/>
      <w:r>
        <w:rPr/>
        <w:t xml:space="preserve">Changes to Our Privacy Policy  </w:t>
      </w:r>
      <w:bookmarkEnd w:id="92"/>
    </w:p>
    <w:p>
      <w:pPr>
        <w:pStyle w:val="Normal"/>
        <w:jc w:val="left"/>
        <w:rPr/>
      </w:pPr>
      <w:r>
        <w:rPr/>
        <w:t xml:space="preserve">We reserve the right to modify this Privacy Policy at any time, so please review it frequently. If we make material changes to this Policy, we will notify you here, or by email, or by means of a notice on our home page so that you are aware of what information we collect, how we use it, and under what circumstances, if any, we disclose it. </w:t>
        <w:br/>
      </w:r>
    </w:p>
    <w:p>
      <w:pPr>
        <w:pStyle w:val="Heading5"/>
        <w:jc w:val="left"/>
        <w:rPr/>
      </w:pPr>
      <w:bookmarkStart w:id="93" w:name="__RefHeading___Toc23225_4144261822"/>
      <w:bookmarkStart w:id="94" w:name="_Toc16418925235868893622472690"/>
      <w:bookmarkEnd w:id="93"/>
      <w:r>
        <w:rPr/>
        <w:t xml:space="preserve">Contact  </w:t>
      </w:r>
      <w:bookmarkEnd w:id="94"/>
    </w:p>
    <w:p>
      <w:pPr>
        <w:pStyle w:val="Normal"/>
        <w:jc w:val="left"/>
        <w:rPr/>
      </w:pPr>
      <w:r>
        <w:rPr/>
        <w:t xml:space="preserve">All comments, queries and requests relating to our use of your information are welcomed and should be addressed to </w:t>
      </w:r>
      <w:hyperlink r:id="rId7">
        <w:r>
          <w:rPr>
            <w:rStyle w:val="InternetLink"/>
          </w:rPr>
          <w:t>support@puzzlescloud.com</w:t>
        </w:r>
      </w:hyperlink>
      <w:r>
        <w:rPr/>
        <w:t xml:space="preserve">. </w:t>
        <w:br/>
      </w:r>
    </w:p>
    <w:p>
      <w:pPr>
        <w:pStyle w:val="Normal"/>
        <w:jc w:val="left"/>
        <w:rPr/>
      </w:pPr>
      <w:r>
        <w:rPr>
          <w:rStyle w:val="Strong"/>
        </w:rPr>
        <w:t>Sincerely yours, The PuzzlesCloud Team</w:t>
      </w:r>
      <w:r>
        <w:rPr/>
        <w:t xml:space="preserve"> </w:t>
        <w:br/>
      </w:r>
    </w:p>
    <w:p>
      <w:pPr>
        <w:pStyle w:val="Heading4"/>
        <w:jc w:val="left"/>
        <w:rPr/>
      </w:pPr>
      <w:bookmarkStart w:id="95" w:name="__RefHeading___Toc23227_4144261822"/>
      <w:bookmarkStart w:id="96" w:name="_Toc1641892523601132502447720"/>
      <w:bookmarkEnd w:id="95"/>
      <w:r>
        <w:rPr/>
        <w:t>Terms and Conditions</w:t>
      </w:r>
      <w:bookmarkEnd w:id="96"/>
    </w:p>
    <w:p>
      <w:pPr>
        <w:pStyle w:val="Normal"/>
        <w:jc w:val="left"/>
        <w:rPr/>
      </w:pPr>
      <w:r>
        <w:rPr>
          <w:rStyle w:val="Strong"/>
        </w:rPr>
        <w:t>Effective:</w:t>
      </w:r>
      <w:r>
        <w:rPr/>
        <w:t xml:space="preserve"> 24.11.2020 </w:t>
        <w:br/>
      </w:r>
    </w:p>
    <w:p>
      <w:pPr>
        <w:pStyle w:val="Normal"/>
        <w:jc w:val="left"/>
        <w:rPr/>
      </w:pPr>
      <w:r>
        <w:rPr/>
        <w:t xml:space="preserve">Welcome to the PuzzlesCloud website ("the Site", "the Website"). Through the Site, you have access to the Software as a Service ("the Service") offering. Please read these Terms of Service carefully before accessing or using our website. By accessing or using any part of the site, you agree to be bound by these Terms of Service. If you do not agree to all the terms and conditions of this agreement, then you may not access the website or use any services. If these Terms of Service are considered an offer, acceptance is expressly limited to these Terms of Service. Please note that you retain all rights and ownership you have in your content that you make available through the Services. If you do not wish to be bound by these Terms and Conditions then you may not use our Website, however you can contact us to discuss your constraints. </w:t>
        <w:br/>
      </w:r>
    </w:p>
    <w:p>
      <w:pPr>
        <w:pStyle w:val="PCNumberedList"/>
        <w:numPr>
          <w:ilvl w:val="0"/>
          <w:numId w:val="122"/>
        </w:numPr>
        <w:jc w:val="left"/>
        <w:rPr/>
      </w:pPr>
      <w:r>
        <w:rPr/>
        <w:t>Reservation of Rights</w:t>
      </w:r>
    </w:p>
    <w:p>
      <w:pPr>
        <w:pStyle w:val="HorizontalLine"/>
        <w:pBdr/>
        <w:jc w:val="left"/>
        <w:rPr/>
      </w:pPr>
      <w:r>
        <w:rPr/>
      </w:r>
    </w:p>
    <w:p>
      <w:pPr>
        <w:pStyle w:val="Normal"/>
        <w:jc w:val="left"/>
        <w:rPr/>
      </w:pPr>
      <w:r>
        <w:rPr/>
        <w:t xml:space="preserve">The Site and Content provided on or through the Site are the intellectual property and copyrighted works of PuzzlesCloud or a third party provider. All rights, title and interest not expressly granted with respect to the Site and Content provided on or through the Site are reserved. </w:t>
        <w:br/>
      </w:r>
    </w:p>
    <w:p>
      <w:pPr>
        <w:pStyle w:val="PCNumberedList"/>
        <w:numPr>
          <w:ilvl w:val="0"/>
          <w:numId w:val="123"/>
        </w:numPr>
        <w:jc w:val="left"/>
        <w:rPr/>
      </w:pPr>
      <w:r>
        <w:rPr/>
        <w:t>About PuzzlesCloud</w:t>
      </w:r>
    </w:p>
    <w:p>
      <w:pPr>
        <w:pStyle w:val="HorizontalLine"/>
        <w:pBdr/>
        <w:jc w:val="left"/>
        <w:rPr/>
      </w:pPr>
      <w:r>
        <w:rPr/>
      </w:r>
    </w:p>
    <w:p>
      <w:pPr>
        <w:pStyle w:val="Normal"/>
        <w:jc w:val="left"/>
        <w:rPr/>
      </w:pPr>
      <w:r>
        <w:rPr/>
        <w:t xml:space="preserve">PuzzlesCloud is a trading name of PuzzlesCloud Team operating under the laws of Serbia. </w:t>
        <w:br/>
      </w:r>
    </w:p>
    <w:p>
      <w:pPr>
        <w:pStyle w:val="PCNumberedList"/>
        <w:numPr>
          <w:ilvl w:val="0"/>
          <w:numId w:val="124"/>
        </w:numPr>
        <w:jc w:val="left"/>
        <w:rPr/>
      </w:pPr>
      <w:r>
        <w:rPr/>
        <w:t>Registration for the Service</w:t>
      </w:r>
    </w:p>
    <w:p>
      <w:pPr>
        <w:pStyle w:val="HorizontalLine"/>
        <w:pBdr/>
        <w:jc w:val="left"/>
        <w:rPr/>
      </w:pPr>
      <w:r>
        <w:rPr/>
      </w:r>
    </w:p>
    <w:p>
      <w:pPr>
        <w:pStyle w:val="Normal"/>
        <w:jc w:val="left"/>
        <w:rPr/>
      </w:pPr>
      <w:r>
        <w:rPr/>
        <w:t xml:space="preserve">Our Services requires you to open an account. You must complete the registration process by providing us with current, complete and accurate information as required by the applicable registration form. User who is opening an Account on behalf of some company, must be entitled to represent that company. By opening an PuzzlesCloud Account User commits to us that action does not violate any laws or regulations applicable to him. You will be required to choose a password. Access to and use of password protected or secured areas of the Site are restricted to authorized users only. You agree not to share your password(s), account information, or access to the Site with any other person. You are responsible for maintaining the confidentiality of password(s) and account information, and all activities that occur through the use of your password(s) or account(s) or as a result of your access to the Site. You agree to notify PuzzlesCloud immediately of any use of your password(s) or account(s) that you did not authorize or that is not authorized by these Terms and Conditions. </w:t>
        <w:br/>
      </w:r>
    </w:p>
    <w:p>
      <w:pPr>
        <w:pStyle w:val="PCNumberedList"/>
        <w:numPr>
          <w:ilvl w:val="0"/>
          <w:numId w:val="125"/>
        </w:numPr>
        <w:jc w:val="left"/>
        <w:rPr/>
      </w:pPr>
      <w:r>
        <w:rPr/>
        <w:t>Use of the Service</w:t>
      </w:r>
    </w:p>
    <w:p>
      <w:pPr>
        <w:pStyle w:val="HorizontalLine"/>
        <w:pBdr/>
        <w:jc w:val="left"/>
        <w:rPr/>
      </w:pPr>
      <w:r>
        <w:rPr/>
      </w:r>
    </w:p>
    <w:p>
      <w:pPr>
        <w:pStyle w:val="Normal"/>
        <w:jc w:val="left"/>
        <w:rPr/>
      </w:pPr>
      <w:r>
        <w:rPr/>
        <w:t xml:space="preserve">Subject to your compliance with these terms and the law, you may access and use the Services. PuzzlesCloud remains the sole owner of all right, title, and interest in the Services and Software. We reserve all rights not granted under these terms. Our Service provides storage, we recommend that you backup your generated documents regularly. We may create reasonable technical limits on your content, such as limits on file size, storage space, processing capacity, and other technical limits. Users can communicate with us and submit suggestions, ideas, comments, feedbacks, questions or any other information as long as the content is not illegal, obscene, threatening, invasive of privacy, infringing of intellectual property rights, or otherwise injurious to third parties or objectionable and does not consist of or contain software viruses, political campaigning, commercial solicitation, chain letters, mass mailings, or any other form of "spam". </w:t>
        <w:br/>
      </w:r>
    </w:p>
    <w:p>
      <w:pPr>
        <w:pStyle w:val="PCNumberedList"/>
        <w:numPr>
          <w:ilvl w:val="0"/>
          <w:numId w:val="126"/>
        </w:numPr>
        <w:jc w:val="left"/>
        <w:rPr/>
      </w:pPr>
      <w:r>
        <w:rPr/>
        <w:t>Our Packages</w:t>
      </w:r>
    </w:p>
    <w:p>
      <w:pPr>
        <w:pStyle w:val="HorizontalLine"/>
        <w:pBdr/>
        <w:jc w:val="left"/>
        <w:rPr/>
      </w:pPr>
      <w:r>
        <w:rPr/>
      </w:r>
    </w:p>
    <w:p>
      <w:pPr>
        <w:pStyle w:val="Normal"/>
        <w:jc w:val="left"/>
        <w:rPr/>
      </w:pPr>
      <w:r>
        <w:rPr/>
        <w:t xml:space="preserve">We are offering the packages described under the following link: </w:t>
      </w:r>
      <w:hyperlink r:id="rId8">
        <w:r>
          <w:rPr>
            <w:rStyle w:val="InternetLink"/>
          </w:rPr>
          <w:t>https://puzzlescloud.com/pricing/</w:t>
        </w:r>
      </w:hyperlink>
      <w:r>
        <w:rPr/>
        <w:t xml:space="preserve"> </w:t>
        <w:br/>
      </w:r>
    </w:p>
    <w:p>
      <w:pPr>
        <w:pStyle w:val="PCNumberedList"/>
        <w:numPr>
          <w:ilvl w:val="0"/>
          <w:numId w:val="127"/>
        </w:numPr>
        <w:jc w:val="left"/>
        <w:rPr/>
      </w:pPr>
      <w:r>
        <w:rPr/>
        <w:t>Customer Support Service</w:t>
      </w:r>
    </w:p>
    <w:p>
      <w:pPr>
        <w:pStyle w:val="HorizontalLine"/>
        <w:pBdr/>
        <w:jc w:val="left"/>
        <w:rPr/>
      </w:pPr>
      <w:r>
        <w:rPr/>
      </w:r>
    </w:p>
    <w:p>
      <w:pPr>
        <w:pStyle w:val="Normal"/>
        <w:jc w:val="left"/>
        <w:rPr/>
      </w:pPr>
      <w:r>
        <w:rPr/>
        <w:t xml:space="preserve">We strive to provide excellence in our services, however without special Service Level Agreement contract, customers will be served without any service level guarantees. </w:t>
        <w:br/>
      </w:r>
    </w:p>
    <w:p>
      <w:pPr>
        <w:pStyle w:val="Normal"/>
        <w:jc w:val="left"/>
        <w:rPr/>
      </w:pPr>
      <w:r>
        <w:rPr/>
        <w:t xml:space="preserve">The best and the fastest way to open a customer service or technical support ticket through the Application Dashboard page or drop us an email: </w:t>
      </w:r>
      <w:hyperlink r:id="rId9">
        <w:r>
          <w:rPr>
            <w:rStyle w:val="InternetLink"/>
          </w:rPr>
          <w:t>support@puzzlescloud.com</w:t>
        </w:r>
      </w:hyperlink>
      <w:r>
        <w:rPr/>
        <w:t xml:space="preserve">. </w:t>
        <w:br/>
      </w:r>
    </w:p>
    <w:p>
      <w:pPr>
        <w:pStyle w:val="PCNumberedList"/>
        <w:numPr>
          <w:ilvl w:val="0"/>
          <w:numId w:val="128"/>
        </w:numPr>
        <w:jc w:val="left"/>
        <w:rPr/>
      </w:pPr>
      <w:r>
        <w:rPr/>
        <w:t>Invoicing and Service Payment</w:t>
      </w:r>
    </w:p>
    <w:p>
      <w:pPr>
        <w:pStyle w:val="HorizontalLine"/>
        <w:pBdr/>
        <w:jc w:val="left"/>
        <w:rPr/>
      </w:pPr>
      <w:r>
        <w:rPr/>
      </w:r>
    </w:p>
    <w:p>
      <w:pPr>
        <w:pStyle w:val="Normal"/>
        <w:jc w:val="left"/>
        <w:rPr/>
      </w:pPr>
      <w:r>
        <w:rPr/>
        <w:t xml:space="preserve">Invoices will be sent out once a month or year depending on plan type. Payment deadline is 10 days after customer has been invoiced. </w:t>
        <w:br/>
      </w:r>
    </w:p>
    <w:p>
      <w:pPr>
        <w:pStyle w:val="PCNumberedList"/>
        <w:numPr>
          <w:ilvl w:val="0"/>
          <w:numId w:val="129"/>
        </w:numPr>
        <w:jc w:val="left"/>
        <w:rPr/>
      </w:pPr>
      <w:r>
        <w:rPr/>
        <w:t>Your Content</w:t>
      </w:r>
    </w:p>
    <w:p>
      <w:pPr>
        <w:pStyle w:val="HorizontalLine"/>
        <w:pBdr/>
        <w:jc w:val="left"/>
        <w:rPr/>
      </w:pPr>
      <w:r>
        <w:rPr/>
      </w:r>
    </w:p>
    <w:p>
      <w:pPr>
        <w:pStyle w:val="Normal"/>
        <w:jc w:val="left"/>
        <w:rPr/>
      </w:pPr>
      <w:r>
        <w:rPr/>
        <w:t xml:space="preserve">Our Service allows you to upload, store and generate content. You retain ownership of any intellectual property rights that you hold in that content. In short, what belongs to you stays yours. Our systems may analyze your content (if you configure this option) in course of providing you relevant application features (such as content search results). We don't use analysis outcome of your content for any other purposes except providing application functionalities. We do not monitor or control what your account users do with your content. You are responsible for determining the limitations that are placed on your content and for applying the appropriate level of access to your content. If you do not choose the access level to apply to your content, the system may default to its most permissive setting. It's your responsibility to let other users know how your content may be shared and adjust the setting related to accessing or sharing of your content. You can find more information about how PuzzlesCloud uses, stores and secures the Content in the privacy policy. </w:t>
        <w:br/>
      </w:r>
    </w:p>
    <w:p>
      <w:pPr>
        <w:pStyle w:val="PCNumberedList"/>
        <w:numPr>
          <w:ilvl w:val="0"/>
          <w:numId w:val="130"/>
        </w:numPr>
        <w:jc w:val="left"/>
        <w:rPr/>
      </w:pPr>
      <w:r>
        <w:rPr/>
        <w:t>Prohibited Actions</w:t>
      </w:r>
    </w:p>
    <w:p>
      <w:pPr>
        <w:pStyle w:val="HorizontalLine"/>
        <w:pBdr/>
        <w:jc w:val="left"/>
        <w:rPr/>
      </w:pPr>
      <w:r>
        <w:rPr/>
      </w:r>
    </w:p>
    <w:p>
      <w:pPr>
        <w:pStyle w:val="Normal"/>
        <w:jc w:val="left"/>
        <w:rPr/>
      </w:pPr>
      <w:r>
        <w:rPr/>
        <w:t xml:space="preserve">The PuzzlesCloud community often consists of users who expect a certain degree of courtesy and professionalism. You must use the Services responsibly. You agree not to access or use the Site in any manner that could damage, disable, overburden, or impair any PuzzlesCloud accounts, computer systems or networks. You agree not to attempt to gain unauthorized access to any parts of the Site or any PuzzlesCloud accounts, computer systems or networks. You agree not to interfere or attempt to interfere with the proper working of the Site or any PuzzlesCloud accounts, computer systems or networks. You agree not to use any robot, spider, scraper or other automated means to access the Site or any PuzzlesCloud accounts, computer systems or networks without PuzzlesCloud express written permission. You must not misuse the Services, Software, or content that we provide to you as part of the Services. For example, you must not: </w:t>
        <w:br/>
      </w:r>
    </w:p>
    <w:p>
      <w:pPr>
        <w:pStyle w:val="PCNumberedList"/>
        <w:numPr>
          <w:ilvl w:val="0"/>
          <w:numId w:val="131"/>
        </w:numPr>
        <w:jc w:val="left"/>
        <w:rPr/>
      </w:pPr>
      <w:r>
        <w:rPr/>
        <w:t>Copy, modify, host, stream, sublicense, or resell the Services, or content;</w:t>
      </w:r>
    </w:p>
    <w:p>
      <w:pPr>
        <w:pStyle w:val="PCNumberedList"/>
        <w:numPr>
          <w:ilvl w:val="0"/>
          <w:numId w:val="132"/>
        </w:numPr>
        <w:jc w:val="left"/>
        <w:rPr/>
      </w:pPr>
      <w:r>
        <w:rPr/>
        <w:t>Enable or allow others to use the Service, or content using your account information;</w:t>
      </w:r>
    </w:p>
    <w:p>
      <w:pPr>
        <w:pStyle w:val="PCNumberedList"/>
        <w:numPr>
          <w:ilvl w:val="0"/>
          <w:numId w:val="133"/>
        </w:numPr>
        <w:jc w:val="left"/>
        <w:rPr/>
      </w:pPr>
      <w:r>
        <w:rPr/>
        <w:t>Use the content or Software included in the Services to construct any kind of database;</w:t>
      </w:r>
    </w:p>
    <w:p>
      <w:pPr>
        <w:pStyle w:val="PCNumberedList"/>
        <w:numPr>
          <w:ilvl w:val="0"/>
          <w:numId w:val="134"/>
        </w:numPr>
        <w:jc w:val="left"/>
        <w:rPr/>
      </w:pPr>
      <w:r>
        <w:rPr/>
        <w:t>Access or attempt to access the Services by any means other than the interface we provided or authorized;</w:t>
      </w:r>
    </w:p>
    <w:p>
      <w:pPr>
        <w:pStyle w:val="PCNumberedList"/>
        <w:numPr>
          <w:ilvl w:val="0"/>
          <w:numId w:val="135"/>
        </w:numPr>
        <w:jc w:val="left"/>
        <w:rPr/>
      </w:pPr>
      <w:r>
        <w:rPr/>
        <w:t>Circumvent any access or use restrictions put into place to prevent certain uses of the Services;</w:t>
      </w:r>
    </w:p>
    <w:p>
      <w:pPr>
        <w:pStyle w:val="PCNumberedList"/>
        <w:numPr>
          <w:ilvl w:val="0"/>
          <w:numId w:val="136"/>
        </w:numPr>
        <w:jc w:val="left"/>
        <w:rPr/>
      </w:pPr>
      <w:r>
        <w:rPr/>
        <w:t>Share content or engage in behaviour that violates anyone's Intellectual Property Right ("Intellectual Property Rights" means copyright, moral rights, trademark, trade dress, patent, trade secret, unfair competition, right of privacy, right of publicity, and any other proprietary rights);</w:t>
      </w:r>
    </w:p>
    <w:p>
      <w:pPr>
        <w:pStyle w:val="PCNumberedList"/>
        <w:numPr>
          <w:ilvl w:val="0"/>
          <w:numId w:val="137"/>
        </w:numPr>
        <w:jc w:val="left"/>
        <w:rPr/>
      </w:pPr>
      <w:r>
        <w:rPr/>
        <w:t>Upload or share any content that is unlawful, harmful, threatening, abusive, tortious, defamatory, libelous, vulgar, lewd, profane, invasive of another's privacy or hateful;</w:t>
      </w:r>
    </w:p>
    <w:p>
      <w:pPr>
        <w:pStyle w:val="PCNumberedList"/>
        <w:numPr>
          <w:ilvl w:val="0"/>
          <w:numId w:val="138"/>
        </w:numPr>
        <w:jc w:val="left"/>
        <w:rPr/>
      </w:pPr>
      <w:r>
        <w:rPr/>
        <w:t>Impersonate any person or entity, or falsely state or otherwise misrepresent your affiliation with a person or entity;</w:t>
      </w:r>
    </w:p>
    <w:p>
      <w:pPr>
        <w:pStyle w:val="PCNumberedList"/>
        <w:numPr>
          <w:ilvl w:val="0"/>
          <w:numId w:val="139"/>
        </w:numPr>
        <w:jc w:val="left"/>
        <w:rPr/>
      </w:pPr>
      <w:r>
        <w:rPr/>
        <w:t>Attempt to disable, interrupt, negatively impact, impair, or destroy the PuzzlesCloud Services, software, or hardware;</w:t>
      </w:r>
    </w:p>
    <w:p>
      <w:pPr>
        <w:pStyle w:val="PCNumberedList"/>
        <w:numPr>
          <w:ilvl w:val="0"/>
          <w:numId w:val="140"/>
        </w:numPr>
        <w:jc w:val="left"/>
        <w:rPr/>
      </w:pPr>
      <w:r>
        <w:rPr/>
        <w:t>Disrupt, interfere with, or inhibit any other user from using the Services (such as stalking, intimidating, or harassing others, inciting others to commit violence, or harming minors in any way),</w:t>
      </w:r>
    </w:p>
    <w:p>
      <w:pPr>
        <w:pStyle w:val="PCNumberedList"/>
        <w:numPr>
          <w:ilvl w:val="0"/>
          <w:numId w:val="141"/>
        </w:numPr>
        <w:jc w:val="left"/>
        <w:rPr/>
      </w:pPr>
      <w:r>
        <w:rPr/>
        <w:t>Engage in chain letters, junk mails, pyramid schemes, spamming, or other unsolicited mess;</w:t>
      </w:r>
    </w:p>
    <w:p>
      <w:pPr>
        <w:pStyle w:val="PCNumberedList"/>
        <w:numPr>
          <w:ilvl w:val="0"/>
          <w:numId w:val="142"/>
        </w:numPr>
        <w:jc w:val="left"/>
        <w:rPr/>
      </w:pPr>
      <w:r>
        <w:rPr/>
        <w:t>Commercialize any information or software associated with PuzzlesCloud platform;</w:t>
      </w:r>
    </w:p>
    <w:p>
      <w:pPr>
        <w:pStyle w:val="PCNumberedList"/>
        <w:numPr>
          <w:ilvl w:val="0"/>
          <w:numId w:val="143"/>
        </w:numPr>
        <w:jc w:val="left"/>
        <w:rPr/>
      </w:pPr>
      <w:r>
        <w:rPr/>
        <w:t>Use any data mining or similar data gathering and extraction methods in connection with the Services; or</w:t>
      </w:r>
    </w:p>
    <w:p>
      <w:pPr>
        <w:pStyle w:val="PCNumberedList"/>
        <w:numPr>
          <w:ilvl w:val="0"/>
          <w:numId w:val="144"/>
        </w:numPr>
        <w:jc w:val="left"/>
        <w:rPr/>
      </w:pPr>
      <w:r>
        <w:rPr/>
        <w:t>Violate applicable law.</w:t>
      </w:r>
    </w:p>
    <w:p>
      <w:pPr>
        <w:pStyle w:val="PCNumberedList"/>
        <w:numPr>
          <w:ilvl w:val="0"/>
          <w:numId w:val="145"/>
        </w:numPr>
        <w:jc w:val="left"/>
        <w:rPr/>
      </w:pPr>
      <w:r>
        <w:rPr/>
        <w:t>Copyright and Monitoring</w:t>
      </w:r>
    </w:p>
    <w:p>
      <w:pPr>
        <w:pStyle w:val="HorizontalLine"/>
        <w:pBdr/>
        <w:jc w:val="left"/>
        <w:rPr/>
      </w:pPr>
      <w:r>
        <w:rPr/>
      </w:r>
    </w:p>
    <w:p>
      <w:pPr>
        <w:pStyle w:val="Normal"/>
        <w:jc w:val="left"/>
        <w:rPr/>
      </w:pPr>
      <w:r>
        <w:rPr/>
        <w:t xml:space="preserve">The contents of the Site are protected by international copyright laws and other intellectual property rights. The owner of these rights is PuzzlesCloud or other third party licensors. All product and company names and logos mentioned in our Website are the trademarks, service marks or trading names of their respective owners, including us. Copyright© 2020, PuzzlesCloud and/or its subsidiaries/affiliates. All rights reserved. </w:t>
        <w:br/>
      </w:r>
    </w:p>
    <w:p>
      <w:pPr>
        <w:pStyle w:val="PCNumberedList"/>
        <w:numPr>
          <w:ilvl w:val="0"/>
          <w:numId w:val="146"/>
        </w:numPr>
        <w:jc w:val="left"/>
        <w:rPr/>
      </w:pPr>
      <w:r>
        <w:rPr/>
        <w:t>Electronic Communications and Contract</w:t>
      </w:r>
    </w:p>
    <w:p>
      <w:pPr>
        <w:pStyle w:val="HorizontalLine"/>
        <w:pBdr/>
        <w:jc w:val="left"/>
        <w:rPr/>
      </w:pPr>
      <w:r>
        <w:rPr/>
      </w:r>
    </w:p>
    <w:p>
      <w:pPr>
        <w:pStyle w:val="Normal"/>
        <w:jc w:val="left"/>
        <w:rPr/>
      </w:pPr>
      <w:r>
        <w:rPr/>
        <w:t xml:space="preserve">When a User uses PuzzlesCloud Service, or send e-mails to us, he is communicating with us electronically. User consent to receive communications from us electronically. We will communicate with the User by e-mail or by posting notices on this site. User agrees that all agreements, notices, disclosures and other communications that we provide to user electronically satisfy any legal requirement by domestic or international law that such communications be in writing. By registering on the PuzzlesCloud Website, contract between User and PuzzlesCloud is considered concluded, in accordance with article 7, of Law on foreign exchange operations. </w:t>
        <w:br/>
      </w:r>
    </w:p>
    <w:p>
      <w:pPr>
        <w:pStyle w:val="PCNumberedList"/>
        <w:numPr>
          <w:ilvl w:val="0"/>
          <w:numId w:val="147"/>
        </w:numPr>
        <w:jc w:val="left"/>
        <w:rPr/>
      </w:pPr>
      <w:r>
        <w:rPr/>
        <w:t>Privacy Policy</w:t>
      </w:r>
    </w:p>
    <w:p>
      <w:pPr>
        <w:pStyle w:val="HorizontalLine"/>
        <w:pBdr/>
        <w:jc w:val="left"/>
        <w:rPr/>
      </w:pPr>
      <w:r>
        <w:rPr/>
      </w:r>
    </w:p>
    <w:p>
      <w:pPr>
        <w:pStyle w:val="Normal"/>
        <w:jc w:val="left"/>
        <w:rPr/>
      </w:pPr>
      <w:r>
        <w:rPr/>
        <w:t xml:space="preserve">PuzzlesCloud is taking care about your privacy and has developed a policy to address privacy concerns. For more information, please see PuzzlesCloud's Privacy Policy that is integral part of the Terms and Conditions. </w:t>
        <w:br/>
      </w:r>
    </w:p>
    <w:p>
      <w:pPr>
        <w:pStyle w:val="PCNumberedList"/>
        <w:numPr>
          <w:ilvl w:val="0"/>
          <w:numId w:val="148"/>
        </w:numPr>
        <w:jc w:val="left"/>
        <w:rPr/>
      </w:pPr>
      <w:r>
        <w:rPr/>
        <w:t>Termination of Use</w:t>
      </w:r>
    </w:p>
    <w:p>
      <w:pPr>
        <w:pStyle w:val="HorizontalLine"/>
        <w:pBdr/>
        <w:jc w:val="left"/>
        <w:rPr/>
      </w:pPr>
      <w:r>
        <w:rPr/>
      </w:r>
    </w:p>
    <w:p>
      <w:pPr>
        <w:pStyle w:val="Normal"/>
        <w:jc w:val="left"/>
        <w:rPr/>
      </w:pPr>
      <w:r>
        <w:rPr/>
        <w:t xml:space="preserve">You may stop using the Services at any time. Termination of your account does not relieve you of any obligation to pay any outstanding fees. Under specific circumstances, based on reasonable grounds PuzzlesCloud reserves right to refuse, temporarily suspend or otherwise restrict access to the website or it's functionalities to any user without any notice (if it is possible we will make reasonable effort to notify you in the timely manner prior to termination). </w:t>
        <w:br/>
      </w:r>
    </w:p>
    <w:p>
      <w:pPr>
        <w:pStyle w:val="Normal"/>
        <w:jc w:val="left"/>
        <w:rPr/>
      </w:pPr>
      <w:r>
        <w:rPr/>
        <w:t xml:space="preserve">Potential reasons for termination or access limitation are: </w:t>
        <w:br/>
      </w:r>
    </w:p>
    <w:p>
      <w:pPr>
        <w:pStyle w:val="PCNumberedList"/>
        <w:numPr>
          <w:ilvl w:val="0"/>
          <w:numId w:val="149"/>
        </w:numPr>
        <w:jc w:val="left"/>
        <w:rPr/>
      </w:pPr>
      <w:r>
        <w:rPr/>
        <w:t>You breach any provision of these terms (or act in a manner that clearly shows you do not intend to, or are unable to, comply with these terms);</w:t>
      </w:r>
    </w:p>
    <w:p>
      <w:pPr>
        <w:pStyle w:val="PCNumberedList"/>
        <w:numPr>
          <w:ilvl w:val="0"/>
          <w:numId w:val="150"/>
        </w:numPr>
        <w:jc w:val="left"/>
        <w:rPr/>
      </w:pPr>
      <w:r>
        <w:rPr/>
        <w:t>You fail to make the timely payment of fees for the Services, if any;</w:t>
      </w:r>
    </w:p>
    <w:p>
      <w:pPr>
        <w:pStyle w:val="PCNumberedList"/>
        <w:numPr>
          <w:ilvl w:val="0"/>
          <w:numId w:val="151"/>
        </w:numPr>
        <w:jc w:val="left"/>
        <w:rPr/>
      </w:pPr>
      <w:r>
        <w:rPr/>
        <w:t>We are required to do so by law (for example, where the provision of the Services to you is, or becomes, unlawful);</w:t>
      </w:r>
    </w:p>
    <w:p>
      <w:pPr>
        <w:pStyle w:val="PCNumberedList"/>
        <w:numPr>
          <w:ilvl w:val="0"/>
          <w:numId w:val="152"/>
        </w:numPr>
        <w:jc w:val="left"/>
        <w:rPr/>
      </w:pPr>
      <w:r>
        <w:rPr/>
        <w:t>We elect to discontinue the Services, in whole or in part, (such as if it becomes impractical for us to continue offering Services in your region due to change of law);</w:t>
      </w:r>
    </w:p>
    <w:p>
      <w:pPr>
        <w:pStyle w:val="PCNumberedList"/>
        <w:numPr>
          <w:ilvl w:val="0"/>
          <w:numId w:val="153"/>
        </w:numPr>
        <w:jc w:val="left"/>
        <w:rPr/>
      </w:pPr>
      <w:r>
        <w:rPr/>
        <w:t>Linked Sites</w:t>
      </w:r>
    </w:p>
    <w:p>
      <w:pPr>
        <w:pStyle w:val="HorizontalLine"/>
        <w:pBdr/>
        <w:jc w:val="left"/>
        <w:rPr/>
      </w:pPr>
      <w:r>
        <w:rPr/>
      </w:r>
    </w:p>
    <w:p>
      <w:pPr>
        <w:pStyle w:val="Normal"/>
        <w:jc w:val="left"/>
        <w:rPr/>
      </w:pPr>
      <w:r>
        <w:rPr/>
        <w:t xml:space="preserve">The Site provides links to Web sites and access to Content, products and services of third parties, including users, advertisers, affiliates and sponsors of the Site. PuzzlesCloud is not responsible for third party Content provided on or through the Site or for any changes or updates to such third party sites, and you bear all risks associated with the access to, and use of, such Web sites and third party Content, products and services. </w:t>
        <w:br/>
      </w:r>
    </w:p>
    <w:p>
      <w:pPr>
        <w:pStyle w:val="PCNumberedList"/>
        <w:numPr>
          <w:ilvl w:val="0"/>
          <w:numId w:val="154"/>
        </w:numPr>
        <w:jc w:val="left"/>
        <w:rPr/>
      </w:pPr>
      <w:r>
        <w:rPr/>
        <w:t>Availability of the Website</w:t>
      </w:r>
    </w:p>
    <w:p>
      <w:pPr>
        <w:pStyle w:val="HorizontalLine"/>
        <w:pBdr/>
        <w:jc w:val="left"/>
        <w:rPr/>
      </w:pPr>
      <w:r>
        <w:rPr/>
      </w:r>
    </w:p>
    <w:p>
      <w:pPr>
        <w:pStyle w:val="Normal"/>
        <w:jc w:val="left"/>
        <w:rPr/>
      </w:pPr>
      <w:r>
        <w:rPr/>
        <w:t xml:space="preserve">We use all necessary measures to keep our Site highly available but cannot guarantee that our Website will operate continuously or without interruptions or be error free and can accept no liability for its unavailability or errors on or in it. </w:t>
        <w:br/>
      </w:r>
    </w:p>
    <w:p>
      <w:pPr>
        <w:pStyle w:val="PCNumberedList"/>
        <w:numPr>
          <w:ilvl w:val="0"/>
          <w:numId w:val="155"/>
        </w:numPr>
        <w:jc w:val="left"/>
        <w:rPr/>
      </w:pPr>
      <w:r>
        <w:rPr/>
        <w:t>The Application Updates</w:t>
      </w:r>
    </w:p>
    <w:p>
      <w:pPr>
        <w:pStyle w:val="HorizontalLine"/>
        <w:pBdr/>
        <w:jc w:val="left"/>
        <w:rPr/>
      </w:pPr>
      <w:r>
        <w:rPr/>
      </w:r>
    </w:p>
    <w:p>
      <w:pPr>
        <w:pStyle w:val="Normal"/>
        <w:jc w:val="left"/>
        <w:rPr/>
      </w:pPr>
      <w:r>
        <w:rPr/>
        <w:t xml:space="preserve">PuzzlesCloud is constantly changing and improving our Services. We may add or remove functionalities or features, and we may suspend or stop a Service altogether. </w:t>
        <w:br/>
      </w:r>
    </w:p>
    <w:p>
      <w:pPr>
        <w:pStyle w:val="PCNumberedList"/>
        <w:numPr>
          <w:ilvl w:val="0"/>
          <w:numId w:val="156"/>
        </w:numPr>
        <w:jc w:val="left"/>
        <w:rPr/>
      </w:pPr>
      <w:r>
        <w:rPr/>
        <w:t>Terms and Conditions Updates</w:t>
      </w:r>
    </w:p>
    <w:p>
      <w:pPr>
        <w:pStyle w:val="HorizontalLine"/>
        <w:pBdr/>
        <w:jc w:val="left"/>
        <w:rPr/>
      </w:pPr>
      <w:r>
        <w:rPr/>
      </w:r>
    </w:p>
    <w:p>
      <w:pPr>
        <w:pStyle w:val="Normal"/>
        <w:jc w:val="left"/>
        <w:rPr/>
      </w:pPr>
      <w:r>
        <w:rPr/>
        <w:t xml:space="preserve">We may assign, novate or subcontract any or all of our rights and obligations under these terms and conditions at any time. We may alter these terms and conditions from time to time and post the new version on our Website, following which all use of our Website will be governed by that version. We'll post notice of modifications to these terms on this page and in the applicable Service. Changes will not apply retroactively and will be effective starting from the date published on this page. We reserve the right to defer the date of delivery, amend the order or the Services (including without limitation, the amount ordered or their specification) if we are prevented from or delayed in carrying on our business due to circumstances beyond our reasonable control. </w:t>
        <w:br/>
      </w:r>
    </w:p>
    <w:p>
      <w:pPr>
        <w:pStyle w:val="PCNumberedList"/>
        <w:numPr>
          <w:ilvl w:val="0"/>
          <w:numId w:val="157"/>
        </w:numPr>
        <w:jc w:val="left"/>
        <w:rPr/>
      </w:pPr>
      <w:r>
        <w:rPr/>
        <w:t>Disclaimer</w:t>
      </w:r>
    </w:p>
    <w:p>
      <w:pPr>
        <w:pStyle w:val="HorizontalLine"/>
        <w:pBdr/>
        <w:jc w:val="left"/>
        <w:rPr/>
      </w:pPr>
      <w:r>
        <w:rPr/>
      </w:r>
    </w:p>
    <w:p>
      <w:pPr>
        <w:pStyle w:val="Normal"/>
        <w:jc w:val="left"/>
        <w:rPr/>
      </w:pPr>
      <w:r>
        <w:rPr/>
        <w:t xml:space="preserve">EXCEPT WHERE EXPRESSLY PROVIDED OTHERWISE, THE SITE, AND ALL CONTENT PROVIDED ON OR THROUGH THE SITE, ARE PROVIDED ON AN "AS IS" AND "AS AVAILABLE" BASIS. PUZZLESCLOUD EXPRESSLY DISCLAIMS ALL WARRANTIES OF ANY KIND, WHETHER EXPRESS OR IMPLIED, INCLUDING, BUT NOT LIMITED TO, THE IMPLIED WARRANTIES OF MERCHANTABILITY, FITNESS FOR A PARTICULAR PURPOSE AND NON-INFRINGEMENT WITH RESPECT TO THE SITE AND ALL CONTENT PROVIDED ON OR THROUGH THE SITE. PUZZLESCLOUD MAKES NO WARRANTY THAT: (A) THE SITE OR CONTENT WILL MEET YOUR REQUIREMENTS; (B) THE SITE WILL BE AVAILABLE ON AN UNINTERRUPTED, TIMELY, SECURE, OR ERROR-FREE BASIS; (C) THE RESULTS THAT MAY BE OBTAINED FROM THE USE OF THE SITE OR ANY CONTENT PROVIDED ON OR THROUGH THE SITE WILL BE ACCURATE OR RELIABLE; </w:t>
        <w:br/>
      </w:r>
    </w:p>
    <w:p>
      <w:pPr>
        <w:pStyle w:val="Normal"/>
        <w:jc w:val="left"/>
        <w:rPr/>
      </w:pPr>
      <w:r>
        <w:rPr/>
        <w:t xml:space="preserve">ANY CONTENT ACCESSED, DOWNLOADED OR OTHERWISE OBTAINED ON OR THROUGH THE USE OF THE SITE IS USED AT YOUR OWN DISCRETION AND RISK. PuzzlesCloud SHALL HAVE NO RESPONSIBILITY FOR ANY DAMAGE TO YOUR COMPUTER SYSTEM OR LOSS OF DATA THAT RESULTS FROM THE DOWNLOAD OR USE OF CONTENT. PuzzlesCloud RESERVES THE RIGHT TO MAKE CHANGES OR UPDATES TO, AND MONITOR THE USE OF, THE SITE AND CONTENT PROVIDED ON OR THROUGH THE SITE AT ANY TIME WITHOUT NOTICE. </w:t>
        <w:br/>
      </w:r>
    </w:p>
    <w:p>
      <w:pPr>
        <w:pStyle w:val="PCNumberedList"/>
        <w:numPr>
          <w:ilvl w:val="0"/>
          <w:numId w:val="158"/>
        </w:numPr>
        <w:jc w:val="left"/>
        <w:rPr/>
      </w:pPr>
      <w:r>
        <w:rPr/>
        <w:t>Contact Information</w:t>
      </w:r>
    </w:p>
    <w:p>
      <w:pPr>
        <w:pStyle w:val="HorizontalLine"/>
        <w:pBdr/>
        <w:jc w:val="left"/>
        <w:rPr/>
      </w:pPr>
      <w:r>
        <w:rPr/>
      </w:r>
    </w:p>
    <w:p>
      <w:pPr>
        <w:pStyle w:val="Normal"/>
        <w:jc w:val="left"/>
        <w:rPr/>
      </w:pPr>
      <w:r>
        <w:rPr/>
        <w:t xml:space="preserve">If you have any questions regarding these Terms and Conditions, please contact PuzzlesCloud at </w:t>
      </w:r>
      <w:hyperlink r:id="rId10">
        <w:r>
          <w:rPr>
            <w:rStyle w:val="InternetLink"/>
          </w:rPr>
          <w:t>support@puzzlescloud.com</w:t>
        </w:r>
      </w:hyperlink>
      <w:r>
        <w:rPr/>
        <w:t xml:space="preserve"> </w:t>
        <w:br/>
      </w:r>
    </w:p>
    <w:p>
      <w:pPr>
        <w:pStyle w:val="PCNumberedList"/>
        <w:numPr>
          <w:ilvl w:val="0"/>
          <w:numId w:val="159"/>
        </w:numPr>
        <w:jc w:val="left"/>
        <w:rPr/>
      </w:pPr>
      <w:r>
        <w:rPr/>
        <w:t>Definitions</w:t>
      </w:r>
    </w:p>
    <w:p>
      <w:pPr>
        <w:pStyle w:val="HorizontalLine"/>
        <w:pBdr/>
        <w:jc w:val="left"/>
        <w:rPr/>
      </w:pPr>
      <w:r>
        <w:rPr/>
      </w:r>
    </w:p>
    <w:p>
      <w:pPr>
        <w:pStyle w:val="Normal"/>
        <w:jc w:val="left"/>
        <w:rPr/>
      </w:pPr>
      <w:r>
        <w:rPr/>
        <w:t xml:space="preserve">"We", "us", "our" stands for PuzzlesCloud team. </w:t>
        <w:br/>
      </w:r>
    </w:p>
    <w:p>
      <w:pPr>
        <w:pStyle w:val="Normal"/>
        <w:jc w:val="left"/>
        <w:rPr/>
      </w:pPr>
      <w:r>
        <w:rPr/>
        <w:t xml:space="preserve">"PuzzlesCloud Website", "The Website" or "The Site" stands for the website available at </w:t>
      </w:r>
      <w:hyperlink r:id="rId11">
        <w:r>
          <w:rPr>
            <w:rStyle w:val="InternetLink"/>
          </w:rPr>
          <w:t>https://puzzlescloud.com</w:t>
        </w:r>
      </w:hyperlink>
      <w:r>
        <w:rPr/>
        <w:t xml:space="preserve"> </w:t>
        <w:br/>
      </w:r>
    </w:p>
    <w:p>
      <w:pPr>
        <w:pStyle w:val="Normal"/>
        <w:jc w:val="left"/>
        <w:rPr/>
      </w:pPr>
      <w:r>
        <w:rPr/>
        <w:t xml:space="preserve">"The Account" is a company's account that can be opened and maintained through PuzzlesCloud Website. </w:t>
        <w:br/>
      </w:r>
    </w:p>
    <w:p>
      <w:pPr>
        <w:pStyle w:val="Normal"/>
        <w:jc w:val="left"/>
        <w:rPr/>
      </w:pPr>
      <w:r>
        <w:rPr/>
        <w:t xml:space="preserve">"User" stands for the person that has rights to access the Account, and that uploads, shares, and generate content on our Website. </w:t>
        <w:br/>
      </w:r>
    </w:p>
    <w:p>
      <w:pPr>
        <w:pStyle w:val="Normal"/>
        <w:jc w:val="left"/>
        <w:rPr/>
      </w:pPr>
      <w:r>
        <w:rPr/>
        <w:t xml:space="preserve">"The Content" stands for Business Information (Documents) that Users upload, share and generate on our Website. </w:t>
        <w:br/>
      </w:r>
    </w:p>
    <w:p>
      <w:pPr>
        <w:pStyle w:val="Normal"/>
        <w:jc w:val="left"/>
        <w:rPr/>
      </w:pPr>
      <w:r>
        <w:rPr/>
        <w:t xml:space="preserve">"Privacy Policy" is the PuzzlesCloud's policy governing the processing of personal data that is available on our Website, as may be amended from time to time. </w:t>
        <w:br/>
      </w:r>
    </w:p>
    <w:p>
      <w:pPr>
        <w:pStyle w:val="Normal"/>
        <w:jc w:val="left"/>
        <w:rPr/>
      </w:pPr>
      <w:r>
        <w:rPr/>
        <w:t xml:space="preserve">"Terms and Conditions", stands for these Terms and Conditions under which an Account can be opened and used, published on the Website and as may be amended from time. </w:t>
        <w:br/>
      </w:r>
    </w:p>
    <w:p>
      <w:pPr>
        <w:pStyle w:val="Normal"/>
        <w:jc w:val="left"/>
        <w:rPr/>
      </w:pPr>
      <w:r>
        <w:rPr>
          <w:rStyle w:val="Strong"/>
        </w:rPr>
        <w:t>Sincerely yours, The PuzzlesCloud Team</w:t>
      </w:r>
      <w:r>
        <w:rPr/>
        <w:t xml:space="preserve"> </w:t>
        <w:br/>
      </w:r>
    </w:p>
    <w:p>
      <w:pPr>
        <w:pStyle w:val="Heading3"/>
        <w:jc w:val="left"/>
        <w:rPr/>
      </w:pPr>
      <w:bookmarkStart w:id="97" w:name="__RefHeading___Toc23229_4144261822"/>
      <w:bookmarkEnd w:id="97"/>
      <w:r>
        <w:rPr/>
        <w:t xml:space="preserve">use-cases  </w:t>
      </w:r>
    </w:p>
    <w:p>
      <w:pPr>
        <w:pStyle w:val="Heading4"/>
        <w:jc w:val="left"/>
        <w:rPr/>
      </w:pPr>
      <w:bookmarkStart w:id="98" w:name="__RefHeading___Toc23231_4144261822"/>
      <w:bookmarkStart w:id="99" w:name="_Toc164189252363452658093056"/>
      <w:bookmarkEnd w:id="98"/>
      <w:r>
        <w:rPr/>
        <w:t>UC1 Work in GIT and Produce DOCX &amp; PDF</w:t>
      </w:r>
      <w:bookmarkEnd w:id="99"/>
    </w:p>
    <w:p>
      <w:pPr>
        <w:pStyle w:val="PCBulletList"/>
        <w:numPr>
          <w:ilvl w:val="0"/>
          <w:numId w:val="160"/>
        </w:numPr>
        <w:jc w:val="left"/>
        <w:rPr/>
      </w:pPr>
      <w:r>
        <w:rPr/>
        <w:t>Do you work in Git?</w:t>
      </w:r>
    </w:p>
    <w:p>
      <w:pPr>
        <w:pStyle w:val="PCBulletList"/>
        <w:numPr>
          <w:ilvl w:val="0"/>
          <w:numId w:val="161"/>
        </w:numPr>
        <w:jc w:val="left"/>
        <w:rPr/>
      </w:pPr>
      <w:r>
        <w:rPr/>
        <w:t>Do you like current DOCX editors?</w:t>
      </w:r>
    </w:p>
    <w:p>
      <w:pPr>
        <w:pStyle w:val="PCBulletList"/>
        <w:numPr>
          <w:ilvl w:val="0"/>
          <w:numId w:val="162"/>
        </w:numPr>
        <w:jc w:val="left"/>
        <w:rPr/>
      </w:pPr>
      <w:r>
        <w:rPr/>
        <w:t>Do you need to produce high quality DOCX?</w:t>
      </w:r>
    </w:p>
    <w:p>
      <w:pPr>
        <w:pStyle w:val="Normal"/>
        <w:jc w:val="left"/>
        <w:rPr/>
      </w:pPr>
      <w:r>
        <w:rPr/>
        <w:t xml:space="preserve">If answers are: </w:t>
      </w:r>
      <w:r>
        <w:rPr>
          <w:rStyle w:val="Strong"/>
        </w:rPr>
        <w:t>yes, no, yes</w:t>
      </w:r>
      <w:r>
        <w:rPr/>
        <w:t xml:space="preserve"> respectively, you are at the right place. </w:t>
        <w:br/>
      </w:r>
    </w:p>
    <w:p>
      <w:pPr>
        <w:pStyle w:val="Normal"/>
        <w:jc w:val="left"/>
        <w:rPr/>
      </w:pPr>
      <w:r>
        <w:rPr/>
        <w:t xml:space="preserve">In this section we will explain the workflow on how you can work in Git and still produce high quality DOCX and PDF using our solution (very convenient for DevOps and Agile teams). This concept is known as docs-as-code, or we like to call it docx-as-code. The workflow is outlined in the following UML diagram: </w:t>
        <w:br/>
      </w:r>
    </w:p>
    <w:p>
      <w:pPr>
        <w:pStyle w:val="Normal"/>
        <w:jc w:val="left"/>
        <w:rPr/>
      </w:pPr>
      <w:r>
        <w:rPr/>
      </w:r>
    </w:p>
    <w:p>
      <w:pPr>
        <w:pStyle w:val="PCNumberedList"/>
        <w:numPr>
          <w:ilvl w:val="0"/>
          <w:numId w:val="163"/>
        </w:numPr>
        <w:jc w:val="left"/>
        <w:rPr/>
      </w:pPr>
      <w:r>
        <w:rPr/>
        <w:t>Register (if not already done) and login to our application</w:t>
      </w:r>
    </w:p>
    <w:p>
      <w:pPr>
        <w:pStyle w:val="PCNumberedList"/>
        <w:numPr>
          <w:ilvl w:val="0"/>
          <w:numId w:val="164"/>
        </w:numPr>
        <w:jc w:val="left"/>
        <w:rPr/>
      </w:pPr>
      <w:r>
        <w:rPr/>
        <w:t>Import a Git project where you have MarkDown based documentation.</w:t>
      </w:r>
    </w:p>
    <w:p>
      <w:pPr>
        <w:pStyle w:val="PCNumberedList"/>
        <w:numPr>
          <w:ilvl w:val="0"/>
          <w:numId w:val="165"/>
        </w:numPr>
        <w:jc w:val="left"/>
        <w:rPr/>
      </w:pPr>
      <w:r>
        <w:rPr/>
        <w:t>Our application will connect to your repo and import it.</w:t>
      </w:r>
    </w:p>
    <w:p>
      <w:pPr>
        <w:pStyle w:val="PCNumberedList"/>
        <w:numPr>
          <w:ilvl w:val="0"/>
          <w:numId w:val="166"/>
        </w:numPr>
        <w:jc w:val="left"/>
        <w:rPr/>
      </w:pPr>
      <w:r>
        <w:rPr/>
        <w:t xml:space="preserve">Upload your DOCX corporate template. For more details how to do it please check </w:t>
      </w:r>
      <w:hyperlink r:id="rId12" w:tgtFrame="Create docx Template">
        <w:r>
          <w:rPr>
            <w:rStyle w:val="InternetLink"/>
          </w:rPr>
          <w:t>Create docx Template</w:t>
        </w:r>
      </w:hyperlink>
      <w:r>
        <w:rPr/>
        <w:t>.</w:t>
      </w:r>
    </w:p>
    <w:p>
      <w:pPr>
        <w:pStyle w:val="PCNumberedList"/>
        <w:numPr>
          <w:ilvl w:val="0"/>
          <w:numId w:val="167"/>
        </w:numPr>
        <w:jc w:val="left"/>
        <w:rPr/>
      </w:pPr>
      <w:r>
        <w:rPr/>
        <w:t>Start a new doc in our application.</w:t>
      </w:r>
    </w:p>
    <w:p>
      <w:pPr>
        <w:pStyle w:val="PCNumberedList"/>
        <w:numPr>
          <w:ilvl w:val="0"/>
          <w:numId w:val="168"/>
        </w:numPr>
        <w:jc w:val="left"/>
        <w:rPr/>
      </w:pPr>
      <w:r>
        <w:rPr/>
        <w:t>Create manually the structure (Table of Content) of the new document, based on MarkDown docs in your Git repo.</w:t>
      </w:r>
    </w:p>
    <w:p>
      <w:pPr>
        <w:pStyle w:val="PCNumberedList"/>
        <w:numPr>
          <w:ilvl w:val="0"/>
          <w:numId w:val="169"/>
        </w:numPr>
        <w:jc w:val="left"/>
        <w:rPr/>
      </w:pPr>
      <w:r>
        <w:rPr/>
        <w:t>Save your new doc in our application and push it to your Git repo.</w:t>
      </w:r>
    </w:p>
    <w:p>
      <w:pPr>
        <w:pStyle w:val="PCNumberedList"/>
        <w:numPr>
          <w:ilvl w:val="0"/>
          <w:numId w:val="170"/>
        </w:numPr>
        <w:jc w:val="left"/>
        <w:rPr/>
      </w:pPr>
      <w:r>
        <w:rPr/>
        <w:t>Our App will push to your Git project uploaded DOCX template.</w:t>
      </w:r>
    </w:p>
    <w:p>
      <w:pPr>
        <w:pStyle w:val="PCNumberedList"/>
        <w:numPr>
          <w:ilvl w:val="0"/>
          <w:numId w:val="171"/>
        </w:numPr>
        <w:jc w:val="left"/>
        <w:rPr/>
      </w:pPr>
      <w:r>
        <w:rPr/>
        <w:t>Our App will push to your Git project created DOCX structure (Table of Content).</w:t>
      </w:r>
    </w:p>
    <w:p>
      <w:pPr>
        <w:pStyle w:val="PCNumberedList"/>
        <w:numPr>
          <w:ilvl w:val="0"/>
          <w:numId w:val="172"/>
        </w:numPr>
        <w:jc w:val="left"/>
        <w:rPr/>
      </w:pPr>
      <w:r>
        <w:rPr/>
        <w:t>Our App will push to your Git project new updated DOCX and PDF documents.</w:t>
      </w:r>
    </w:p>
    <w:p>
      <w:pPr>
        <w:pStyle w:val="PCNumberedList"/>
        <w:numPr>
          <w:ilvl w:val="0"/>
          <w:numId w:val="173"/>
        </w:numPr>
        <w:jc w:val="left"/>
        <w:rPr/>
      </w:pPr>
      <w:r>
        <w:rPr>
          <w:rStyle w:val="Strong"/>
        </w:rPr>
        <w:t>[If Updating the Content]</w:t>
      </w:r>
      <w:r>
        <w:rPr/>
        <w:t xml:space="preserve"> You can update the content and commit the change to your repo.</w:t>
      </w:r>
    </w:p>
    <w:p>
      <w:pPr>
        <w:pStyle w:val="PCNumberedList"/>
        <w:numPr>
          <w:ilvl w:val="0"/>
          <w:numId w:val="174"/>
        </w:numPr>
        <w:jc w:val="left"/>
        <w:rPr/>
      </w:pPr>
      <w:r>
        <w:rPr/>
        <w:t>Your repo through webhook service will notify our App about the change.</w:t>
      </w:r>
    </w:p>
    <w:p>
      <w:pPr>
        <w:pStyle w:val="PCNumberedList"/>
        <w:numPr>
          <w:ilvl w:val="0"/>
          <w:numId w:val="175"/>
        </w:numPr>
        <w:jc w:val="left"/>
        <w:rPr/>
      </w:pPr>
      <w:r>
        <w:rPr/>
        <w:t>Our App will generate updated DOCX and PDF.</w:t>
      </w:r>
    </w:p>
    <w:p>
      <w:pPr>
        <w:pStyle w:val="PCNumberedList"/>
        <w:numPr>
          <w:ilvl w:val="0"/>
          <w:numId w:val="176"/>
        </w:numPr>
        <w:jc w:val="left"/>
        <w:rPr/>
      </w:pPr>
      <w:r>
        <w:rPr/>
        <w:t>Our App will push to your Git project new updated DOCX and PDF documents.</w:t>
      </w:r>
    </w:p>
    <w:p>
      <w:pPr>
        <w:pStyle w:val="PCNumberedList"/>
        <w:numPr>
          <w:ilvl w:val="0"/>
          <w:numId w:val="177"/>
        </w:numPr>
        <w:jc w:val="left"/>
        <w:rPr/>
      </w:pPr>
      <w:r>
        <w:rPr>
          <w:rStyle w:val="Strong"/>
        </w:rPr>
        <w:t>[If Changing DOCX Template]</w:t>
      </w:r>
      <w:r>
        <w:rPr/>
        <w:t xml:space="preserve"> You can update the DOCX Template and commit the change to your repo.</w:t>
      </w:r>
    </w:p>
    <w:p>
      <w:pPr>
        <w:pStyle w:val="PCNumberedList"/>
        <w:numPr>
          <w:ilvl w:val="0"/>
          <w:numId w:val="178"/>
        </w:numPr>
        <w:jc w:val="left"/>
        <w:rPr/>
      </w:pPr>
      <w:r>
        <w:rPr/>
        <w:t>Your repo through webhook service will notify our App about the new Template.</w:t>
      </w:r>
    </w:p>
    <w:p>
      <w:pPr>
        <w:pStyle w:val="PCNumberedList"/>
        <w:numPr>
          <w:ilvl w:val="0"/>
          <w:numId w:val="179"/>
        </w:numPr>
        <w:jc w:val="left"/>
        <w:rPr/>
      </w:pPr>
      <w:r>
        <w:rPr/>
        <w:t>Our App will generate updated DOCX and PDF.</w:t>
      </w:r>
    </w:p>
    <w:p>
      <w:pPr>
        <w:pStyle w:val="PCNumberedList"/>
        <w:numPr>
          <w:ilvl w:val="0"/>
          <w:numId w:val="180"/>
        </w:numPr>
        <w:jc w:val="left"/>
        <w:rPr/>
      </w:pPr>
      <w:r>
        <w:rPr/>
        <w:t>Our App will push to your Git project new updated DOCX and PDF documents.</w:t>
      </w:r>
    </w:p>
    <w:p>
      <w:pPr>
        <w:pStyle w:val="PCNumberedList"/>
        <w:numPr>
          <w:ilvl w:val="0"/>
          <w:numId w:val="181"/>
        </w:numPr>
        <w:jc w:val="left"/>
        <w:rPr/>
      </w:pPr>
      <w:r>
        <w:rPr>
          <w:rStyle w:val="Strong"/>
        </w:rPr>
        <w:t>[If Changing Table of Content]</w:t>
      </w:r>
      <w:r>
        <w:rPr/>
        <w:t xml:space="preserve"> You can update the Table of Content and commit the change to your repo. There are different possibilities: add/remove chapters/ .md docs, change order/heading level</w:t>
      </w:r>
    </w:p>
    <w:p>
      <w:pPr>
        <w:pStyle w:val="PCNumberedList"/>
        <w:numPr>
          <w:ilvl w:val="0"/>
          <w:numId w:val="182"/>
        </w:numPr>
        <w:jc w:val="left"/>
        <w:rPr/>
      </w:pPr>
      <w:r>
        <w:rPr/>
        <w:t>Your repo through webhook service will notify our App about the new Table of Content.</w:t>
      </w:r>
    </w:p>
    <w:p>
      <w:pPr>
        <w:pStyle w:val="PCNumberedList"/>
        <w:numPr>
          <w:ilvl w:val="0"/>
          <w:numId w:val="183"/>
        </w:numPr>
        <w:jc w:val="left"/>
        <w:rPr/>
      </w:pPr>
      <w:r>
        <w:rPr/>
        <w:t>Our App will generate updated DOCX and PDF.</w:t>
      </w:r>
    </w:p>
    <w:p>
      <w:pPr>
        <w:pStyle w:val="PCNumberedList"/>
        <w:numPr>
          <w:ilvl w:val="0"/>
          <w:numId w:val="184"/>
        </w:numPr>
        <w:jc w:val="left"/>
        <w:rPr/>
      </w:pPr>
      <w:r>
        <w:rPr/>
        <w:t>Our App will push to your Git project new updated DOCX and PDF documents.</w:t>
      </w:r>
    </w:p>
    <w:p>
      <w:pPr>
        <w:pStyle w:val="Normal"/>
        <w:jc w:val="left"/>
        <w:rPr/>
      </w:pPr>
      <w:r>
        <w:rPr>
          <w:rStyle w:val="Strong"/>
        </w:rPr>
        <w:t>If using PuzzlesCloud for Updates</w:t>
      </w:r>
      <w:r>
        <w:rPr/>
        <w:t xml:space="preserve"> </w:t>
        <w:br/>
      </w:r>
    </w:p>
    <w:p>
      <w:pPr>
        <w:pStyle w:val="Normal"/>
        <w:jc w:val="left"/>
        <w:rPr/>
      </w:pPr>
      <w:r>
        <w:rPr/>
        <w:t xml:space="preserve">This option is still in development, coming soon. </w:t>
        <w:br/>
      </w:r>
    </w:p>
    <w:p>
      <w:pPr>
        <w:pStyle w:val="Heading4"/>
        <w:jc w:val="left"/>
        <w:rPr/>
      </w:pPr>
      <w:bookmarkStart w:id="100" w:name="__RefHeading___Toc23233_4144261822"/>
      <w:bookmarkStart w:id="101" w:name="_Toc16418925236491976075582752"/>
      <w:bookmarkEnd w:id="100"/>
      <w:r>
        <w:rPr/>
        <w:t>UC2 Make Your Website Docs Available Offline</w:t>
      </w:r>
      <w:bookmarkEnd w:id="101"/>
    </w:p>
    <w:p>
      <w:pPr>
        <w:pStyle w:val="PCBulletList"/>
        <w:numPr>
          <w:ilvl w:val="0"/>
          <w:numId w:val="185"/>
        </w:numPr>
        <w:jc w:val="left"/>
        <w:rPr/>
      </w:pPr>
      <w:r>
        <w:rPr/>
        <w:t>Do you use some of the Jamstack Static Site Generators (SSG) - Jekyll, Hugo, Next.js, Gatsby etc?</w:t>
      </w:r>
    </w:p>
    <w:p>
      <w:pPr>
        <w:pStyle w:val="PCBulletList"/>
        <w:numPr>
          <w:ilvl w:val="0"/>
          <w:numId w:val="186"/>
        </w:numPr>
        <w:jc w:val="left"/>
        <w:rPr/>
      </w:pPr>
      <w:r>
        <w:rPr/>
        <w:t>Do you you think is cool to make your wesite content available offline?</w:t>
      </w:r>
    </w:p>
    <w:p>
      <w:pPr>
        <w:pStyle w:val="Normal"/>
        <w:jc w:val="left"/>
        <w:rPr/>
      </w:pPr>
      <w:r>
        <w:rPr/>
        <w:t xml:space="preserve">If answers are: </w:t>
      </w:r>
      <w:r>
        <w:rPr>
          <w:rStyle w:val="Strong"/>
        </w:rPr>
        <w:t>yes, yes</w:t>
      </w:r>
      <w:r>
        <w:rPr/>
        <w:t xml:space="preserve"> respectively, you are at the right place. </w:t>
        <w:br/>
      </w:r>
    </w:p>
    <w:p>
      <w:pPr>
        <w:pStyle w:val="Normal"/>
        <w:jc w:val="left"/>
        <w:rPr/>
      </w:pPr>
      <w:r>
        <w:rPr/>
        <w:t xml:space="preserve">In this section we will explain the workflow on how you can keep using your favorite SSG and still make your website content available offline. The workflow is outlined in the following UML diagram: </w:t>
        <w:br/>
      </w:r>
    </w:p>
    <w:p>
      <w:pPr>
        <w:pStyle w:val="Normal"/>
        <w:jc w:val="left"/>
        <w:rPr/>
      </w:pPr>
      <w:r>
        <w:rPr/>
      </w:r>
    </w:p>
    <w:p>
      <w:pPr>
        <w:pStyle w:val="PCNumberedList"/>
        <w:numPr>
          <w:ilvl w:val="0"/>
          <w:numId w:val="187"/>
        </w:numPr>
        <w:jc w:val="left"/>
        <w:rPr/>
      </w:pPr>
      <w:r>
        <w:rPr/>
        <w:t>Register (if not already done) and login to our application</w:t>
      </w:r>
    </w:p>
    <w:p>
      <w:pPr>
        <w:pStyle w:val="PCNumberedList"/>
        <w:numPr>
          <w:ilvl w:val="0"/>
          <w:numId w:val="188"/>
        </w:numPr>
        <w:jc w:val="left"/>
        <w:rPr/>
      </w:pPr>
      <w:r>
        <w:rPr/>
        <w:t>Import a Git project where you have MarkDown based documentation.</w:t>
      </w:r>
    </w:p>
    <w:p>
      <w:pPr>
        <w:pStyle w:val="PCNumberedList"/>
        <w:numPr>
          <w:ilvl w:val="0"/>
          <w:numId w:val="189"/>
        </w:numPr>
        <w:jc w:val="left"/>
        <w:rPr/>
      </w:pPr>
      <w:r>
        <w:rPr/>
        <w:t>Our application will connect to your repo and import it.</w:t>
      </w:r>
    </w:p>
    <w:p>
      <w:pPr>
        <w:pStyle w:val="PCNumberedList"/>
        <w:numPr>
          <w:ilvl w:val="0"/>
          <w:numId w:val="190"/>
        </w:numPr>
        <w:jc w:val="left"/>
        <w:rPr/>
      </w:pPr>
      <w:r>
        <w:rPr/>
        <w:t xml:space="preserve">Upload your DOCX corporate template. For more details how to do it please check </w:t>
      </w:r>
      <w:hyperlink r:id="rId13" w:tgtFrame="Create DOCX Template">
        <w:r>
          <w:rPr>
            <w:rStyle w:val="InternetLink"/>
          </w:rPr>
          <w:t>Create DOCX Template</w:t>
        </w:r>
      </w:hyperlink>
      <w:r>
        <w:rPr/>
        <w:t>.</w:t>
      </w:r>
    </w:p>
    <w:p>
      <w:pPr>
        <w:pStyle w:val="PCNumberedList"/>
        <w:numPr>
          <w:ilvl w:val="0"/>
          <w:numId w:val="191"/>
        </w:numPr>
        <w:jc w:val="left"/>
        <w:rPr/>
      </w:pPr>
      <w:r>
        <w:rPr/>
        <w:t>Save your new doc in our application and push it to your Git repo.</w:t>
      </w:r>
    </w:p>
    <w:p>
      <w:pPr>
        <w:pStyle w:val="PCNumberedList"/>
        <w:numPr>
          <w:ilvl w:val="0"/>
          <w:numId w:val="192"/>
        </w:numPr>
        <w:jc w:val="left"/>
        <w:rPr/>
      </w:pPr>
      <w:r>
        <w:rPr/>
        <w:t>Our App will autogenerate the DOCX structure from the SSG repo</w:t>
      </w:r>
    </w:p>
    <w:p>
      <w:pPr>
        <w:pStyle w:val="PCNumberedList"/>
        <w:numPr>
          <w:ilvl w:val="0"/>
          <w:numId w:val="193"/>
        </w:numPr>
        <w:jc w:val="left"/>
        <w:rPr/>
      </w:pPr>
      <w:r>
        <w:rPr/>
        <w:t>Our App will push to your Git project uploaded DOCX template.</w:t>
      </w:r>
    </w:p>
    <w:p>
      <w:pPr>
        <w:pStyle w:val="PCNumberedList"/>
        <w:numPr>
          <w:ilvl w:val="0"/>
          <w:numId w:val="194"/>
        </w:numPr>
        <w:jc w:val="left"/>
        <w:rPr/>
      </w:pPr>
      <w:r>
        <w:rPr/>
        <w:t>Our App will push to your Git project created DOCX structure (Table of Content).</w:t>
      </w:r>
    </w:p>
    <w:p>
      <w:pPr>
        <w:pStyle w:val="PCNumberedList"/>
        <w:numPr>
          <w:ilvl w:val="0"/>
          <w:numId w:val="195"/>
        </w:numPr>
        <w:jc w:val="left"/>
        <w:rPr/>
      </w:pPr>
      <w:r>
        <w:rPr/>
        <w:t>Our App will push to your Git project new updated DOCX and PDF documents.</w:t>
      </w:r>
    </w:p>
    <w:p>
      <w:pPr>
        <w:pStyle w:val="PCNumberedList"/>
        <w:numPr>
          <w:ilvl w:val="0"/>
          <w:numId w:val="196"/>
        </w:numPr>
        <w:jc w:val="left"/>
        <w:rPr/>
      </w:pPr>
      <w:r>
        <w:rPr>
          <w:rStyle w:val="Strong"/>
        </w:rPr>
        <w:t>[If Using Git for Updates][If Updating the Content]</w:t>
      </w:r>
      <w:r>
        <w:rPr/>
        <w:t xml:space="preserve"> You can update the content and commit the change to your repo.</w:t>
      </w:r>
    </w:p>
    <w:p>
      <w:pPr>
        <w:pStyle w:val="PCNumberedList"/>
        <w:numPr>
          <w:ilvl w:val="0"/>
          <w:numId w:val="197"/>
        </w:numPr>
        <w:jc w:val="left"/>
        <w:rPr/>
      </w:pPr>
      <w:r>
        <w:rPr/>
        <w:t>Your repo through webhook service will notify our App about the change.</w:t>
      </w:r>
    </w:p>
    <w:p>
      <w:pPr>
        <w:pStyle w:val="PCNumberedList"/>
        <w:numPr>
          <w:ilvl w:val="0"/>
          <w:numId w:val="198"/>
        </w:numPr>
        <w:jc w:val="left"/>
        <w:rPr/>
      </w:pPr>
      <w:r>
        <w:rPr/>
        <w:t>Our App will autogenerate updated DOCX and PDF.</w:t>
      </w:r>
    </w:p>
    <w:p>
      <w:pPr>
        <w:pStyle w:val="PCNumberedList"/>
        <w:numPr>
          <w:ilvl w:val="0"/>
          <w:numId w:val="199"/>
        </w:numPr>
        <w:jc w:val="left"/>
        <w:rPr/>
      </w:pPr>
      <w:r>
        <w:rPr/>
        <w:t>Our App will push to your Git project new updated DOCX and PDF documents.</w:t>
      </w:r>
    </w:p>
    <w:p>
      <w:pPr>
        <w:pStyle w:val="PCNumberedList"/>
        <w:numPr>
          <w:ilvl w:val="0"/>
          <w:numId w:val="200"/>
        </w:numPr>
        <w:jc w:val="left"/>
        <w:rPr/>
      </w:pPr>
      <w:r>
        <w:rPr>
          <w:rStyle w:val="Strong"/>
        </w:rPr>
        <w:t>[If Changing DOCX Template]</w:t>
      </w:r>
      <w:r>
        <w:rPr/>
        <w:t xml:space="preserve"> You can update the DOCX Template and commit the change to your repo.</w:t>
      </w:r>
    </w:p>
    <w:p>
      <w:pPr>
        <w:pStyle w:val="PCNumberedList"/>
        <w:numPr>
          <w:ilvl w:val="0"/>
          <w:numId w:val="201"/>
        </w:numPr>
        <w:jc w:val="left"/>
        <w:rPr/>
      </w:pPr>
      <w:r>
        <w:rPr/>
        <w:t>Your repo through webhook service will notify our App about the new Template.</w:t>
      </w:r>
    </w:p>
    <w:p>
      <w:pPr>
        <w:pStyle w:val="PCNumberedList"/>
        <w:numPr>
          <w:ilvl w:val="0"/>
          <w:numId w:val="202"/>
        </w:numPr>
        <w:jc w:val="left"/>
        <w:rPr/>
      </w:pPr>
      <w:r>
        <w:rPr/>
        <w:t>Our App will autogenerate updated DOCX and PDF.</w:t>
      </w:r>
    </w:p>
    <w:p>
      <w:pPr>
        <w:pStyle w:val="PCNumberedList"/>
        <w:numPr>
          <w:ilvl w:val="0"/>
          <w:numId w:val="203"/>
        </w:numPr>
        <w:jc w:val="left"/>
        <w:rPr/>
      </w:pPr>
      <w:r>
        <w:rPr/>
        <w:t>Our App will push to your Git project new updated DOCX and PDF documents.</w:t>
      </w:r>
    </w:p>
    <w:p>
      <w:pPr>
        <w:pStyle w:val="PCNumberedList"/>
        <w:numPr>
          <w:ilvl w:val="0"/>
          <w:numId w:val="204"/>
        </w:numPr>
        <w:jc w:val="left"/>
        <w:rPr/>
      </w:pPr>
      <w:r>
        <w:rPr>
          <w:rStyle w:val="Strong"/>
        </w:rPr>
        <w:t>[If Changing Table of Content]</w:t>
      </w:r>
      <w:r>
        <w:rPr/>
        <w:t xml:space="preserve"> You can update the Content structure and commit the change to your repo. There are different possibilities: add/remove chapters/ .md docs, change order/heading level</w:t>
      </w:r>
    </w:p>
    <w:p>
      <w:pPr>
        <w:pStyle w:val="PCNumberedList"/>
        <w:numPr>
          <w:ilvl w:val="0"/>
          <w:numId w:val="205"/>
        </w:numPr>
        <w:jc w:val="left"/>
        <w:rPr/>
      </w:pPr>
      <w:r>
        <w:rPr/>
        <w:t>Your repo through webhook service will notify our App about the new Table of Content.</w:t>
      </w:r>
    </w:p>
    <w:p>
      <w:pPr>
        <w:pStyle w:val="PCNumberedList"/>
        <w:numPr>
          <w:ilvl w:val="0"/>
          <w:numId w:val="206"/>
        </w:numPr>
        <w:jc w:val="left"/>
        <w:rPr/>
      </w:pPr>
      <w:r>
        <w:rPr/>
        <w:t>Our App will autogenerate updated DOCX and PDF.</w:t>
      </w:r>
    </w:p>
    <w:p>
      <w:pPr>
        <w:pStyle w:val="PCNumberedList"/>
        <w:numPr>
          <w:ilvl w:val="0"/>
          <w:numId w:val="207"/>
        </w:numPr>
        <w:jc w:val="left"/>
        <w:rPr/>
      </w:pPr>
      <w:r>
        <w:rPr/>
        <w:t>Our App will push to your Git project new updated DOCX and PDF documents.</w:t>
      </w:r>
    </w:p>
    <w:p>
      <w:pPr>
        <w:pStyle w:val="Normal"/>
        <w:jc w:val="left"/>
        <w:rPr/>
      </w:pPr>
      <w:r>
        <w:rPr>
          <w:rStyle w:val="Strong"/>
        </w:rPr>
        <w:t>If using PuzzlesCloud for Updates</w:t>
      </w:r>
      <w:r>
        <w:rPr/>
        <w:t xml:space="preserve"> </w:t>
        <w:br/>
      </w:r>
    </w:p>
    <w:p>
      <w:pPr>
        <w:pStyle w:val="Normal"/>
        <w:jc w:val="left"/>
        <w:rPr/>
      </w:pPr>
      <w:r>
        <w:rPr/>
        <w:t xml:space="preserve">This option is still in development, coming soon. </w:t>
        <w:br/>
      </w:r>
    </w:p>
    <w:p>
      <w:pPr>
        <w:pStyle w:val="Heading4"/>
        <w:jc w:val="left"/>
        <w:rPr/>
      </w:pPr>
      <w:bookmarkStart w:id="102" w:name="__RefHeading___Toc23235_4144261822"/>
      <w:bookmarkStart w:id="103" w:name="_Toc1641892523662240012253794"/>
      <w:bookmarkEnd w:id="102"/>
      <w:r>
        <w:rPr/>
        <w:t>UC3 Work in our App and Publish Docs in GIT</w:t>
      </w:r>
      <w:bookmarkEnd w:id="103"/>
    </w:p>
    <w:p>
      <w:pPr>
        <w:pStyle w:val="Normal"/>
        <w:jc w:val="left"/>
        <w:rPr/>
      </w:pPr>
      <w:r>
        <w:rPr/>
        <w:t xml:space="preserve">In this section we will explain the workflow on how you can work in our Webapp and publish docs in Git. The workflow is outlined in the following UML diagram: </w:t>
        <w:br/>
      </w:r>
    </w:p>
    <w:p>
      <w:pPr>
        <w:pStyle w:val="Normal"/>
        <w:jc w:val="left"/>
        <w:rPr/>
      </w:pPr>
      <w:r>
        <w:rPr/>
      </w:r>
    </w:p>
    <w:p>
      <w:pPr>
        <w:pStyle w:val="Heading2"/>
        <w:jc w:val="left"/>
        <w:rPr/>
      </w:pPr>
      <w:bookmarkStart w:id="104" w:name="__RefHeading___Toc23237_4144261822"/>
      <w:bookmarkStart w:id="105" w:name="_Toc16418925236725571522786969"/>
      <w:bookmarkEnd w:id="104"/>
      <w:r>
        <w:rPr/>
        <w:t xml:space="preserve">Backticks MD file  </w:t>
      </w:r>
      <w:bookmarkEnd w:id="105"/>
    </w:p>
    <w:p>
      <w:pPr>
        <w:pStyle w:val="Normal"/>
        <w:jc w:val="left"/>
        <w:rPr/>
      </w:pPr>
      <w:r>
        <w:rPr/>
        <w:t xml:space="preserve">this is single line of backticks </w:t>
        <w:br/>
      </w:r>
    </w:p>
    <w:p>
      <w:pPr>
        <w:pStyle w:val="Normal"/>
        <w:jc w:val="left"/>
        <w:rPr/>
      </w:pPr>
      <w:r>
        <w:rPr/>
        <w:t xml:space="preserve">Tis is text which contains text under backticks </w:t>
        <w:br/>
      </w:r>
    </w:p>
    <w:p>
      <w:pPr>
        <w:pStyle w:val="Normal"/>
        <w:jc w:val="left"/>
        <w:rPr/>
      </w:pPr>
      <w:r>
        <w:rPr/>
        <w:t xml:space="preserve">this is backticks this is regular text </w:t>
        <w:br/>
      </w:r>
    </w:p>
    <w:p>
      <w:pPr>
        <w:pStyle w:val="Normal"/>
        <w:jc w:val="left"/>
        <w:rPr/>
      </w:pPr>
      <w:r>
        <w:rPr/>
        <w:t xml:space="preserve">several text lines under single backticks several text lines under single backticks several text lines under single backticks several text lines under single backticks several text lines under single backticks several text lines under single backticks several text lines under single backticks several text lines under single backticks several text lines under single backticks several text lines under single backticks several text lines under single backticks several text lines under single backticks several text lines under single backticks </w:t>
        <w:br/>
      </w:r>
    </w:p>
    <w:p>
      <w:pPr>
        <w:pStyle w:val="Heading3"/>
        <w:jc w:val="left"/>
        <w:rPr/>
      </w:pPr>
      <w:bookmarkStart w:id="106" w:name="__RefHeading___Toc23239_4144261822"/>
      <w:bookmarkStart w:id="107" w:name="_Toc16418925236835340952512925"/>
      <w:bookmarkEnd w:id="106"/>
      <w:r>
        <w:rPr/>
        <w:t xml:space="preserve">Backtickts in heading  </w:t>
      </w:r>
      <w:bookmarkEnd w:id="107"/>
    </w:p>
    <w:p>
      <w:pPr>
        <w:pStyle w:val="Normal"/>
        <w:jc w:val="left"/>
        <w:rPr/>
      </w:pPr>
      <w:r>
        <w:rPr/>
        <w:t xml:space="preserve">test test test test test test test test test test test test test test test test test test test test test test test test test test test test test test </w:t>
        <w:br/>
      </w:r>
    </w:p>
    <w:p>
      <w:pPr>
        <w:pStyle w:val="Heading4"/>
        <w:jc w:val="left"/>
        <w:rPr/>
      </w:pPr>
      <w:bookmarkStart w:id="108" w:name="__RefHeading___Toc23241_4144261822"/>
      <w:bookmarkStart w:id="109" w:name="_Toc16418925236934951173458103"/>
      <w:bookmarkEnd w:id="108"/>
      <w:r>
        <w:rPr/>
        <w:t xml:space="preserve">idemo deda  </w:t>
      </w:r>
      <w:bookmarkEnd w:id="109"/>
    </w:p>
    <w:p>
      <w:pPr>
        <w:pStyle w:val="Heading2"/>
        <w:jc w:val="left"/>
        <w:rPr/>
      </w:pPr>
      <w:bookmarkStart w:id="110" w:name="__RefHeading___Toc23243_4144261822"/>
      <w:bookmarkEnd w:id="110"/>
      <w:r>
        <w:rPr/>
        <w:t xml:space="preserve">qa  </w:t>
      </w:r>
    </w:p>
    <w:p>
      <w:pPr>
        <w:pStyle w:val="Heading3"/>
        <w:jc w:val="left"/>
        <w:rPr/>
      </w:pPr>
      <w:bookmarkStart w:id="111" w:name="__RefHeading___Toc23245_4144261822"/>
      <w:bookmarkStart w:id="112" w:name="_Toc16418925237135234531462608"/>
      <w:bookmarkEnd w:id="111"/>
      <w:r>
        <w:rPr/>
        <w:t>Markdown1</w:t>
      </w:r>
      <w:bookmarkEnd w:id="112"/>
    </w:p>
    <w:p>
      <w:pPr>
        <w:pStyle w:val="Heading4"/>
        <w:jc w:val="left"/>
        <w:rPr/>
      </w:pPr>
      <w:bookmarkStart w:id="113" w:name="__RefHeading___Toc23247_4144261822"/>
      <w:bookmarkStart w:id="114" w:name="_Toc16418925237231771484424604"/>
      <w:bookmarkEnd w:id="113"/>
      <w:r>
        <w:rPr/>
        <w:t xml:space="preserve">PUZZLES CLOUD MARKDOWN FILE HEADING 1  </w:t>
      </w:r>
      <w:bookmarkEnd w:id="114"/>
    </w:p>
    <w:p>
      <w:pPr>
        <w:pStyle w:val="Heading5"/>
        <w:jc w:val="left"/>
        <w:rPr/>
      </w:pPr>
      <w:bookmarkStart w:id="115" w:name="__RefHeading___Toc23249_4144261822"/>
      <w:bookmarkStart w:id="116" w:name="_Toc16418925237376010792555522"/>
      <w:bookmarkEnd w:id="115"/>
      <w:r>
        <w:rPr/>
        <w:t xml:space="preserve">Welcome to the puzzles cloud md file HEADING 2  </w:t>
      </w:r>
      <w:bookmarkEnd w:id="116"/>
    </w:p>
    <w:p>
      <w:pPr>
        <w:pStyle w:val="Heading6"/>
        <w:jc w:val="left"/>
        <w:rPr/>
      </w:pPr>
      <w:bookmarkStart w:id="117" w:name="__RefHeading___Toc23251_4144261822"/>
      <w:bookmarkStart w:id="118" w:name="_Toc16418925237477983863633481"/>
      <w:bookmarkEnd w:id="117"/>
      <w:r>
        <w:rPr/>
        <w:t xml:space="preserve">Let's start with stupid jokes HEADING 3  </w:t>
      </w:r>
      <w:bookmarkEnd w:id="118"/>
    </w:p>
    <w:p>
      <w:pPr>
        <w:pStyle w:val="Heading7"/>
        <w:jc w:val="left"/>
        <w:rPr/>
      </w:pPr>
      <w:bookmarkStart w:id="119" w:name="__RefHeading___Toc23253_4144261822"/>
      <w:bookmarkStart w:id="120" w:name="_Toc16418925237578066470806164"/>
      <w:bookmarkEnd w:id="119"/>
      <w:r>
        <w:rPr>
          <w:rStyle w:val="Strong"/>
        </w:rPr>
        <w:t>Let me tell you stupid joke on German: HEADING4</w:t>
      </w:r>
      <w:r>
        <w:rPr/>
        <w:t xml:space="preserve">  </w:t>
      </w:r>
      <w:bookmarkEnd w:id="120"/>
    </w:p>
    <w:p>
      <w:pPr>
        <w:pStyle w:val="PCBulletList"/>
        <w:numPr>
          <w:ilvl w:val="0"/>
          <w:numId w:val="208"/>
        </w:numPr>
        <w:jc w:val="left"/>
        <w:rPr/>
      </w:pPr>
      <w:r>
        <w:rPr/>
        <w:t>"Hey Philipp, wie war denn der Urlaub?"</w:t>
      </w:r>
    </w:p>
    <w:p>
      <w:pPr>
        <w:pStyle w:val="PCBulletList"/>
        <w:numPr>
          <w:ilvl w:val="0"/>
          <w:numId w:val="209"/>
        </w:numPr>
        <w:jc w:val="left"/>
        <w:rPr/>
      </w:pPr>
      <w:r>
        <w:rPr>
          <w:rStyle w:val="Emphasis"/>
        </w:rPr>
        <w:t>"Gräßlich! Im Hotel hatte ich Zimmernummer hundert. Und vom Türschild ist die Eins abgefallen!"</w:t>
      </w:r>
    </w:p>
    <w:p>
      <w:pPr>
        <w:pStyle w:val="HorizontalLine"/>
        <w:pBdr/>
        <w:jc w:val="left"/>
        <w:rPr/>
      </w:pPr>
      <w:r>
        <w:rPr/>
      </w:r>
    </w:p>
    <w:p>
      <w:pPr>
        <w:pStyle w:val="Normal"/>
        <w:jc w:val="left"/>
        <w:rPr/>
      </w:pPr>
      <w:r>
        <w:rPr/>
        <w:t xml:space="preserve">ÜÜÜÜÜÜ- that was stupid </w:t>
        <w:br/>
      </w:r>
    </w:p>
    <w:p>
      <w:pPr>
        <w:pStyle w:val="Heading7"/>
        <w:jc w:val="left"/>
        <w:rPr/>
      </w:pPr>
      <w:bookmarkStart w:id="121" w:name="__RefHeading___Toc23255_4144261822"/>
      <w:bookmarkStart w:id="122" w:name="_Toc16418925237697748426237790"/>
      <w:bookmarkEnd w:id="121"/>
      <w:r>
        <w:rPr/>
        <w:t xml:space="preserve">Let's switch to the Czech language HEADING 4  </w:t>
      </w:r>
      <w:bookmarkEnd w:id="122"/>
    </w:p>
    <w:p>
      <w:pPr>
        <w:pStyle w:val="PCBulletList"/>
        <w:numPr>
          <w:ilvl w:val="0"/>
          <w:numId w:val="210"/>
        </w:numPr>
        <w:jc w:val="left"/>
        <w:rPr/>
      </w:pPr>
      <w:r>
        <w:rPr/>
        <w:t>"Co rłńóobi trakłńótośźr u fśźryśźżzjera?"</w:t>
      </w:r>
    </w:p>
    <w:p>
      <w:pPr>
        <w:pStyle w:val="PCBulletList"/>
        <w:numPr>
          <w:ilvl w:val="0"/>
          <w:numId w:val="211"/>
        </w:numPr>
        <w:jc w:val="left"/>
        <w:rPr/>
      </w:pPr>
      <w:r>
        <w:rPr/>
        <w:t>Warćękocze.</w:t>
      </w:r>
    </w:p>
    <w:p>
      <w:pPr>
        <w:pStyle w:val="Normal"/>
        <w:jc w:val="left"/>
        <w:rPr/>
      </w:pPr>
      <w:r>
        <w:rPr/>
        <w:t xml:space="preserve">ąćęłńóśźż!!!! </w:t>
        <w:br/>
      </w:r>
    </w:p>
    <w:p>
      <w:pPr>
        <w:pStyle w:val="Normal"/>
        <w:jc w:val="left"/>
        <w:rPr/>
      </w:pPr>
      <w:r>
        <w:rPr>
          <w:rStyle w:val="Strong"/>
        </w:rPr>
        <w:t>Just kidding, that was Poland language u fool, let's switch to the Czech for real</w:t>
      </w:r>
      <w:r>
        <w:rPr/>
        <w:t xml:space="preserve"> </w:t>
        <w:br/>
      </w:r>
    </w:p>
    <w:p>
      <w:pPr>
        <w:pStyle w:val="Heading8"/>
        <w:jc w:val="left"/>
        <w:rPr/>
      </w:pPr>
      <w:bookmarkStart w:id="123" w:name="__RefHeading___Toc23257_4144261822"/>
      <w:bookmarkStart w:id="124" w:name="_Toc1641892523780422717800917"/>
      <w:bookmarkEnd w:id="123"/>
      <w:r>
        <w:rPr/>
        <w:t xml:space="preserve">Real Czech language HEADING 5  </w:t>
      </w:r>
      <w:bookmarkEnd w:id="124"/>
    </w:p>
    <w:p>
      <w:pPr>
        <w:pStyle w:val="Normal"/>
        <w:jc w:val="left"/>
        <w:rPr/>
      </w:pPr>
      <w:r>
        <w:rPr>
          <w:rStyle w:val="Strong"/>
        </w:rPr>
        <w:t>ýžáčďéěíňóřšťúů</w:t>
      </w:r>
      <w:r>
        <w:rPr/>
        <w:t xml:space="preserve"> </w:t>
        <w:br/>
      </w:r>
    </w:p>
    <w:p>
      <w:pPr>
        <w:pStyle w:val="PCBulletList"/>
        <w:numPr>
          <w:ilvl w:val="0"/>
          <w:numId w:val="212"/>
        </w:numPr>
        <w:jc w:val="left"/>
        <w:rPr/>
      </w:pPr>
      <w:r>
        <w:rPr/>
        <w:t>Jak říkáte albínskému muži z Prahy?</w:t>
      </w:r>
    </w:p>
    <w:p>
      <w:pPr>
        <w:pStyle w:val="PCBulletList"/>
        <w:numPr>
          <w:ilvl w:val="0"/>
          <w:numId w:val="213"/>
        </w:numPr>
        <w:jc w:val="left"/>
        <w:rPr/>
      </w:pPr>
      <w:r>
        <w:rPr/>
        <w:t>Prázdný Čech.</w:t>
      </w:r>
    </w:p>
    <w:p>
      <w:pPr>
        <w:pStyle w:val="Heading4"/>
        <w:jc w:val="left"/>
        <w:rPr/>
      </w:pPr>
      <w:bookmarkStart w:id="125" w:name="__RefHeading___Toc23259_4144261822"/>
      <w:bookmarkStart w:id="126" w:name="_Toc16418925237907707590799869"/>
      <w:bookmarkEnd w:id="125"/>
      <w:r>
        <w:rPr/>
        <w:t xml:space="preserve">Longest Serbian word he he HEADING 1  </w:t>
      </w:r>
      <w:bookmarkEnd w:id="126"/>
    </w:p>
    <w:p>
      <w:pPr>
        <w:pStyle w:val="Normal"/>
        <w:jc w:val="left"/>
        <w:rPr/>
      </w:pPr>
      <w:r>
        <w:rPr/>
        <w:t xml:space="preserve">Here you go: АБВГДЂЕЖЗИЈКЛЉМНЊОПРСТУФХЦЧЏШ </w:t>
        <w:br/>
      </w:r>
    </w:p>
    <w:p>
      <w:pPr>
        <w:pStyle w:val="Heading5"/>
        <w:jc w:val="left"/>
        <w:rPr/>
      </w:pPr>
      <w:bookmarkStart w:id="127" w:name="__RefHeading___Toc23261_4144261822"/>
      <w:bookmarkStart w:id="128" w:name="_Toc16418925238018504376054964"/>
      <w:bookmarkEnd w:id="127"/>
      <w:r>
        <w:rPr/>
        <w:t xml:space="preserve">Serbian literature HEADING 2  </w:t>
      </w:r>
      <w:bookmarkEnd w:id="128"/>
    </w:p>
    <w:p>
      <w:pPr>
        <w:pStyle w:val="PCCode"/>
        <w:jc w:val="left"/>
        <w:rPr/>
      </w:pPr>
      <w:r>
        <w:rPr/>
        <w:t>Весела песма</w:t>
        <w:br/>
        <w:t xml:space="preserve"> Из школе се враћа Стева</w:t>
        <w:br/>
        <w:t xml:space="preserve"> сав весео путем пева.</w:t>
        <w:br/>
        <w:t xml:space="preserve"> </w:t>
        <w:br/>
        <w:t xml:space="preserve"> Уз пут среће бака Јелу:</w:t>
        <w:br/>
        <w:t xml:space="preserve"> „Ћирилицу знадем целу!"</w:t>
        <w:br/>
        <w:t xml:space="preserve"> </w:t>
        <w:br/>
        <w:t xml:space="preserve"> Кући дође, па са врата:</w:t>
        <w:br/>
        <w:t xml:space="preserve"> „Ћирилицу знадем, тата!"</w:t>
        <w:br/>
        <w:t xml:space="preserve"> </w:t>
        <w:br/>
        <w:t xml:space="preserve"> „Све сад, мајко, читам сам,</w:t>
        <w:br/>
        <w:t xml:space="preserve"> јер од данас и „ш" знам!"</w:t>
        <w:br/>
        <w:t xml:space="preserve"> </w:t>
        <w:br/>
        <w:t xml:space="preserve"> Оком тражи и сестрицу:</w:t>
        <w:br/>
        <w:t xml:space="preserve"> „Сејо, знадем ћирилицу!"</w:t>
        <w:br/>
        <w:t xml:space="preserve"> </w:t>
        <w:br/>
        <w:t xml:space="preserve"> Потом оде до икона,</w:t>
        <w:br/>
        <w:t xml:space="preserve"> па начини три поклона.</w:t>
        <w:br/>
        <w:t xml:space="preserve"> </w:t>
        <w:br/>
        <w:t xml:space="preserve"> Хоће Стева да се јави</w:t>
        <w:br/>
        <w:t xml:space="preserve"> и захвали Светом Сави.</w:t>
        <w:br/>
        <w:t xml:space="preserve"> </w:t>
        <w:br/>
        <w:t xml:space="preserve"> Свети Сава Стеву чује,</w:t>
        <w:br/>
        <w:t xml:space="preserve"> па се скупа с њим радује:</w:t>
        <w:br/>
        <w:t xml:space="preserve"> </w:t>
        <w:br/>
        <w:t xml:space="preserve"> „Српство ми је од сад јаче</w:t>
        <w:br/>
        <w:t xml:space="preserve"> за још једно вредно ђаче!"</w:t>
        <w:br/>
      </w:r>
    </w:p>
    <w:p>
      <w:pPr>
        <w:pStyle w:val="Heading4"/>
        <w:jc w:val="left"/>
        <w:rPr/>
      </w:pPr>
      <w:bookmarkStart w:id="129" w:name="__RefHeading___Toc23263_4144261822"/>
      <w:bookmarkStart w:id="130" w:name="_Toc16418925238159290355281613"/>
      <w:bookmarkEnd w:id="129"/>
      <w:r>
        <w:rPr/>
        <w:t xml:space="preserve">It's enough, lets start with some smart things HEADING 1  </w:t>
      </w:r>
      <w:bookmarkEnd w:id="130"/>
    </w:p>
    <w:p>
      <w:pPr>
        <w:pStyle w:val="HorizontalLine"/>
        <w:pBdr/>
        <w:jc w:val="left"/>
        <w:rPr/>
      </w:pPr>
      <w:r>
        <w:rPr/>
      </w:r>
    </w:p>
    <w:p>
      <w:pPr>
        <w:pStyle w:val="PCNumberedList"/>
        <w:numPr>
          <w:ilvl w:val="0"/>
          <w:numId w:val="214"/>
        </w:numPr>
        <w:jc w:val="left"/>
        <w:rPr/>
      </w:pPr>
      <w:r>
        <w:rPr/>
        <w:t>PLAY THIS VIDEO AND THANKS ME LATER!</w:t>
      </w:r>
    </w:p>
    <w:p>
      <w:pPr>
        <w:pStyle w:val="HorizontalLine"/>
        <w:pBdr/>
        <w:jc w:val="left"/>
        <w:rPr/>
      </w:pPr>
      <w:r>
        <w:rPr/>
      </w:r>
    </w:p>
    <w:p>
      <w:pPr>
        <w:pStyle w:val="Normal"/>
        <w:jc w:val="left"/>
        <w:rPr/>
      </w:pPr>
      <w:r>
        <w:rPr>
          <w:rStyle w:val="Strong"/>
        </w:rPr>
        <w:t>HIT THAT PLAY BUTTON</w:t>
      </w:r>
      <w:r>
        <w:rPr/>
        <w:t xml:space="preserve"> </w:t>
      </w:r>
      <w:r>
        <w:rPr/>
        <w:drawing>
          <wp:inline distT="0" distB="0" distL="0" distR="0">
            <wp:extent cx="5732145" cy="3223895"/>
            <wp:effectExtent l="0" t="0" r="0" b="0"/>
            <wp:docPr id="1" name="Image100000" descr="you f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0000" descr="you fool"/>
                    <pic:cNvPicPr>
                      <a:picLocks noChangeAspect="1" noChangeArrowheads="1"/>
                    </pic:cNvPicPr>
                  </pic:nvPicPr>
                  <pic:blipFill>
                    <a:blip r:embed="rId14"/>
                    <a:stretch>
                      <a:fillRect/>
                    </a:stretch>
                  </pic:blipFill>
                  <pic:spPr bwMode="auto">
                    <a:xfrm>
                      <a:off x="0" y="0"/>
                      <a:ext cx="5732145" cy="3223895"/>
                    </a:xfrm>
                    <a:prstGeom prst="rect">
                      <a:avLst/>
                    </a:prstGeom>
                  </pic:spPr>
                </pic:pic>
              </a:graphicData>
            </a:graphic>
          </wp:inline>
        </w:drawing>
      </w:r>
      <w:r>
        <w:rPr/>
        <w:t xml:space="preserve"> </w:t>
        <w:br/>
      </w:r>
    </w:p>
    <w:p>
      <w:pPr>
        <w:pStyle w:val="IntenseQuote"/>
        <w:jc w:val="left"/>
        <w:rPr/>
      </w:pPr>
      <w:r>
        <w:rPr/>
        <w:t>Yep, it's a picture, fool... lol Here you go, CLICK IT:</w:t>
      </w:r>
    </w:p>
    <w:p>
      <w:pPr>
        <w:pStyle w:val="Normal"/>
        <w:jc w:val="left"/>
        <w:rPr/>
      </w:pPr>
      <w:r>
        <w:rPr/>
      </w:r>
    </w:p>
    <w:p>
      <w:pPr>
        <w:pStyle w:val="HorizontalLine"/>
        <w:pBdr/>
        <w:jc w:val="left"/>
        <w:rPr/>
      </w:pPr>
      <w:r>
        <w:rPr/>
      </w:r>
    </w:p>
    <w:p>
      <w:pPr>
        <w:pStyle w:val="Heading3"/>
        <w:jc w:val="left"/>
        <w:rPr/>
      </w:pPr>
      <w:bookmarkStart w:id="131" w:name="__RefHeading___Toc23265_4144261822"/>
      <w:bookmarkStart w:id="132" w:name="_Toc16418925238264023089046416"/>
      <w:bookmarkEnd w:id="131"/>
      <w:r>
        <w:rPr/>
        <w:t>Markdown2</w:t>
      </w:r>
      <w:bookmarkEnd w:id="132"/>
    </w:p>
    <w:p>
      <w:pPr>
        <w:pStyle w:val="Heading4"/>
        <w:jc w:val="left"/>
        <w:rPr/>
      </w:pPr>
      <w:bookmarkStart w:id="133" w:name="__RefHeading___Toc23267_4144261822"/>
      <w:bookmarkStart w:id="134" w:name="_Toc16418925238377272544717338"/>
      <w:bookmarkEnd w:id="133"/>
      <w:r>
        <w:rPr/>
        <w:t xml:space="preserve">Formatted Text Examples  </w:t>
      </w:r>
      <w:bookmarkEnd w:id="134"/>
    </w:p>
    <w:p>
      <w:pPr>
        <w:pStyle w:val="Normal"/>
        <w:jc w:val="left"/>
        <w:rPr/>
      </w:pPr>
      <w:r>
        <w:rPr/>
        <w:t xml:space="preserve">Below is an illustration of the Format toolbar used to format text: </w:t>
        <w:br/>
      </w:r>
    </w:p>
    <w:p>
      <w:pPr>
        <w:pStyle w:val="HorizontalLine"/>
        <w:pBdr/>
        <w:jc w:val="left"/>
        <w:rPr/>
      </w:pPr>
      <w:r>
        <w:rPr/>
      </w:r>
    </w:p>
    <w:p>
      <w:pPr>
        <w:pStyle w:val="Normal"/>
        <w:jc w:val="left"/>
        <w:rPr/>
      </w:pPr>
      <w:r>
        <w:rPr/>
        <w:t xml:space="preserve">Here are some examples of the effects different options have on text: </w:t>
        <w:br/>
      </w:r>
    </w:p>
    <w:p>
      <w:pPr>
        <w:pStyle w:val="Heading5"/>
        <w:jc w:val="left"/>
        <w:rPr/>
      </w:pPr>
      <w:bookmarkStart w:id="135" w:name="__RefHeading___Toc23269_4144261822"/>
      <w:bookmarkStart w:id="136" w:name="_Toc16418925238487190588504620"/>
      <w:bookmarkEnd w:id="135"/>
      <w:r>
        <w:rPr/>
        <w:t xml:space="preserve">Font buttons:  </w:t>
      </w:r>
      <w:bookmarkEnd w:id="136"/>
    </w:p>
    <w:p>
      <w:pPr>
        <w:pStyle w:val="Normal"/>
        <w:jc w:val="left"/>
        <w:rPr/>
      </w:pPr>
      <w:r>
        <w:rPr/>
        <w:t xml:space="preserve">As well as the standard Font drop down box showing a list of all the fonts on your system and the </w:t>
      </w:r>
      <w:r>
        <w:rPr>
          <w:rStyle w:val="Strong"/>
        </w:rPr>
        <w:t>Point</w:t>
      </w:r>
      <w:r>
        <w:rPr/>
        <w:t xml:space="preserve"> size box that allows you to set the font size, two shortcut buttons have been added that allow you to increase the selected text or group of text objects at the press of a button: </w:t>
        <w:br/>
      </w:r>
    </w:p>
    <w:p>
      <w:pPr>
        <w:pStyle w:val="Normal"/>
        <w:jc w:val="left"/>
        <w:rPr/>
      </w:pPr>
      <w:r>
        <w:rPr/>
        <w:drawing>
          <wp:inline distT="0" distB="0" distL="0" distR="0">
            <wp:extent cx="161925" cy="142875"/>
            <wp:effectExtent l="0" t="0" r="0" b="0"/>
            <wp:docPr id="2" name="Image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1"/>
                    <pic:cNvPicPr>
                      <a:picLocks noChangeAspect="1" noChangeArrowheads="1"/>
                    </pic:cNvPicPr>
                  </pic:nvPicPr>
                  <pic:blipFill>
                    <a:blip r:embed="rId15"/>
                    <a:stretch>
                      <a:fillRect/>
                    </a:stretch>
                  </pic:blipFill>
                  <pic:spPr bwMode="auto">
                    <a:xfrm>
                      <a:off x="0" y="0"/>
                      <a:ext cx="161925" cy="142875"/>
                    </a:xfrm>
                    <a:prstGeom prst="rect">
                      <a:avLst/>
                    </a:prstGeom>
                  </pic:spPr>
                </pic:pic>
              </a:graphicData>
            </a:graphic>
          </wp:inline>
        </w:drawing>
      </w:r>
      <w:r>
        <w:rPr/>
        <w:t xml:space="preserve"> </w:t>
      </w:r>
      <w:r>
        <w:rPr/>
        <w:t xml:space="preserve">Will increase the font size by 2 points every time you press the button. </w:t>
        <w:br/>
      </w:r>
    </w:p>
    <w:p>
      <w:pPr>
        <w:pStyle w:val="Normal"/>
        <w:jc w:val="left"/>
        <w:rPr/>
      </w:pPr>
      <w:r>
        <w:rPr/>
        <w:drawing>
          <wp:inline distT="0" distB="0" distL="0" distR="0">
            <wp:extent cx="161925" cy="142875"/>
            <wp:effectExtent l="0" t="0" r="0" b="0"/>
            <wp:docPr id="3" name="Image10000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0002" descr="2"/>
                    <pic:cNvPicPr>
                      <a:picLocks noChangeAspect="1" noChangeArrowheads="1"/>
                    </pic:cNvPicPr>
                  </pic:nvPicPr>
                  <pic:blipFill>
                    <a:blip r:embed="rId16"/>
                    <a:stretch>
                      <a:fillRect/>
                    </a:stretch>
                  </pic:blipFill>
                  <pic:spPr bwMode="auto">
                    <a:xfrm>
                      <a:off x="0" y="0"/>
                      <a:ext cx="161925" cy="142875"/>
                    </a:xfrm>
                    <a:prstGeom prst="rect">
                      <a:avLst/>
                    </a:prstGeom>
                  </pic:spPr>
                </pic:pic>
              </a:graphicData>
            </a:graphic>
          </wp:inline>
        </w:drawing>
      </w:r>
      <w:r>
        <w:rPr/>
        <w:t xml:space="preserve"> </w:t>
      </w:r>
      <w:r>
        <w:rPr/>
        <w:t xml:space="preserve">Will decrease the font size by 2 points every time you press the button. </w:t>
        <w:br/>
      </w:r>
    </w:p>
    <w:p>
      <w:pPr>
        <w:pStyle w:val="Heading5"/>
        <w:jc w:val="left"/>
        <w:rPr/>
      </w:pPr>
      <w:bookmarkStart w:id="137" w:name="__RefHeading___Toc23271_4144261822"/>
      <w:bookmarkStart w:id="138" w:name="_Toc16418925238601779506785306"/>
      <w:bookmarkEnd w:id="137"/>
      <w:r>
        <w:rPr/>
        <w:t xml:space="preserve">Text Format:  </w:t>
      </w:r>
      <w:bookmarkEnd w:id="138"/>
    </w:p>
    <w:p>
      <w:pPr>
        <w:pStyle w:val="Normal"/>
        <w:jc w:val="left"/>
        <w:rPr/>
      </w:pPr>
      <w:r>
        <w:rPr>
          <w:rStyle w:val="Strong"/>
        </w:rPr>
        <w:t>The standard text format options are also available for text i.e. bold, italic, underline and outline:</w:t>
      </w:r>
      <w:r>
        <w:rPr/>
        <w:t xml:space="preserve"> </w:t>
        <w:br/>
      </w:r>
    </w:p>
    <w:p>
      <w:pPr>
        <w:pStyle w:val="Normal"/>
        <w:jc w:val="left"/>
        <w:rPr/>
      </w:pPr>
      <w:r>
        <w:rPr/>
        <w:drawing>
          <wp:inline distT="0" distB="0" distL="0" distR="0">
            <wp:extent cx="161925" cy="142875"/>
            <wp:effectExtent l="0" t="0" r="0" b="0"/>
            <wp:docPr id="4" name="Image10000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0004" descr="3"/>
                    <pic:cNvPicPr>
                      <a:picLocks noChangeAspect="1" noChangeArrowheads="1"/>
                    </pic:cNvPicPr>
                  </pic:nvPicPr>
                  <pic:blipFill>
                    <a:blip r:embed="rId17"/>
                    <a:stretch>
                      <a:fillRect/>
                    </a:stretch>
                  </pic:blipFill>
                  <pic:spPr bwMode="auto">
                    <a:xfrm>
                      <a:off x="0" y="0"/>
                      <a:ext cx="161925" cy="142875"/>
                    </a:xfrm>
                    <a:prstGeom prst="rect">
                      <a:avLst/>
                    </a:prstGeom>
                  </pic:spPr>
                </pic:pic>
              </a:graphicData>
            </a:graphic>
          </wp:inline>
        </w:drawing>
      </w:r>
      <w:r>
        <w:rPr/>
        <w:t xml:space="preserve"> </w:t>
      </w:r>
      <w:r>
        <w:rPr/>
        <w:drawing>
          <wp:inline distT="0" distB="0" distL="0" distR="0">
            <wp:extent cx="619125" cy="228600"/>
            <wp:effectExtent l="0" t="0" r="0" b="0"/>
            <wp:docPr id="5" name="Image1000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0006" descr=""/>
                    <pic:cNvPicPr>
                      <a:picLocks noChangeAspect="1" noChangeArrowheads="1"/>
                    </pic:cNvPicPr>
                  </pic:nvPicPr>
                  <pic:blipFill>
                    <a:blip r:embed="rId18"/>
                    <a:stretch>
                      <a:fillRect/>
                    </a:stretch>
                  </pic:blipFill>
                  <pic:spPr bwMode="auto">
                    <a:xfrm>
                      <a:off x="0" y="0"/>
                      <a:ext cx="619125" cy="228600"/>
                    </a:xfrm>
                    <a:prstGeom prst="rect">
                      <a:avLst/>
                    </a:prstGeom>
                  </pic:spPr>
                </pic:pic>
              </a:graphicData>
            </a:graphic>
          </wp:inline>
        </w:drawing>
      </w:r>
      <w:r>
        <w:rPr/>
        <w:t xml:space="preserve"> </w:t>
      </w:r>
      <w:r>
        <w:rPr/>
        <w:br/>
      </w:r>
    </w:p>
    <w:p>
      <w:pPr>
        <w:pStyle w:val="Normal"/>
        <w:jc w:val="left"/>
        <w:rPr/>
      </w:pPr>
      <w:r>
        <w:rPr/>
        <w:drawing>
          <wp:inline distT="0" distB="0" distL="0" distR="0">
            <wp:extent cx="161925" cy="142875"/>
            <wp:effectExtent l="0" t="0" r="0" b="0"/>
            <wp:docPr id="6" name="Image10000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0008" descr="4"/>
                    <pic:cNvPicPr>
                      <a:picLocks noChangeAspect="1" noChangeArrowheads="1"/>
                    </pic:cNvPicPr>
                  </pic:nvPicPr>
                  <pic:blipFill>
                    <a:blip r:embed="rId19"/>
                    <a:stretch>
                      <a:fillRect/>
                    </a:stretch>
                  </pic:blipFill>
                  <pic:spPr bwMode="auto">
                    <a:xfrm>
                      <a:off x="0" y="0"/>
                      <a:ext cx="161925" cy="142875"/>
                    </a:xfrm>
                    <a:prstGeom prst="rect">
                      <a:avLst/>
                    </a:prstGeom>
                  </pic:spPr>
                </pic:pic>
              </a:graphicData>
            </a:graphic>
          </wp:inline>
        </w:drawing>
      </w:r>
      <w:r>
        <w:rPr/>
        <w:t xml:space="preserve"> </w:t>
      </w:r>
      <w:r>
        <w:rPr/>
        <w:drawing>
          <wp:inline distT="0" distB="0" distL="0" distR="0">
            <wp:extent cx="561975" cy="228600"/>
            <wp:effectExtent l="0" t="0" r="0" b="0"/>
            <wp:docPr id="7" name="Image100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0010" descr=""/>
                    <pic:cNvPicPr>
                      <a:picLocks noChangeAspect="1" noChangeArrowheads="1"/>
                    </pic:cNvPicPr>
                  </pic:nvPicPr>
                  <pic:blipFill>
                    <a:blip r:embed="rId20"/>
                    <a:stretch>
                      <a:fillRect/>
                    </a:stretch>
                  </pic:blipFill>
                  <pic:spPr bwMode="auto">
                    <a:xfrm>
                      <a:off x="0" y="0"/>
                      <a:ext cx="561975" cy="228600"/>
                    </a:xfrm>
                    <a:prstGeom prst="rect">
                      <a:avLst/>
                    </a:prstGeom>
                  </pic:spPr>
                </pic:pic>
              </a:graphicData>
            </a:graphic>
          </wp:inline>
        </w:drawing>
      </w:r>
      <w:r>
        <w:rPr/>
        <w:t xml:space="preserve"> </w:t>
      </w:r>
      <w:r>
        <w:rPr/>
        <w:br/>
      </w:r>
    </w:p>
    <w:p>
      <w:pPr>
        <w:pStyle w:val="Normal"/>
        <w:jc w:val="left"/>
        <w:rPr/>
      </w:pPr>
      <w:r>
        <w:rPr/>
        <w:drawing>
          <wp:inline distT="0" distB="0" distL="0" distR="0">
            <wp:extent cx="161925" cy="142875"/>
            <wp:effectExtent l="0" t="0" r="0" b="0"/>
            <wp:docPr id="8" name="Image1000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0012" descr="5"/>
                    <pic:cNvPicPr>
                      <a:picLocks noChangeAspect="1" noChangeArrowheads="1"/>
                    </pic:cNvPicPr>
                  </pic:nvPicPr>
                  <pic:blipFill>
                    <a:blip r:embed="rId21"/>
                    <a:stretch>
                      <a:fillRect/>
                    </a:stretch>
                  </pic:blipFill>
                  <pic:spPr bwMode="auto">
                    <a:xfrm>
                      <a:off x="0" y="0"/>
                      <a:ext cx="161925" cy="142875"/>
                    </a:xfrm>
                    <a:prstGeom prst="rect">
                      <a:avLst/>
                    </a:prstGeom>
                  </pic:spPr>
                </pic:pic>
              </a:graphicData>
            </a:graphic>
          </wp:inline>
        </w:drawing>
      </w:r>
      <w:r>
        <w:rPr/>
        <w:t xml:space="preserve"> </w:t>
      </w:r>
      <w:r>
        <w:rPr/>
        <w:drawing>
          <wp:inline distT="0" distB="0" distL="0" distR="0">
            <wp:extent cx="600075" cy="304800"/>
            <wp:effectExtent l="0" t="0" r="0" b="0"/>
            <wp:docPr id="9" name="Image1000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0014" descr=""/>
                    <pic:cNvPicPr>
                      <a:picLocks noChangeAspect="1" noChangeArrowheads="1"/>
                    </pic:cNvPicPr>
                  </pic:nvPicPr>
                  <pic:blipFill>
                    <a:blip r:embed="rId22"/>
                    <a:stretch>
                      <a:fillRect/>
                    </a:stretch>
                  </pic:blipFill>
                  <pic:spPr bwMode="auto">
                    <a:xfrm>
                      <a:off x="0" y="0"/>
                      <a:ext cx="600075" cy="304800"/>
                    </a:xfrm>
                    <a:prstGeom prst="rect">
                      <a:avLst/>
                    </a:prstGeom>
                  </pic:spPr>
                </pic:pic>
              </a:graphicData>
            </a:graphic>
          </wp:inline>
        </w:drawing>
      </w:r>
      <w:r>
        <w:rPr/>
        <w:t xml:space="preserve"> </w:t>
      </w:r>
      <w:r>
        <w:rPr/>
        <w:br/>
      </w:r>
    </w:p>
    <w:p>
      <w:pPr>
        <w:pStyle w:val="Normal"/>
        <w:jc w:val="left"/>
        <w:rPr/>
      </w:pPr>
      <w:r>
        <w:rPr/>
        <w:drawing>
          <wp:inline distT="0" distB="0" distL="0" distR="0">
            <wp:extent cx="161925" cy="142875"/>
            <wp:effectExtent l="0" t="0" r="0" b="0"/>
            <wp:docPr id="10" name="Image1000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0016" descr="6"/>
                    <pic:cNvPicPr>
                      <a:picLocks noChangeAspect="1" noChangeArrowheads="1"/>
                    </pic:cNvPicPr>
                  </pic:nvPicPr>
                  <pic:blipFill>
                    <a:blip r:embed="rId23"/>
                    <a:stretch>
                      <a:fillRect/>
                    </a:stretch>
                  </pic:blipFill>
                  <pic:spPr bwMode="auto">
                    <a:xfrm>
                      <a:off x="0" y="0"/>
                      <a:ext cx="161925" cy="142875"/>
                    </a:xfrm>
                    <a:prstGeom prst="rect">
                      <a:avLst/>
                    </a:prstGeom>
                  </pic:spPr>
                </pic:pic>
              </a:graphicData>
            </a:graphic>
          </wp:inline>
        </w:drawing>
      </w:r>
      <w:r>
        <w:rPr/>
        <w:t xml:space="preserve"> </w:t>
      </w:r>
      <w:r>
        <w:rPr/>
        <w:drawing>
          <wp:inline distT="0" distB="0" distL="0" distR="0">
            <wp:extent cx="600075" cy="257175"/>
            <wp:effectExtent l="0" t="0" r="0" b="0"/>
            <wp:docPr id="11" name="Image1000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0018" descr=""/>
                    <pic:cNvPicPr>
                      <a:picLocks noChangeAspect="1" noChangeArrowheads="1"/>
                    </pic:cNvPicPr>
                  </pic:nvPicPr>
                  <pic:blipFill>
                    <a:blip r:embed="rId24"/>
                    <a:stretch>
                      <a:fillRect/>
                    </a:stretch>
                  </pic:blipFill>
                  <pic:spPr bwMode="auto">
                    <a:xfrm>
                      <a:off x="0" y="0"/>
                      <a:ext cx="600075" cy="257175"/>
                    </a:xfrm>
                    <a:prstGeom prst="rect">
                      <a:avLst/>
                    </a:prstGeom>
                  </pic:spPr>
                </pic:pic>
              </a:graphicData>
            </a:graphic>
          </wp:inline>
        </w:drawing>
      </w:r>
      <w:r>
        <w:rPr/>
        <w:t xml:space="preserve"> </w:t>
      </w:r>
      <w:r>
        <w:rPr/>
        <w:br/>
      </w:r>
    </w:p>
    <w:p>
      <w:pPr>
        <w:pStyle w:val="IntenseQuote"/>
        <w:jc w:val="left"/>
        <w:rPr/>
      </w:pPr>
      <w:r>
        <w:rPr/>
        <w:t xml:space="preserve">Note: </w:t>
      </w:r>
      <w:r>
        <w:rPr>
          <w:rStyle w:val="Strong"/>
          <w:b/>
        </w:rPr>
        <w:t>You can combine any of these formats together, as in the last example above which is a combination of the bold, underline and outline formats.</w:t>
      </w:r>
    </w:p>
    <w:p>
      <w:pPr>
        <w:pStyle w:val="Heading5"/>
        <w:jc w:val="left"/>
        <w:rPr/>
      </w:pPr>
      <w:bookmarkStart w:id="139" w:name="__RefHeading___Toc23273_4144261822"/>
      <w:bookmarkStart w:id="140" w:name="_Toc16418925238738533116112062"/>
      <w:bookmarkEnd w:id="139"/>
      <w:r>
        <w:rPr/>
        <w:t xml:space="preserve">Text Justification:  </w:t>
      </w:r>
      <w:bookmarkEnd w:id="140"/>
    </w:p>
    <w:p>
      <w:pPr>
        <w:pStyle w:val="PCBulletList"/>
        <w:numPr>
          <w:ilvl w:val="0"/>
          <w:numId w:val="215"/>
        </w:numPr>
        <w:jc w:val="left"/>
        <w:rPr/>
      </w:pPr>
      <w:r>
        <w:rPr/>
        <w:t>Text can be aligned to the</w:t>
      </w:r>
    </w:p>
    <w:p>
      <w:pPr>
        <w:pStyle w:val="PCBulletList"/>
        <w:numPr>
          <w:ilvl w:val="1"/>
          <w:numId w:val="216"/>
        </w:numPr>
        <w:jc w:val="left"/>
        <w:rPr/>
      </w:pPr>
      <w:r>
        <w:rPr/>
        <w:t>left,</w:t>
      </w:r>
    </w:p>
    <w:p>
      <w:pPr>
        <w:pStyle w:val="PCBulletList"/>
        <w:numPr>
          <w:ilvl w:val="1"/>
          <w:numId w:val="217"/>
        </w:numPr>
        <w:jc w:val="left"/>
        <w:rPr/>
      </w:pPr>
      <w:r>
        <w:rPr/>
        <w:t>right,</w:t>
      </w:r>
    </w:p>
    <w:p>
      <w:pPr>
        <w:pStyle w:val="PCBulletList"/>
        <w:numPr>
          <w:ilvl w:val="1"/>
          <w:numId w:val="218"/>
        </w:numPr>
        <w:jc w:val="left"/>
        <w:rPr/>
      </w:pPr>
      <w:r>
        <w:rPr/>
        <w:t>centre</w:t>
      </w:r>
    </w:p>
    <w:p>
      <w:pPr>
        <w:pStyle w:val="PCBulletList"/>
        <w:numPr>
          <w:ilvl w:val="0"/>
          <w:numId w:val="219"/>
        </w:numPr>
        <w:jc w:val="left"/>
        <w:rPr/>
      </w:pPr>
      <w:r>
        <w:rPr/>
        <w:t>or one of the three full justifications: Full Justification, Density Justification and Aspect Justification.</w:t>
      </w:r>
    </w:p>
    <w:p>
      <w:pPr>
        <w:pStyle w:val="Normal"/>
        <w:jc w:val="left"/>
        <w:rPr/>
      </w:pPr>
      <w:r>
        <w:rPr/>
        <w:t xml:space="preserve">Note: The Full justification spreads the words across the page but does not change the size of them. The Density Justification also spreads the words and does not change their size but puts spaces between the characters in a word. The Aspect Justification spreads the words but stretches the words to fill the space as well. </w:t>
        <w:br/>
      </w:r>
    </w:p>
    <w:p>
      <w:pPr>
        <w:pStyle w:val="Normal"/>
        <w:jc w:val="left"/>
        <w:rPr/>
      </w:pPr>
      <w:r>
        <w:rPr/>
        <w:t xml:space="preserve">The Density and Aspect methods can provide some visually interesting effects. </w:t>
        <w:br/>
      </w:r>
    </w:p>
    <w:p>
      <w:pPr>
        <w:pStyle w:val="HorizontalLine"/>
        <w:pBdr/>
        <w:jc w:val="left"/>
        <w:rPr/>
      </w:pPr>
      <w:r>
        <w:rPr/>
      </w:r>
    </w:p>
    <w:p>
      <w:pPr>
        <w:pStyle w:val="Normal"/>
        <w:jc w:val="left"/>
        <w:rPr/>
      </w:pPr>
      <w:hyperlink w:anchor="Formatted-Text-Examples" w:tgtFrame="Missing target id: #Formatted-Text-Examples">
        <w:r>
          <w:rPr>
            <w:color w:val="0000FF" w:themeColor="hyperlink"/>
            <w:highlight w:val="red"/>
            <w:u w:val="single"/>
          </w:rPr>
          <w:t>Go back to the top</w:t>
        </w:r>
      </w:hyperlink>
    </w:p>
    <w:p>
      <w:pPr>
        <w:pStyle w:val="Heading4"/>
        <w:jc w:val="left"/>
        <w:rPr/>
      </w:pPr>
      <w:bookmarkStart w:id="141" w:name="__RefHeading___Toc23275_4144261822"/>
      <w:bookmarkStart w:id="142" w:name="_Toc16418925238896800355256907"/>
      <w:bookmarkEnd w:id="141"/>
      <w:r>
        <w:rPr/>
        <w:t xml:space="preserve">Useful markdown links:  </w:t>
      </w:r>
      <w:bookmarkEnd w:id="142"/>
    </w:p>
    <w:p>
      <w:pPr>
        <w:pStyle w:val="PCBulletList"/>
        <w:numPr>
          <w:ilvl w:val="0"/>
          <w:numId w:val="220"/>
        </w:numPr>
        <w:jc w:val="left"/>
        <w:rPr/>
      </w:pPr>
      <w:hyperlink r:id="rId25">
        <w:r>
          <w:rPr>
            <w:rStyle w:val="InternetLink"/>
          </w:rPr>
          <w:t>Link 1</w:t>
        </w:r>
      </w:hyperlink>
    </w:p>
    <w:p>
      <w:pPr>
        <w:pStyle w:val="PCBulletList"/>
        <w:numPr>
          <w:ilvl w:val="1"/>
          <w:numId w:val="221"/>
        </w:numPr>
        <w:jc w:val="left"/>
        <w:rPr/>
      </w:pPr>
      <w:r>
        <w:rPr>
          <w:rStyle w:val="Strong"/>
        </w:rPr>
        <w:t>This is link 1</w:t>
      </w:r>
    </w:p>
    <w:p>
      <w:pPr>
        <w:pStyle w:val="PCBulletList"/>
        <w:numPr>
          <w:ilvl w:val="0"/>
          <w:numId w:val="222"/>
        </w:numPr>
        <w:jc w:val="left"/>
        <w:rPr/>
      </w:pPr>
      <w:hyperlink r:id="rId26">
        <w:r>
          <w:rPr>
            <w:rStyle w:val="InternetLink"/>
          </w:rPr>
          <w:t>Link 2</w:t>
        </w:r>
      </w:hyperlink>
    </w:p>
    <w:p>
      <w:pPr>
        <w:pStyle w:val="PCBulletList"/>
        <w:numPr>
          <w:ilvl w:val="1"/>
          <w:numId w:val="223"/>
        </w:numPr>
        <w:jc w:val="left"/>
        <w:rPr/>
      </w:pPr>
      <w:r>
        <w:rPr/>
        <w:t>This is link 2</w:t>
      </w:r>
    </w:p>
    <w:p>
      <w:pPr>
        <w:pStyle w:val="PCBulletList"/>
        <w:numPr>
          <w:ilvl w:val="0"/>
          <w:numId w:val="224"/>
        </w:numPr>
        <w:jc w:val="left"/>
        <w:rPr/>
      </w:pPr>
      <w:hyperlink r:id="rId27">
        <w:r>
          <w:rPr>
            <w:rStyle w:val="InternetLink"/>
          </w:rPr>
          <w:t>Link 3</w:t>
        </w:r>
      </w:hyperlink>
    </w:p>
    <w:p>
      <w:pPr>
        <w:pStyle w:val="PCBulletList"/>
        <w:numPr>
          <w:ilvl w:val="1"/>
          <w:numId w:val="225"/>
        </w:numPr>
        <w:jc w:val="left"/>
        <w:rPr/>
      </w:pPr>
      <w:r>
        <w:rPr/>
        <w:t>This is link 3</w:t>
      </w:r>
    </w:p>
    <w:p>
      <w:pPr>
        <w:pStyle w:val="PCBulletList"/>
        <w:numPr>
          <w:ilvl w:val="2"/>
          <w:numId w:val="226"/>
        </w:numPr>
        <w:jc w:val="left"/>
        <w:rPr/>
      </w:pPr>
      <w:hyperlink r:id="rId28">
        <w:r>
          <w:rPr>
            <w:rStyle w:val="InternetLink"/>
          </w:rPr>
          <w:t>Link 4</w:t>
        </w:r>
      </w:hyperlink>
    </w:p>
    <w:p>
      <w:pPr>
        <w:pStyle w:val="PCBulletList"/>
        <w:numPr>
          <w:ilvl w:val="3"/>
          <w:numId w:val="227"/>
        </w:numPr>
        <w:jc w:val="left"/>
        <w:rPr/>
      </w:pPr>
      <w:r>
        <w:rPr/>
        <w:t>This is link 4 ordered under link 3</w:t>
      </w:r>
    </w:p>
    <w:p>
      <w:pPr>
        <w:pStyle w:val="Heading5"/>
        <w:jc w:val="left"/>
        <w:rPr/>
      </w:pPr>
      <w:bookmarkStart w:id="143" w:name="__RefHeading___Toc23277_4144261822"/>
      <w:bookmarkStart w:id="144" w:name="_Toc16418925239015273906248230"/>
      <w:bookmarkEnd w:id="143"/>
      <w:r>
        <w:rPr/>
        <w:t xml:space="preserve">I just have to store some code here, if you don't mind  </w:t>
      </w:r>
      <w:bookmarkEnd w:id="144"/>
    </w:p>
    <w:p>
      <w:pPr>
        <w:pStyle w:val="Heading6"/>
        <w:jc w:val="left"/>
        <w:rPr/>
      </w:pPr>
      <w:bookmarkStart w:id="145" w:name="__RefHeading___Toc23279_4144261822"/>
      <w:bookmarkStart w:id="146" w:name="_Toc16418925239121013540513527"/>
      <w:bookmarkEnd w:id="145"/>
      <w:r>
        <w:rPr/>
        <w:t xml:space="preserve">I'll put it here  </w:t>
      </w:r>
      <w:bookmarkEnd w:id="146"/>
    </w:p>
    <w:p>
      <w:pPr>
        <w:pStyle w:val="Normal"/>
        <w:jc w:val="left"/>
        <w:rPr/>
      </w:pPr>
      <w:r>
        <w:rPr>
          <w:rStyle w:val="Strong"/>
        </w:rPr>
        <w:t xml:space="preserve">LoGiC </w:t>
      </w:r>
      <w:r>
        <w:rPr>
          <w:rStyle w:val="Emphasis"/>
        </w:rPr>
        <w:t>iS</w:t>
      </w:r>
      <w:r>
        <w:rPr>
          <w:rStyle w:val="Strong"/>
        </w:rPr>
        <w:t xml:space="preserve"> rEaL</w:t>
      </w:r>
      <w:r>
        <w:rPr/>
        <w:t xml:space="preserve"> </w:t>
      </w:r>
      <w:r>
        <w:rPr>
          <w:rStyle w:val="Emphasis"/>
        </w:rPr>
        <w:t>!!!</w:t>
      </w:r>
      <w:r>
        <w:rPr/>
        <w:t xml:space="preserve"> </w:t>
        <w:br/>
      </w:r>
    </w:p>
    <w:p>
      <w:pPr>
        <w:pStyle w:val="PCCode"/>
        <w:jc w:val="left"/>
        <w:rPr/>
      </w:pPr>
      <w:r>
        <w:rPr/>
        <w:t>if(a == 0){</w:t>
        <w:br/>
        <w:t xml:space="preserve">   a = 0;</w:t>
        <w:br/>
        <w:t xml:space="preserve"> }</w:t>
        <w:br/>
      </w:r>
    </w:p>
    <w:p>
      <w:pPr>
        <w:pStyle w:val="Heading6"/>
        <w:jc w:val="left"/>
        <w:rPr/>
      </w:pPr>
      <w:bookmarkStart w:id="147" w:name="__RefHeading___Toc23281_4144261822"/>
      <w:bookmarkStart w:id="148" w:name="_Toc1641892523922590796808764"/>
      <w:bookmarkEnd w:id="147"/>
      <w:r>
        <w:rPr/>
        <w:t xml:space="preserve">And also here  </w:t>
      </w:r>
      <w:bookmarkEnd w:id="148"/>
    </w:p>
    <w:p>
      <w:pPr>
        <w:pStyle w:val="Normal"/>
        <w:jc w:val="left"/>
        <w:rPr/>
      </w:pPr>
      <w:r>
        <w:rPr>
          <w:rStyle w:val="Strong"/>
        </w:rPr>
        <w:t>It's getting better</w:t>
      </w:r>
      <w:r>
        <w:rPr/>
        <w:t xml:space="preserve"> </w:t>
        <w:br/>
      </w:r>
    </w:p>
    <w:p>
      <w:pPr>
        <w:pStyle w:val="PCCode"/>
        <w:jc w:val="left"/>
        <w:rPr/>
      </w:pPr>
      <w:r>
        <w:rPr/>
        <w:t>if (false == true) {</w:t>
        <w:br/>
        <w:t xml:space="preserve">   // log some message</w:t>
        <w:br/>
        <w:t xml:space="preserve"> }</w:t>
        <w:br/>
      </w:r>
    </w:p>
    <w:p>
      <w:pPr>
        <w:pStyle w:val="Heading6"/>
        <w:jc w:val="left"/>
        <w:rPr/>
      </w:pPr>
      <w:bookmarkStart w:id="149" w:name="__RefHeading___Toc23283_4144261822"/>
      <w:bookmarkStart w:id="150" w:name="_Toc16418925239359490446847193"/>
      <w:bookmarkEnd w:id="149"/>
      <w:r>
        <w:rPr/>
        <w:t xml:space="preserve">You know the process...  </w:t>
      </w:r>
      <w:bookmarkEnd w:id="150"/>
    </w:p>
    <w:p>
      <w:pPr>
        <w:pStyle w:val="HorizontalLine"/>
        <w:pBdr/>
        <w:jc w:val="left"/>
        <w:rPr/>
      </w:pPr>
      <w:r>
        <w:rPr/>
      </w:r>
    </w:p>
    <w:p>
      <w:pPr>
        <w:pStyle w:val="Normal"/>
        <w:jc w:val="left"/>
        <w:rPr/>
      </w:pPr>
      <w:r>
        <w:rPr/>
        <w:t xml:space="preserve">I'll just assert and finish this... </w:t>
        <w:br/>
      </w:r>
    </w:p>
    <w:p>
      <w:pPr>
        <w:pStyle w:val="PCCode"/>
        <w:jc w:val="left"/>
        <w:rPr/>
      </w:pPr>
      <w:r>
        <w:rPr/>
        <w:t>public void justAssert(){</w:t>
        <w:br/>
        <w:t xml:space="preserve">     boolean checkTrue = true;</w:t>
        <w:br/>
        <w:t xml:space="preserve">     Assert.assertTrue(checkTrue);</w:t>
        <w:br/>
        <w:t xml:space="preserve"> }</w:t>
        <w:br/>
        <w:t xml:space="preserve"> </w:t>
        <w:br/>
        <w:t xml:space="preserve"> //let me return true he he</w:t>
        <w:br/>
        <w:t xml:space="preserve"> </w:t>
        <w:br/>
        <w:t xml:space="preserve"> public boolean trueStatement(){</w:t>
        <w:br/>
        <w:t xml:space="preserve">     return true;</w:t>
        <w:br/>
        <w:t xml:space="preserve"> }</w:t>
        <w:br/>
      </w:r>
    </w:p>
    <w:p>
      <w:pPr>
        <w:pStyle w:val="Heading3"/>
        <w:jc w:val="left"/>
        <w:rPr/>
      </w:pPr>
      <w:bookmarkStart w:id="151" w:name="__RefHeading___Toc23285_4144261822"/>
      <w:bookmarkStart w:id="152" w:name="_Toc16418925239466651571182402"/>
      <w:bookmarkEnd w:id="151"/>
      <w:r>
        <w:rPr/>
        <w:t>Markdown3</w:t>
      </w:r>
      <w:bookmarkEnd w:id="152"/>
    </w:p>
    <w:p>
      <w:pPr>
        <w:pStyle w:val="Normal"/>
        <w:jc w:val="left"/>
        <w:rPr/>
      </w:pPr>
      <w:r>
        <w:rPr/>
        <w:t xml:space="preserve">  </w:t>
      </w:r>
      <w:r>
        <w:rPr/>
        <w:br/>
      </w:r>
    </w:p>
    <w:p>
      <w:pPr>
        <w:pStyle w:val="Heading4"/>
        <w:jc w:val="left"/>
        <w:rPr/>
      </w:pPr>
      <w:bookmarkStart w:id="153" w:name="__RefHeading___Toc23287_4144261822"/>
      <w:bookmarkStart w:id="154" w:name="_Toc16418925239567723859285466"/>
      <w:bookmarkEnd w:id="153"/>
      <w:r>
        <w:rPr/>
        <w:t xml:space="preserve">Edge Service  </w:t>
      </w:r>
      <w:bookmarkEnd w:id="154"/>
    </w:p>
    <w:p>
      <w:pPr>
        <w:pStyle w:val="Normal"/>
        <w:jc w:val="left"/>
        <w:rPr/>
      </w:pPr>
      <w:r>
        <w:rPr/>
        <w:t xml:space="preserve">The Edge Service provides the interface between the public REST API and internal AMQP API. </w:t>
        <w:br/>
      </w:r>
    </w:p>
    <w:p>
      <w:pPr>
        <w:pStyle w:val="Heading5"/>
        <w:jc w:val="left"/>
        <w:rPr/>
      </w:pPr>
      <w:bookmarkStart w:id="155" w:name="__RefHeading___Toc23289_4144261822"/>
      <w:bookmarkStart w:id="156" w:name="_Toc16418925239665620708179064"/>
      <w:bookmarkEnd w:id="155"/>
      <w:r>
        <w:rPr/>
        <w:t xml:space="preserve">TODO  </w:t>
      </w:r>
      <w:bookmarkEnd w:id="156"/>
    </w:p>
    <w:p>
      <w:pPr>
        <w:pStyle w:val="Heading6"/>
        <w:jc w:val="left"/>
        <w:rPr/>
      </w:pPr>
      <w:bookmarkStart w:id="157" w:name="__RefHeading___Toc23291_4144261822"/>
      <w:bookmarkStart w:id="158" w:name="_Toc16418925239769793213191668"/>
      <w:bookmarkEnd w:id="157"/>
      <w:r>
        <w:rPr/>
        <w:t xml:space="preserve">TODO version 1.0  </w:t>
      </w:r>
      <w:bookmarkEnd w:id="158"/>
    </w:p>
    <w:p>
      <w:pPr>
        <w:pStyle w:val="PCBulletList"/>
        <w:numPr>
          <w:ilvl w:val="0"/>
          <w:numId w:val="228"/>
        </w:numPr>
        <w:jc w:val="left"/>
        <w:rPr/>
      </w:pPr>
      <w:r>
        <w:rPr/>
        <w:t>[x] Test environment and credentials</w:t>
      </w:r>
    </w:p>
    <w:p>
      <w:pPr>
        <w:pStyle w:val="PCBulletList"/>
        <w:numPr>
          <w:ilvl w:val="0"/>
          <w:numId w:val="229"/>
        </w:numPr>
        <w:jc w:val="left"/>
        <w:rPr/>
      </w:pPr>
      <w:r>
        <w:rPr/>
        <w:t>[x] specify voucher content fields</w:t>
      </w:r>
    </w:p>
    <w:p>
      <w:pPr>
        <w:pStyle w:val="PCBulletList"/>
        <w:numPr>
          <w:ilvl w:val="0"/>
          <w:numId w:val="230"/>
        </w:numPr>
        <w:jc w:val="left"/>
        <w:rPr/>
      </w:pPr>
      <w:r>
        <w:rPr/>
        <w:t>[x] specify voucher pricing fields</w:t>
      </w:r>
    </w:p>
    <w:p>
      <w:pPr>
        <w:pStyle w:val="PCBulletList"/>
        <w:numPr>
          <w:ilvl w:val="0"/>
          <w:numId w:val="231"/>
        </w:numPr>
        <w:jc w:val="left"/>
        <w:rPr/>
      </w:pPr>
      <w:r>
        <w:rPr/>
        <w:t>[x] specify payment method fields</w:t>
      </w:r>
    </w:p>
    <w:p>
      <w:pPr>
        <w:pStyle w:val="Heading6"/>
        <w:jc w:val="left"/>
        <w:rPr/>
      </w:pPr>
      <w:bookmarkStart w:id="159" w:name="__RefHeading___Toc23293_4144261822"/>
      <w:bookmarkStart w:id="160" w:name="_Toc16418925239876643692412879"/>
      <w:bookmarkEnd w:id="159"/>
      <w:r>
        <w:rPr/>
        <w:t xml:space="preserve">TODO version 1.0-next  </w:t>
      </w:r>
      <w:bookmarkEnd w:id="160"/>
    </w:p>
    <w:p>
      <w:pPr>
        <w:pStyle w:val="PCBulletList"/>
        <w:numPr>
          <w:ilvl w:val="0"/>
          <w:numId w:val="232"/>
        </w:numPr>
        <w:jc w:val="left"/>
        <w:rPr/>
      </w:pPr>
      <w:r>
        <w:rPr/>
        <w:t>[ ] refactor entities and apply relationships</w:t>
      </w:r>
    </w:p>
    <w:p>
      <w:pPr>
        <w:pStyle w:val="PCBulletList"/>
        <w:numPr>
          <w:ilvl w:val="0"/>
          <w:numId w:val="233"/>
        </w:numPr>
        <w:jc w:val="left"/>
        <w:rPr/>
      </w:pPr>
      <w:r>
        <w:rPr/>
        <w:t>[ ] provide full resource schemas</w:t>
      </w:r>
    </w:p>
    <w:p>
      <w:pPr>
        <w:pStyle w:val="PCBulletList"/>
        <w:numPr>
          <w:ilvl w:val="0"/>
          <w:numId w:val="234"/>
        </w:numPr>
        <w:jc w:val="left"/>
        <w:rPr/>
      </w:pPr>
      <w:r>
        <w:rPr/>
        <w:t>[ ] enforce validation of resource schemas</w:t>
      </w:r>
    </w:p>
    <w:p>
      <w:pPr>
        <w:pStyle w:val="Heading5"/>
        <w:jc w:val="left"/>
        <w:rPr/>
      </w:pPr>
      <w:bookmarkStart w:id="161" w:name="__RefHeading___Toc23295_4144261822"/>
      <w:bookmarkStart w:id="162" w:name="_Toc16418925239992106878201144"/>
      <w:bookmarkEnd w:id="161"/>
      <w:r>
        <w:rPr/>
        <w:t xml:space="preserve">Test environment and credentials  </w:t>
      </w:r>
      <w:bookmarkEnd w:id="162"/>
    </w:p>
    <w:p>
      <w:pPr>
        <w:pStyle w:val="Normal"/>
        <w:jc w:val="left"/>
        <w:rPr/>
      </w:pPr>
      <w:r>
        <w:rPr>
          <w:rStyle w:val="Emphasis"/>
        </w:rPr>
        <w:t>TODO</w:t>
      </w:r>
      <w:r>
        <w:rPr/>
        <w:t xml:space="preserve">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Username</w:t>
            </w:r>
          </w:p>
        </w:tc>
        <w:tc>
          <w:tcPr>
            <w:tcW w:w="3009" w:type="dxa"/>
            <w:tcBorders/>
          </w:tcPr>
          <w:p>
            <w:pPr>
              <w:pStyle w:val="PCTableText"/>
              <w:widowControl w:val="false"/>
              <w:spacing w:before="40" w:after="40"/>
              <w:jc w:val="left"/>
              <w:rPr/>
            </w:pPr>
            <w:r>
              <w:rPr/>
              <w:t>Password</w:t>
            </w:r>
          </w:p>
        </w:tc>
        <w:tc>
          <w:tcPr>
            <w:tcW w:w="3009" w:type="dxa"/>
            <w:tcBorders/>
          </w:tcPr>
          <w:p>
            <w:pPr>
              <w:pStyle w:val="PCTableText"/>
              <w:widowControl w:val="false"/>
              <w:spacing w:before="40" w:after="40"/>
              <w:jc w:val="left"/>
              <w:rPr/>
            </w:pPr>
            <w:r>
              <w:rPr/>
              <w:t>Description</w:t>
            </w:r>
          </w:p>
        </w:tc>
      </w:tr>
      <w:tr>
        <w:trPr/>
        <w:tc>
          <w:tcPr>
            <w:tcW w:w="3008" w:type="dxa"/>
            <w:tcBorders/>
          </w:tcPr>
          <w:p>
            <w:pPr>
              <w:pStyle w:val="PCTableText"/>
              <w:widowControl w:val="false"/>
              <w:spacing w:before="40" w:after="40"/>
              <w:jc w:val="left"/>
              <w:rPr/>
            </w:pPr>
            <w:hyperlink r:id="rId29">
              <w:r>
                <w:rPr>
                  <w:rStyle w:val="InternetLink"/>
                </w:rPr>
                <w:t>test@test.org</w:t>
              </w:r>
            </w:hyperlink>
          </w:p>
        </w:tc>
        <w:tc>
          <w:tcPr>
            <w:tcW w:w="3009" w:type="dxa"/>
            <w:tcBorders/>
          </w:tcPr>
          <w:p>
            <w:pPr>
              <w:pStyle w:val="PCTableText"/>
              <w:widowControl w:val="false"/>
              <w:spacing w:before="40" w:after="40"/>
              <w:jc w:val="left"/>
              <w:rPr/>
            </w:pPr>
            <w:r>
              <w:rPr/>
              <w:t>test</w:t>
            </w:r>
          </w:p>
        </w:tc>
        <w:tc>
          <w:tcPr>
            <w:tcW w:w="3009" w:type="dxa"/>
            <w:tcBorders/>
          </w:tcPr>
          <w:p>
            <w:pPr>
              <w:pStyle w:val="PCTableText"/>
              <w:widowControl w:val="false"/>
              <w:spacing w:before="40" w:after="40"/>
              <w:jc w:val="left"/>
              <w:rPr/>
            </w:pPr>
            <w:r>
              <w:rPr/>
              <w:t>just protected</w:t>
            </w:r>
          </w:p>
        </w:tc>
      </w:tr>
      <w:tr>
        <w:trPr/>
        <w:tc>
          <w:tcPr>
            <w:tcW w:w="3008" w:type="dxa"/>
            <w:tcBorders/>
          </w:tcPr>
          <w:p>
            <w:pPr>
              <w:pStyle w:val="PCTableText"/>
              <w:widowControl w:val="false"/>
              <w:spacing w:before="40" w:after="40"/>
              <w:jc w:val="left"/>
              <w:rPr/>
            </w:pPr>
            <w:hyperlink r:id="rId30">
              <w:r>
                <w:rPr>
                  <w:rStyle w:val="InternetLink"/>
                </w:rPr>
                <w:t>test@gmail.com</w:t>
              </w:r>
            </w:hyperlink>
          </w:p>
        </w:tc>
        <w:tc>
          <w:tcPr>
            <w:tcW w:w="3009" w:type="dxa"/>
            <w:tcBorders/>
          </w:tcPr>
          <w:p>
            <w:pPr>
              <w:pStyle w:val="PCTableText"/>
              <w:widowControl w:val="false"/>
              <w:spacing w:before="40" w:after="40"/>
              <w:jc w:val="left"/>
              <w:rPr/>
            </w:pPr>
            <w:r>
              <w:rPr/>
              <w:t>test</w:t>
            </w:r>
          </w:p>
        </w:tc>
        <w:tc>
          <w:tcPr>
            <w:tcW w:w="3009" w:type="dxa"/>
            <w:tcBorders/>
          </w:tcPr>
          <w:p>
            <w:pPr>
              <w:pStyle w:val="PCTableText"/>
              <w:widowControl w:val="false"/>
              <w:spacing w:before="40" w:after="40"/>
              <w:jc w:val="left"/>
              <w:rPr/>
            </w:pPr>
            <w:r>
              <w:rPr/>
              <w:t>just testing</w:t>
            </w:r>
          </w:p>
        </w:tc>
      </w:tr>
      <w:tr>
        <w:trPr/>
        <w:tc>
          <w:tcPr>
            <w:tcW w:w="3008" w:type="dxa"/>
            <w:tcBorders/>
          </w:tcPr>
          <w:p>
            <w:pPr>
              <w:pStyle w:val="PCTableText"/>
              <w:widowControl w:val="false"/>
              <w:spacing w:before="40" w:after="40"/>
              <w:jc w:val="left"/>
              <w:rPr/>
            </w:pPr>
            <w:r>
              <w:rPr/>
              <w:t>testtest</w:t>
            </w:r>
          </w:p>
        </w:tc>
        <w:tc>
          <w:tcPr>
            <w:tcW w:w="3009" w:type="dxa"/>
            <w:tcBorders/>
          </w:tcPr>
          <w:p>
            <w:pPr>
              <w:pStyle w:val="PCTableText"/>
              <w:widowControl w:val="false"/>
              <w:spacing w:before="40" w:after="40"/>
              <w:jc w:val="left"/>
              <w:rPr/>
            </w:pPr>
            <w:r>
              <w:rPr/>
              <w:t>test</w:t>
            </w:r>
          </w:p>
        </w:tc>
        <w:tc>
          <w:tcPr>
            <w:tcW w:w="3009" w:type="dxa"/>
            <w:tcBorders/>
          </w:tcPr>
          <w:p>
            <w:pPr>
              <w:pStyle w:val="PCTableText"/>
              <w:widowControl w:val="false"/>
              <w:spacing w:before="40" w:after="40"/>
              <w:jc w:val="left"/>
              <w:rPr/>
            </w:pPr>
            <w:r>
              <w:rPr/>
              <w:t>qa</w:t>
            </w:r>
          </w:p>
        </w:tc>
      </w:tr>
    </w:tbl>
    <w:p>
      <w:pPr>
        <w:pStyle w:val="Heading5"/>
        <w:jc w:val="left"/>
        <w:rPr/>
      </w:pPr>
      <w:bookmarkStart w:id="163" w:name="__RefHeading___Toc23297_4144261822"/>
      <w:bookmarkStart w:id="164" w:name="_Toc16418925240114451912476085"/>
      <w:bookmarkEnd w:id="163"/>
      <w:r>
        <w:rPr/>
        <w:t xml:space="preserve">Edge Service Registry  </w:t>
      </w:r>
      <w:bookmarkEnd w:id="164"/>
    </w:p>
    <w:p>
      <w:pPr>
        <w:pStyle w:val="Normal"/>
        <w:jc w:val="left"/>
        <w:rPr/>
      </w:pPr>
      <w:r>
        <w:rPr/>
        <w:t xml:space="preserve">The Edge Service Registry is responsible to maintain an index of all currently available Edge Services and configure all its known [Load-Balancers] accordingly. </w:t>
        <w:br/>
      </w:r>
    </w:p>
    <w:p>
      <w:pPr>
        <w:pStyle w:val="IntenseQuote"/>
        <w:jc w:val="left"/>
        <w:rPr/>
      </w:pPr>
      <w:r>
        <w:rPr/>
        <w:t>As of writing no hosting solution has been chosen yet. Therefor the actual API which is used to configure the load-balancers remains unspecified for now.</w:t>
      </w:r>
    </w:p>
    <w:p>
      <w:pPr>
        <w:pStyle w:val="Normal"/>
        <w:jc w:val="left"/>
        <w:rPr/>
      </w:pPr>
      <w:r>
        <w:rPr/>
        <w:t xml:space="preserve">All Edge Service Instances </w:t>
      </w:r>
      <w:r>
        <w:rPr>
          <w:rStyle w:val="Strong"/>
        </w:rPr>
        <w:t>must</w:t>
      </w:r>
      <w:r>
        <w:rPr/>
        <w:t xml:space="preserve"> register themselves on the registry on startup and un-register on shutdown. </w:t>
        <w:br/>
      </w:r>
    </w:p>
    <w:p>
      <w:pPr>
        <w:pStyle w:val="Heading5"/>
        <w:jc w:val="left"/>
        <w:rPr/>
      </w:pPr>
      <w:bookmarkStart w:id="165" w:name="__RefHeading___Toc23299_4144261822"/>
      <w:bookmarkStart w:id="166" w:name="_Toc16418925240211506491369194"/>
      <w:bookmarkEnd w:id="165"/>
      <w:r>
        <w:rPr/>
        <w:t xml:space="preserve">Edge Service Relay  </w:t>
      </w:r>
      <w:bookmarkEnd w:id="166"/>
    </w:p>
    <w:p>
      <w:pPr>
        <w:pStyle w:val="Normal"/>
        <w:jc w:val="left"/>
        <w:rPr/>
      </w:pPr>
      <w:r>
        <w:rPr/>
        <w:t xml:space="preserve">Every Edge Service will be provided with a local relay connecting its instances to the central Message Broker cluster. The message exchange routing of the relay is configured in such a way, that only messages relevant to its connected Edge Services is routed to it from the broker cluster. </w:t>
        <w:br/>
      </w:r>
    </w:p>
    <w:p>
      <w:pPr>
        <w:pStyle w:val="IntenseQuote"/>
        <w:jc w:val="left"/>
        <w:rPr/>
      </w:pPr>
      <w:r>
        <w:rPr/>
        <w:t>See [Message Relay] for more information.</w:t>
      </w:r>
    </w:p>
    <w:p>
      <w:pPr>
        <w:pStyle w:val="Heading5"/>
        <w:jc w:val="left"/>
        <w:rPr/>
      </w:pPr>
      <w:bookmarkStart w:id="167" w:name="__RefHeading___Toc23301_4144261822"/>
      <w:bookmarkStart w:id="168" w:name="_Toc16418925240339713689078031"/>
      <w:bookmarkEnd w:id="167"/>
      <w:r>
        <w:rPr/>
        <w:t xml:space="preserve">Edge Service Client  </w:t>
      </w:r>
      <w:bookmarkEnd w:id="168"/>
    </w:p>
    <w:p>
      <w:pPr>
        <w:pStyle w:val="Normal"/>
        <w:jc w:val="left"/>
        <w:rPr/>
      </w:pPr>
      <w:r>
        <w:rPr/>
        <w:t xml:space="preserve">Each Service that is to be served by the Edge Service is represented by a so-called Edge Service Client. It is responsible to provide the implementation of the public REST API for that given service. </w:t>
        <w:br/>
      </w:r>
    </w:p>
    <w:p>
      <w:pPr>
        <w:pStyle w:val="Heading5"/>
        <w:jc w:val="left"/>
        <w:rPr/>
      </w:pPr>
      <w:bookmarkStart w:id="169" w:name="__RefHeading___Toc23303_4144261822"/>
      <w:bookmarkStart w:id="170" w:name="_Toc16418925240438443219364042"/>
      <w:bookmarkEnd w:id="169"/>
      <w:r>
        <w:rPr/>
        <w:t xml:space="preserve">ReST API  </w:t>
      </w:r>
      <w:bookmarkEnd w:id="170"/>
    </w:p>
    <w:p>
      <w:pPr>
        <w:pStyle w:val="Normal"/>
        <w:jc w:val="left"/>
        <w:rPr/>
      </w:pPr>
      <w:r>
        <w:rPr/>
        <w:t xml:space="preserve">The Edge Service API acts as translation layer between the Services and the Frontend. The actual logic is implemented in separate [Edge Service Client]s for each individual Service consumed by the API or API endpoint provided by the API, respectively. </w:t>
        <w:br/>
      </w:r>
    </w:p>
    <w:p>
      <w:pPr>
        <w:pStyle w:val="Normal"/>
        <w:jc w:val="left"/>
        <w:rPr/>
      </w:pPr>
      <w:r>
        <w:rPr/>
        <w:t xml:space="preserve">All public-facing endpoints </w:t>
      </w:r>
      <w:r>
        <w:rPr>
          <w:rStyle w:val="Strong"/>
        </w:rPr>
        <w:t>must</w:t>
      </w:r>
      <w:r>
        <w:rPr/>
        <w:t xml:space="preserve"> adhere to the [JSONAPI] specification and be subject to strict [Access Control]. </w:t>
        <w:br/>
      </w:r>
    </w:p>
    <w:p>
      <w:pPr>
        <w:pStyle w:val="Heading6"/>
        <w:jc w:val="left"/>
        <w:rPr/>
      </w:pPr>
      <w:bookmarkStart w:id="171" w:name="__RefHeading___Toc23305_4144261822"/>
      <w:bookmarkStart w:id="172" w:name="_Toc16418925240531058193796933"/>
      <w:bookmarkEnd w:id="171"/>
      <w:r>
        <w:rPr/>
        <w:t xml:space="preserve">Login  </w:t>
      </w:r>
      <w:bookmarkEnd w:id="172"/>
    </w:p>
    <w:p>
      <w:pPr>
        <w:pStyle w:val="Heading7"/>
        <w:jc w:val="left"/>
        <w:rPr/>
      </w:pPr>
      <w:bookmarkStart w:id="173" w:name="__RefHeading___Toc23307_4144261822"/>
      <w:bookmarkStart w:id="174" w:name="_Toc16418925240658933507905134"/>
      <w:bookmarkEnd w:id="173"/>
      <w:r>
        <w:rPr/>
        <w:t xml:space="preserve">Login request  </w:t>
      </w:r>
      <w:bookmarkEnd w:id="174"/>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Variables</w:t>
            </w:r>
          </w:p>
        </w:tc>
        <w:tc>
          <w:tcPr>
            <w:tcW w:w="3009" w:type="dxa"/>
            <w:tcBorders/>
          </w:tcPr>
          <w:p>
            <w:pPr>
              <w:pStyle w:val="PCTableText"/>
              <w:widowControl w:val="false"/>
              <w:spacing w:before="40" w:after="40"/>
              <w:jc w:val="left"/>
              <w:rPr/>
            </w:pPr>
            <w:r>
              <w:rPr/>
              <w:t>Description</w:t>
            </w:r>
          </w:p>
        </w:tc>
        <w:tc>
          <w:tcPr>
            <w:tcW w:w="3009" w:type="dxa"/>
            <w:tcBorders/>
          </w:tcPr>
          <w:p>
            <w:pPr>
              <w:pStyle w:val="PCTableText"/>
              <w:widowControl w:val="false"/>
              <w:spacing w:before="40" w:after="40"/>
              <w:jc w:val="left"/>
              <w:rPr/>
            </w:pPr>
            <w:r>
              <w:rPr/>
              <w:t>Example</w:t>
            </w:r>
          </w:p>
        </w:tc>
      </w:tr>
      <w:tr>
        <w:trPr/>
        <w:tc>
          <w:tcPr>
            <w:tcW w:w="3008" w:type="dxa"/>
            <w:tcBorders/>
          </w:tcPr>
          <w:p>
            <w:pPr>
              <w:pStyle w:val="PCTableText"/>
              <w:widowControl w:val="false"/>
              <w:spacing w:before="40" w:after="40"/>
              <w:jc w:val="left"/>
              <w:rPr/>
            </w:pPr>
            <w:r>
              <w:rPr/>
              <w:t>ICP_SHOP_ID</w:t>
            </w:r>
          </w:p>
        </w:tc>
        <w:tc>
          <w:tcPr>
            <w:tcW w:w="3009" w:type="dxa"/>
            <w:tcBorders/>
          </w:tcPr>
          <w:p>
            <w:pPr>
              <w:pStyle w:val="PCTableText"/>
              <w:widowControl w:val="false"/>
              <w:spacing w:before="40" w:after="40"/>
              <w:jc w:val="left"/>
              <w:rPr/>
            </w:pPr>
            <w:r>
              <w:rPr/>
              <w:t>see [Test environment and credentials]</w:t>
            </w:r>
          </w:p>
        </w:tc>
        <w:tc>
          <w:tcPr>
            <w:tcW w:w="3009" w:type="dxa"/>
            <w:tcBorders/>
          </w:tcPr>
          <w:p>
            <w:pPr>
              <w:pStyle w:val="PCTableText"/>
              <w:widowControl w:val="false"/>
              <w:spacing w:before="40" w:after="40"/>
              <w:jc w:val="left"/>
              <w:rPr/>
            </w:pPr>
            <w:r>
              <w:rPr/>
              <w:t xml:space="preserve"> </w:t>
            </w:r>
          </w:p>
        </w:tc>
      </w:tr>
      <w:tr>
        <w:trPr/>
        <w:tc>
          <w:tcPr>
            <w:tcW w:w="3008" w:type="dxa"/>
            <w:tcBorders/>
          </w:tcPr>
          <w:p>
            <w:pPr>
              <w:pStyle w:val="PCTableText"/>
              <w:widowControl w:val="false"/>
              <w:spacing w:before="40" w:after="40"/>
              <w:jc w:val="left"/>
              <w:rPr/>
            </w:pPr>
            <w:r>
              <w:rPr/>
              <w:t>ICP_SHOP_PASSPHRASE</w:t>
            </w:r>
          </w:p>
        </w:tc>
        <w:tc>
          <w:tcPr>
            <w:tcW w:w="3009" w:type="dxa"/>
            <w:tcBorders/>
          </w:tcPr>
          <w:p>
            <w:pPr>
              <w:pStyle w:val="PCTableText"/>
              <w:widowControl w:val="false"/>
              <w:spacing w:before="40" w:after="40"/>
              <w:jc w:val="left"/>
              <w:rPr/>
            </w:pPr>
            <w:r>
              <w:rPr/>
              <w:t>see [Test environment and credentials]</w:t>
            </w:r>
          </w:p>
        </w:tc>
        <w:tc>
          <w:tcPr>
            <w:tcW w:w="3009" w:type="dxa"/>
            <w:tcBorders/>
          </w:tcPr>
          <w:p>
            <w:pPr>
              <w:pStyle w:val="PCTableText"/>
              <w:widowControl w:val="false"/>
              <w:spacing w:before="40" w:after="40"/>
              <w:jc w:val="left"/>
              <w:rPr/>
            </w:pPr>
            <w:r>
              <w:rPr/>
              <w:t xml:space="preserve"> </w:t>
            </w:r>
          </w:p>
        </w:tc>
      </w:tr>
      <w:tr>
        <w:trPr/>
        <w:tc>
          <w:tcPr>
            <w:tcW w:w="3008" w:type="dxa"/>
            <w:tcBorders/>
          </w:tcPr>
          <w:p>
            <w:pPr>
              <w:pStyle w:val="PCTableText"/>
              <w:widowControl w:val="false"/>
              <w:spacing w:before="40" w:after="40"/>
              <w:jc w:val="left"/>
              <w:rPr/>
            </w:pPr>
            <w:r>
              <w:rPr/>
              <w:t>ICP_SHOP_DIGEST</w:t>
            </w:r>
          </w:p>
        </w:tc>
        <w:tc>
          <w:tcPr>
            <w:tcW w:w="3009" w:type="dxa"/>
            <w:tcBorders/>
          </w:tcPr>
          <w:p>
            <w:pPr>
              <w:pStyle w:val="PCTableText"/>
              <w:widowControl w:val="false"/>
              <w:spacing w:before="40" w:after="40"/>
              <w:jc w:val="left"/>
              <w:rPr/>
            </w:pPr>
            <w:r>
              <w:rPr/>
              <w:t>Derived from ${ICP_SHOP_ID} and ${ICP_SHOP_PASSPHRASE}</w:t>
            </w:r>
          </w:p>
        </w:tc>
        <w:tc>
          <w:tcPr>
            <w:tcW w:w="3009" w:type="dxa"/>
            <w:tcBorders/>
          </w:tcPr>
          <w:p>
            <w:pPr>
              <w:pStyle w:val="PCTableText"/>
              <w:widowControl w:val="false"/>
              <w:spacing w:before="40" w:after="40"/>
              <w:jc w:val="left"/>
              <w:rPr/>
            </w:pPr>
            <w:r>
              <w:rPr/>
              <w:t>MzAwMDAwMTY6dG9wLXNlY3JldC1wYXNzcGhyYXNl</w:t>
            </w:r>
          </w:p>
        </w:tc>
      </w:tr>
    </w:tbl>
    <w:p>
      <w:pPr>
        <w:pStyle w:val="PCCode"/>
        <w:jc w:val="left"/>
        <w:rPr/>
      </w:pPr>
      <w:r>
        <w:rPr/>
        <w:t>POST /api/rest/v1/auth/login HTTP/1.1</w:t>
        <w:br/>
        <w:t xml:space="preserve"> Authorization: Basic ${ICP_SHOP_DIGEST}</w:t>
        <w:br/>
        <w:t xml:space="preserve"> Accept: application/vnd.api+json</w:t>
        <w:br/>
      </w:r>
    </w:p>
    <w:p>
      <w:pPr>
        <w:pStyle w:val="Heading7"/>
        <w:jc w:val="left"/>
        <w:rPr/>
      </w:pPr>
      <w:bookmarkStart w:id="175" w:name="__RefHeading___Toc23309_4144261822"/>
      <w:bookmarkStart w:id="176" w:name="_Toc16418925240771966682317942"/>
      <w:bookmarkEnd w:id="175"/>
      <w:r>
        <w:rPr/>
        <w:t xml:space="preserve">Login response  </w:t>
      </w:r>
      <w:bookmarkEnd w:id="176"/>
    </w:p>
    <w:p>
      <w:pPr>
        <w:pStyle w:val="PCCode"/>
        <w:jc w:val="left"/>
        <w:rPr/>
      </w:pPr>
      <w:r>
        <w:rPr/>
        <w:t>HTTP/1.1 201 Created</w:t>
        <w:br/>
        <w:t xml:space="preserve"> Content-Type: application/vnd.api+json</w:t>
        <w:br/>
      </w:r>
    </w:p>
    <w:p>
      <w:pPr>
        <w:pStyle w:val="PCCode"/>
        <w:jc w:val="left"/>
        <w:rPr/>
      </w:pPr>
      <w:r>
        <w:rPr/>
        <w:br/>
        <w:t xml:space="preserve"> </w:t>
        <w:br/>
      </w:r>
    </w:p>
    <w:p>
      <w:pPr>
        <w:pStyle w:val="Heading7"/>
        <w:jc w:val="left"/>
        <w:rPr/>
      </w:pPr>
      <w:bookmarkStart w:id="177" w:name="__RefHeading___Toc23311_4144261822"/>
      <w:bookmarkStart w:id="178" w:name="_Toc1641892524088819618510794"/>
      <w:bookmarkEnd w:id="177"/>
      <w:r>
        <w:rPr/>
        <w:t xml:space="preserve">Cookies  </w:t>
      </w:r>
      <w:bookmarkEnd w:id="178"/>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1289"/>
        <w:gridCol w:w="1289"/>
        <w:gridCol w:w="1290"/>
        <w:gridCol w:w="1289"/>
        <w:gridCol w:w="1290"/>
        <w:gridCol w:w="1289"/>
        <w:gridCol w:w="1289"/>
      </w:tblGrid>
      <w:tr>
        <w:trPr>
          <w:tblHeader w:val="true"/>
        </w:trPr>
        <w:tc>
          <w:tcPr>
            <w:tcW w:w="1289" w:type="dxa"/>
            <w:tcBorders/>
          </w:tcPr>
          <w:p>
            <w:pPr>
              <w:pStyle w:val="PCTableText"/>
              <w:widowControl w:val="false"/>
              <w:spacing w:before="40" w:after="40"/>
              <w:jc w:val="left"/>
              <w:rPr/>
            </w:pPr>
            <w:r>
              <w:rPr/>
              <w:t>Name</w:t>
            </w:r>
          </w:p>
        </w:tc>
        <w:tc>
          <w:tcPr>
            <w:tcW w:w="1289" w:type="dxa"/>
            <w:tcBorders/>
          </w:tcPr>
          <w:p>
            <w:pPr>
              <w:pStyle w:val="PCTableText"/>
              <w:widowControl w:val="false"/>
              <w:spacing w:before="40" w:after="40"/>
              <w:jc w:val="left"/>
              <w:rPr/>
            </w:pPr>
            <w:r>
              <w:rPr/>
              <w:t>Value</w:t>
            </w:r>
          </w:p>
        </w:tc>
        <w:tc>
          <w:tcPr>
            <w:tcW w:w="1290" w:type="dxa"/>
            <w:tcBorders/>
          </w:tcPr>
          <w:p>
            <w:pPr>
              <w:pStyle w:val="PCTableText"/>
              <w:widowControl w:val="false"/>
              <w:spacing w:before="40" w:after="40"/>
              <w:jc w:val="left"/>
              <w:rPr/>
            </w:pPr>
            <w:r>
              <w:rPr/>
              <w:t>Domain</w:t>
            </w:r>
          </w:p>
        </w:tc>
        <w:tc>
          <w:tcPr>
            <w:tcW w:w="1289" w:type="dxa"/>
            <w:tcBorders/>
          </w:tcPr>
          <w:p>
            <w:pPr>
              <w:pStyle w:val="PCTableText"/>
              <w:widowControl w:val="false"/>
              <w:spacing w:before="40" w:after="40"/>
              <w:jc w:val="left"/>
              <w:rPr/>
            </w:pPr>
            <w:r>
              <w:rPr/>
              <w:t>Path</w:t>
            </w:r>
          </w:p>
        </w:tc>
        <w:tc>
          <w:tcPr>
            <w:tcW w:w="1290" w:type="dxa"/>
            <w:tcBorders/>
          </w:tcPr>
          <w:p>
            <w:pPr>
              <w:pStyle w:val="PCTableText"/>
              <w:widowControl w:val="false"/>
              <w:spacing w:before="40" w:after="40"/>
              <w:jc w:val="left"/>
              <w:rPr/>
            </w:pPr>
            <w:r>
              <w:rPr/>
              <w:t>Expires</w:t>
            </w:r>
          </w:p>
        </w:tc>
        <w:tc>
          <w:tcPr>
            <w:tcW w:w="1289" w:type="dxa"/>
            <w:tcBorders/>
          </w:tcPr>
          <w:p>
            <w:pPr>
              <w:pStyle w:val="PCTableText"/>
              <w:widowControl w:val="false"/>
              <w:spacing w:before="40" w:after="40"/>
              <w:jc w:val="left"/>
              <w:rPr/>
            </w:pPr>
            <w:r>
              <w:rPr/>
              <w:t>HttpOnly</w:t>
            </w:r>
          </w:p>
        </w:tc>
        <w:tc>
          <w:tcPr>
            <w:tcW w:w="1289" w:type="dxa"/>
            <w:tcBorders/>
          </w:tcPr>
          <w:p>
            <w:pPr>
              <w:pStyle w:val="PCTableText"/>
              <w:widowControl w:val="false"/>
              <w:spacing w:before="40" w:after="40"/>
              <w:jc w:val="left"/>
              <w:rPr/>
            </w:pPr>
            <w:r>
              <w:rPr/>
              <w:t>Secure</w:t>
            </w:r>
          </w:p>
        </w:tc>
      </w:tr>
      <w:tr>
        <w:trPr/>
        <w:tc>
          <w:tcPr>
            <w:tcW w:w="1289" w:type="dxa"/>
            <w:tcBorders/>
          </w:tcPr>
          <w:p>
            <w:pPr>
              <w:pStyle w:val="PCTableText"/>
              <w:widowControl w:val="false"/>
              <w:spacing w:before="40" w:after="40"/>
              <w:jc w:val="left"/>
              <w:rPr/>
            </w:pPr>
            <w:r>
              <w:rPr/>
              <w:t>SESSION</w:t>
            </w:r>
          </w:p>
        </w:tc>
        <w:tc>
          <w:tcPr>
            <w:tcW w:w="1289" w:type="dxa"/>
            <w:tcBorders/>
          </w:tcPr>
          <w:p>
            <w:pPr>
              <w:pStyle w:val="PCTableText"/>
              <w:widowControl w:val="false"/>
              <w:spacing w:before="40" w:after="40"/>
              <w:jc w:val="left"/>
              <w:rPr/>
            </w:pPr>
            <w:r>
              <w:rPr/>
              <w:t>MmQ5ZjkxOGItMTM4My00M2E0LWI1MDYtYmUwZjYwMzJiZDY5</w:t>
            </w:r>
          </w:p>
        </w:tc>
        <w:tc>
          <w:tcPr>
            <w:tcW w:w="1290" w:type="dxa"/>
            <w:tcBorders/>
          </w:tcPr>
          <w:p>
            <w:pPr>
              <w:pStyle w:val="PCTableText"/>
              <w:widowControl w:val="false"/>
              <w:spacing w:before="40" w:after="40"/>
              <w:jc w:val="left"/>
              <w:rPr/>
            </w:pPr>
            <w:r>
              <w:rPr/>
              <w:t>master.env.api.shop1.rocks</w:t>
            </w:r>
          </w:p>
        </w:tc>
        <w:tc>
          <w:tcPr>
            <w:tcW w:w="1289" w:type="dxa"/>
            <w:tcBorders/>
          </w:tcPr>
          <w:p>
            <w:pPr>
              <w:pStyle w:val="PCTableText"/>
              <w:widowControl w:val="false"/>
              <w:spacing w:before="40" w:after="40"/>
              <w:jc w:val="left"/>
              <w:rPr/>
            </w:pPr>
            <w:r>
              <w:rPr/>
              <w:t>/</w:t>
            </w:r>
          </w:p>
        </w:tc>
        <w:tc>
          <w:tcPr>
            <w:tcW w:w="1290" w:type="dxa"/>
            <w:tcBorders/>
          </w:tcPr>
          <w:p>
            <w:pPr>
              <w:pStyle w:val="PCTableText"/>
              <w:widowControl w:val="false"/>
              <w:spacing w:before="40" w:after="40"/>
              <w:jc w:val="left"/>
              <w:rPr/>
            </w:pPr>
            <w:r>
              <w:rPr/>
              <w:t>Seassion</w:t>
            </w:r>
          </w:p>
        </w:tc>
        <w:tc>
          <w:tcPr>
            <w:tcW w:w="1289" w:type="dxa"/>
            <w:tcBorders/>
          </w:tcPr>
          <w:p>
            <w:pPr>
              <w:pStyle w:val="PCTableText"/>
              <w:widowControl w:val="false"/>
              <w:spacing w:before="40" w:after="40"/>
              <w:jc w:val="left"/>
              <w:rPr/>
            </w:pPr>
            <w:r>
              <w:rPr/>
              <w:t>true</w:t>
            </w:r>
          </w:p>
        </w:tc>
        <w:tc>
          <w:tcPr>
            <w:tcW w:w="1289" w:type="dxa"/>
            <w:tcBorders/>
          </w:tcPr>
          <w:p>
            <w:pPr>
              <w:pStyle w:val="PCTableText"/>
              <w:widowControl w:val="false"/>
              <w:spacing w:before="40" w:after="40"/>
              <w:jc w:val="left"/>
              <w:rPr/>
            </w:pPr>
            <w:r>
              <w:rPr/>
              <w:t>false</w:t>
            </w:r>
          </w:p>
        </w:tc>
      </w:tr>
    </w:tbl>
    <w:p>
      <w:pPr>
        <w:pStyle w:val="Heading6"/>
        <w:jc w:val="left"/>
        <w:rPr/>
      </w:pPr>
      <w:bookmarkStart w:id="179" w:name="__RefHeading___Toc23313_4144261822"/>
      <w:bookmarkStart w:id="180" w:name="_Toc16418925241054363922016717"/>
      <w:bookmarkEnd w:id="179"/>
      <w:r>
        <w:rPr/>
        <w:t xml:space="preserve">Logout  </w:t>
      </w:r>
      <w:bookmarkEnd w:id="180"/>
    </w:p>
    <w:p>
      <w:pPr>
        <w:pStyle w:val="Heading7"/>
        <w:jc w:val="left"/>
        <w:rPr/>
      </w:pPr>
      <w:bookmarkStart w:id="181" w:name="__RefHeading___Toc23315_4144261822"/>
      <w:bookmarkStart w:id="182" w:name="_Toc16418925241167049910943442"/>
      <w:bookmarkEnd w:id="181"/>
      <w:r>
        <w:rPr/>
        <w:t xml:space="preserve">Logout request  </w:t>
      </w:r>
      <w:bookmarkEnd w:id="182"/>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Variables</w:t>
            </w:r>
          </w:p>
        </w:tc>
        <w:tc>
          <w:tcPr>
            <w:tcW w:w="3009" w:type="dxa"/>
            <w:tcBorders/>
          </w:tcPr>
          <w:p>
            <w:pPr>
              <w:pStyle w:val="PCTableText"/>
              <w:widowControl w:val="false"/>
              <w:spacing w:before="40" w:after="40"/>
              <w:jc w:val="left"/>
              <w:rPr/>
            </w:pPr>
            <w:r>
              <w:rPr/>
              <w:t>Description</w:t>
            </w:r>
          </w:p>
        </w:tc>
        <w:tc>
          <w:tcPr>
            <w:tcW w:w="3009" w:type="dxa"/>
            <w:tcBorders/>
          </w:tcPr>
          <w:p>
            <w:pPr>
              <w:pStyle w:val="PCTableText"/>
              <w:widowControl w:val="false"/>
              <w:spacing w:before="40" w:after="40"/>
              <w:jc w:val="left"/>
              <w:rPr/>
            </w:pPr>
            <w:r>
              <w:rPr/>
              <w:t>Example</w:t>
            </w:r>
          </w:p>
        </w:tc>
      </w:tr>
      <w:tr>
        <w:trPr/>
        <w:tc>
          <w:tcPr>
            <w:tcW w:w="3008" w:type="dxa"/>
            <w:tcBorders/>
          </w:tcPr>
          <w:p>
            <w:pPr>
              <w:pStyle w:val="PCTableText"/>
              <w:widowControl w:val="false"/>
              <w:spacing w:before="40" w:after="40"/>
              <w:jc w:val="left"/>
              <w:rPr/>
            </w:pPr>
            <w:r>
              <w:rPr/>
              <w:t xml:space="preserve"> </w:t>
            </w:r>
          </w:p>
        </w:tc>
        <w:tc>
          <w:tcPr>
            <w:tcW w:w="3009" w:type="dxa"/>
            <w:tcBorders/>
          </w:tcPr>
          <w:p>
            <w:pPr>
              <w:pStyle w:val="PCTableText"/>
              <w:widowControl w:val="false"/>
              <w:spacing w:before="40" w:after="40"/>
              <w:jc w:val="left"/>
              <w:rPr/>
            </w:pPr>
            <w:r>
              <w:rPr/>
            </w:r>
          </w:p>
        </w:tc>
        <w:tc>
          <w:tcPr>
            <w:tcW w:w="3009" w:type="dxa"/>
            <w:tcBorders/>
          </w:tcPr>
          <w:p>
            <w:pPr>
              <w:pStyle w:val="PCTableText"/>
              <w:widowControl w:val="false"/>
              <w:spacing w:before="40" w:after="40"/>
              <w:jc w:val="left"/>
              <w:rPr/>
            </w:pPr>
            <w:r>
              <w:rPr/>
            </w:r>
          </w:p>
        </w:tc>
      </w:tr>
    </w:tbl>
    <w:p>
      <w:pPr>
        <w:pStyle w:val="PCCode"/>
        <w:jc w:val="left"/>
        <w:rPr/>
      </w:pPr>
      <w:r>
        <w:rPr/>
        <w:t>POST /api/rest/v1/auth/logout HTTP/1.1</w:t>
        <w:br/>
        <w:t xml:space="preserve"> Authorization: No Auth</w:t>
        <w:br/>
        <w:t xml:space="preserve"> Accept: application/vnd.api+json</w:t>
        <w:br/>
      </w:r>
    </w:p>
    <w:p>
      <w:pPr>
        <w:pStyle w:val="Heading7"/>
        <w:jc w:val="left"/>
        <w:rPr/>
      </w:pPr>
      <w:bookmarkStart w:id="183" w:name="__RefHeading___Toc23317_4144261822"/>
      <w:bookmarkStart w:id="184" w:name="_Toc16418925241293348784631275"/>
      <w:bookmarkEnd w:id="183"/>
      <w:r>
        <w:rPr/>
        <w:t xml:space="preserve">Logout response  </w:t>
      </w:r>
      <w:bookmarkEnd w:id="184"/>
    </w:p>
    <w:p>
      <w:pPr>
        <w:pStyle w:val="PCCode"/>
        <w:jc w:val="left"/>
        <w:rPr/>
      </w:pPr>
      <w:r>
        <w:rPr/>
        <w:t>HTTP/1.1 204 No Content</w:t>
        <w:br/>
      </w:r>
    </w:p>
    <w:p>
      <w:pPr>
        <w:pStyle w:val="Heading6"/>
        <w:jc w:val="left"/>
        <w:rPr/>
      </w:pPr>
      <w:bookmarkStart w:id="185" w:name="__RefHeading___Toc23319_4144261822"/>
      <w:bookmarkStart w:id="186" w:name="_Toc16418925241398293177857590"/>
      <w:bookmarkEnd w:id="185"/>
      <w:r>
        <w:rPr/>
        <w:t xml:space="preserve">Voucher list  </w:t>
      </w:r>
      <w:bookmarkEnd w:id="186"/>
    </w:p>
    <w:p>
      <w:pPr>
        <w:pStyle w:val="Normal"/>
        <w:jc w:val="left"/>
        <w:rPr/>
      </w:pPr>
      <w:r>
        <w:rPr>
          <w:rStyle w:val="Emphasis"/>
        </w:rPr>
        <w:t>See [VoucherWebList] method in the [Mimas integration] documentation for the source of these fields.</w:t>
      </w:r>
      <w:r>
        <w:rPr/>
        <w:t xml:space="preserve"> </w:t>
        <w:br/>
      </w:r>
    </w:p>
    <w:p>
      <w:pPr>
        <w:pStyle w:val="Heading7"/>
        <w:jc w:val="left"/>
        <w:rPr/>
      </w:pPr>
      <w:bookmarkStart w:id="187" w:name="__RefHeading___Toc23321_4144261822"/>
      <w:bookmarkStart w:id="188" w:name="_Toc16418925241509260947819908"/>
      <w:bookmarkEnd w:id="187"/>
      <w:r>
        <w:rPr/>
        <w:t xml:space="preserve">Voucher list request  </w:t>
      </w:r>
      <w:bookmarkEnd w:id="188"/>
    </w:p>
    <w:p>
      <w:pPr>
        <w:pStyle w:val="PCCode"/>
        <w:jc w:val="left"/>
        <w:rPr/>
      </w:pPr>
      <w:r>
        <w:rPr/>
        <w:t>GET /api/rest/v1/vouchers HTTP/1.1</w:t>
        <w:br/>
        <w:t xml:space="preserve"> Authorization: No Auth</w:t>
        <w:br/>
        <w:t xml:space="preserve"> Accept: application/vnd.api+json</w:t>
        <w:br/>
      </w:r>
    </w:p>
    <w:p>
      <w:pPr>
        <w:pStyle w:val="Heading7"/>
        <w:jc w:val="left"/>
        <w:rPr/>
      </w:pPr>
      <w:bookmarkStart w:id="189" w:name="__RefHeading___Toc23323_4144261822"/>
      <w:bookmarkStart w:id="190" w:name="_Toc16418925241622484675154252"/>
      <w:bookmarkEnd w:id="189"/>
      <w:r>
        <w:rPr/>
        <w:t xml:space="preserve">Voucher list response  </w:t>
      </w:r>
      <w:bookmarkEnd w:id="190"/>
    </w:p>
    <w:p>
      <w:pPr>
        <w:pStyle w:val="PCCode"/>
        <w:jc w:val="left"/>
        <w:rPr/>
      </w:pPr>
      <w:r>
        <w:rPr/>
        <w:t>HTTP/1.1 200 OK</w:t>
        <w:br/>
        <w:t xml:space="preserve"> Content-Type: application/vnd.api+json</w:t>
        <w:br/>
      </w:r>
    </w:p>
    <w:p>
      <w:pPr>
        <w:pStyle w:val="PCCode"/>
        <w:jc w:val="left"/>
        <w:rPr/>
      </w:pPr>
      <w:r>
        <w:rPr/>
        <w:t>{</w:t>
        <w:br/>
        <w:t xml:space="preserve">    "data":[</w:t>
        <w:br/>
        <w:t xml:space="preserve">       {</w:t>
        <w:br/>
        <w:t xml:space="preserve">          "id":"f634f09f-9a06-4297-a326-0d703938b702",</w:t>
        <w:br/>
        <w:t xml:space="preserve">          "type":"voucher",</w:t>
        <w:br/>
        <w:t xml:space="preserve">          "attributes":{</w:t>
        <w:br/>
        <w:t xml:space="preserve">             "code":"LEBALLINNL10",</w:t>
        <w:br/>
        <w:t xml:space="preserve">             "currency":"EUR",</w:t>
        <w:br/>
        <w:t xml:space="preserve">             "ean-code":"8717472242211",</w:t>
        <w:br/>
        <w:t xml:space="preserve">             "encryption-type":0,</w:t>
        <w:br/>
        <w:t xml:space="preserve">             "kind":0,</w:t>
        <w:br/>
        <w:t xml:space="preserve">             "name":"Lebara All-in NL 10 EUR",</w:t>
        <w:br/>
        <w:t xml:space="preserve">             "provider-code":"LEBARA",</w:t>
        <w:br/>
        <w:t xml:space="preserve">             "provider-name":"Lebara",</w:t>
        <w:br/>
        <w:t xml:space="preserve">             "short-name":"All-in NL 10",</w:t>
        <w:br/>
        <w:t xml:space="preserve">             "value":10.0,</w:t>
        <w:br/>
        <w:t xml:space="preserve">             "price-total":11.99,</w:t>
        <w:br/>
        <w:t xml:space="preserve">             "price-tax":0.00,</w:t>
        <w:br/>
        <w:t xml:space="preserve">             "price-fee":1.99,</w:t>
        <w:br/>
        <w:t xml:space="preserve">             "payment-methods": {</w:t>
        <w:br/>
        <w:t xml:space="preserve">                "wirecard-creditcard":{</w:t>
        <w:br/>
        <w:t xml:space="preserve">                   "name":"Credit Card",</w:t>
        <w:br/>
        <w:t xml:space="preserve">                   "provider-name":"Wirecard",</w:t>
        <w:br/>
        <w:t xml:space="preserve">                   "image-url":"https://wirecard.com/logo.png"</w:t>
        <w:br/>
        <w:t xml:space="preserve">                }</w:t>
        <w:br/>
        <w:t xml:space="preserve">                "wirecard-paypal":{</w:t>
        <w:br/>
        <w:t xml:space="preserve">                   "name":"PayPal",</w:t>
        <w:br/>
        <w:t xml:space="preserve">                   "provider-name":"Wirecard"</w:t>
        <w:br/>
        <w:t xml:space="preserve">                }</w:t>
        <w:br/>
        <w:t xml:space="preserve">             }</w:t>
        <w:br/>
        <w:t xml:space="preserve">          }</w:t>
        <w:br/>
        <w:t xml:space="preserve">       },</w:t>
        <w:br/>
        <w:t xml:space="preserve">       {</w:t>
        <w:br/>
        <w:t xml:space="preserve">          "id":"a3473e20-19b4-44fe-8389-67a511854759",</w:t>
        <w:br/>
        <w:t xml:space="preserve">          "type":"voucher",</w:t>
        <w:br/>
        <w:t xml:space="preserve">          "attributes":{</w:t>
        <w:br/>
        <w:t xml:space="preserve">             "code":"LEBALLINNL15",</w:t>
        <w:br/>
        <w:t xml:space="preserve">             "currency":"EUR",</w:t>
        <w:br/>
        <w:t xml:space="preserve">             "ean-code":"8717472242129",</w:t>
        <w:br/>
        <w:t xml:space="preserve">             "encryption-type":0,</w:t>
        <w:br/>
        <w:t xml:space="preserve">             "kind":0,</w:t>
        <w:br/>
        <w:t xml:space="preserve">             "name":"Lebara All-in NL 15 EUR",</w:t>
        <w:br/>
        <w:t xml:space="preserve">             "provider-code":"LEBARA",</w:t>
        <w:br/>
        <w:t xml:space="preserve">             "provider-name":"Lebara",</w:t>
        <w:br/>
        <w:t xml:space="preserve">             "short-name":"All-in NL 15",</w:t>
        <w:br/>
        <w:t xml:space="preserve">             "value":15.0,</w:t>
        <w:br/>
        <w:t xml:space="preserve">             "price-total":16.99,</w:t>
        <w:br/>
        <w:t xml:space="preserve">             "price-tax":0.00,</w:t>
        <w:br/>
        <w:t xml:space="preserve">             "price-fee":1.99,</w:t>
        <w:br/>
        <w:t xml:space="preserve">             "payment-methods":[</w:t>
        <w:br/>
        <w:t xml:space="preserve">                "wirecard-creditcard":{</w:t>
        <w:br/>
        <w:t xml:space="preserve">                   "name":"Credit Card",</w:t>
        <w:br/>
        <w:t xml:space="preserve">                   "provider-name":"Wirecard",</w:t>
        <w:br/>
        <w:t xml:space="preserve">                   "image-url":"https://wirecard.com/logo.png"</w:t>
        <w:br/>
        <w:t xml:space="preserve">                }</w:t>
        <w:br/>
        <w:t xml:space="preserve">                "wirecard-paypal":{</w:t>
        <w:br/>
        <w:t xml:space="preserve">                   "name":"PayPal",</w:t>
        <w:br/>
        <w:t xml:space="preserve">                   "provider-name":"Wirecard"</w:t>
        <w:br/>
        <w:t xml:space="preserve">                }</w:t>
        <w:br/>
        <w:t xml:space="preserve">             ]</w:t>
        <w:br/>
        <w:t xml:space="preserve">          }</w:t>
        <w:br/>
        <w:t xml:space="preserve">       }</w:t>
        <w:br/>
        <w:t xml:space="preserve">    ]</w:t>
        <w:br/>
        <w:t xml:space="preserve"> }</w:t>
        <w:br/>
      </w:r>
    </w:p>
    <w:p>
      <w:pPr>
        <w:pStyle w:val="Heading6"/>
        <w:jc w:val="left"/>
        <w:rPr/>
      </w:pPr>
      <w:bookmarkStart w:id="191" w:name="__RefHeading___Toc23325_4144261822"/>
      <w:bookmarkStart w:id="192" w:name="_Toc16418925241929760286760198"/>
      <w:bookmarkEnd w:id="191"/>
      <w:r>
        <w:rPr/>
        <w:t xml:space="preserve">Voucher detail  </w:t>
      </w:r>
      <w:bookmarkEnd w:id="192"/>
    </w:p>
    <w:p>
      <w:pPr>
        <w:pStyle w:val="Heading7"/>
        <w:jc w:val="left"/>
        <w:rPr/>
      </w:pPr>
      <w:bookmarkStart w:id="193" w:name="__RefHeading___Toc23327_4144261822"/>
      <w:bookmarkStart w:id="194" w:name="_Toc16418925242023300935453452"/>
      <w:bookmarkEnd w:id="193"/>
      <w:r>
        <w:rPr/>
        <w:t xml:space="preserve">Voucher detail request  </w:t>
      </w:r>
      <w:bookmarkEnd w:id="194"/>
    </w:p>
    <w:p>
      <w:pPr>
        <w:pStyle w:val="PCCode"/>
        <w:jc w:val="left"/>
        <w:rPr/>
      </w:pPr>
      <w:r>
        <w:rPr/>
        <w:t>GET /api/rest/v1/vouchers/:voucher-id HTTP/1.1</w:t>
        <w:br/>
        <w:t xml:space="preserve"> Authorization: No Auth</w:t>
        <w:br/>
        <w:t xml:space="preserve"> Accept: application/vnd.api+json</w:t>
        <w:br/>
      </w:r>
    </w:p>
    <w:p>
      <w:pPr>
        <w:pStyle w:val="Heading7"/>
        <w:jc w:val="left"/>
        <w:rPr/>
      </w:pPr>
      <w:bookmarkStart w:id="195" w:name="__RefHeading___Toc23329_4144261822"/>
      <w:bookmarkStart w:id="196" w:name="_Toc16418925242125574454899827"/>
      <w:bookmarkEnd w:id="195"/>
      <w:r>
        <w:rPr/>
        <w:t xml:space="preserve">Voucher detail response  </w:t>
      </w:r>
      <w:bookmarkEnd w:id="196"/>
    </w:p>
    <w:p>
      <w:pPr>
        <w:pStyle w:val="PCCode"/>
        <w:jc w:val="left"/>
        <w:rPr/>
      </w:pPr>
      <w:r>
        <w:rPr/>
        <w:t>HTTP/1.1 200 OK</w:t>
        <w:br/>
        <w:t xml:space="preserve"> Content-Type: application/vnd.api+json</w:t>
        <w:br/>
      </w:r>
    </w:p>
    <w:p>
      <w:pPr>
        <w:pStyle w:val="PCCode"/>
        <w:jc w:val="left"/>
        <w:rPr/>
      </w:pPr>
      <w:r>
        <w:rPr/>
        <w:t>{</w:t>
        <w:br/>
        <w:t xml:space="preserve">    "data":{</w:t>
        <w:br/>
        <w:t xml:space="preserve">       "id":"f634f09f-9a06-4297-a326-0d703938b702",</w:t>
        <w:br/>
        <w:t xml:space="preserve">       "type":"voucher",</w:t>
        <w:br/>
        <w:t xml:space="preserve">       "attributes":{</w:t>
        <w:br/>
        <w:t xml:space="preserve">          "code":"LEBALLINNL10",</w:t>
        <w:br/>
        <w:t xml:space="preserve">          "currency":"EUR",</w:t>
        <w:br/>
        <w:t xml:space="preserve">          "ean-code":"8717472242211",</w:t>
        <w:br/>
        <w:t xml:space="preserve">          "encryption-type":0,</w:t>
        <w:br/>
        <w:t xml:space="preserve">          "kind":0,</w:t>
        <w:br/>
        <w:t xml:space="preserve">          "name":"Lebara All-in NL 10 EUR",</w:t>
        <w:br/>
        <w:t xml:space="preserve">          "provider-code":"LEBARA",</w:t>
        <w:br/>
        <w:t xml:space="preserve">          "provider-name":"Lebara",</w:t>
        <w:br/>
        <w:t xml:space="preserve">          "short-name":"All-in NL 10",</w:t>
        <w:br/>
        <w:t xml:space="preserve">          "value":10.0,</w:t>
        <w:br/>
        <w:t xml:space="preserve">          "price-total":11.99,</w:t>
        <w:br/>
        <w:t xml:space="preserve">          "price-tax":0.00,</w:t>
        <w:br/>
        <w:t xml:space="preserve">          "price-fee":1.99,</w:t>
        <w:br/>
        <w:t xml:space="preserve">          "payment-methods": {</w:t>
        <w:br/>
        <w:t xml:space="preserve">             "wirecard-creditcard":{</w:t>
        <w:br/>
        <w:t xml:space="preserve">                "name":"Credit Card",</w:t>
        <w:br/>
        <w:t xml:space="preserve">                "provider-name":"Wirecard",</w:t>
        <w:br/>
        <w:t xml:space="preserve">                "image-url":"https://wirecard.com/logo.png"</w:t>
        <w:br/>
        <w:t xml:space="preserve">             },</w:t>
        <w:br/>
        <w:t xml:space="preserve">             "wirecard-paypal":{</w:t>
        <w:br/>
        <w:t xml:space="preserve">                "name":"PayPal",</w:t>
        <w:br/>
        <w:t xml:space="preserve">                "provider-name":"Wirecard"</w:t>
        <w:br/>
        <w:t xml:space="preserve">             }</w:t>
        <w:br/>
        <w:t xml:space="preserve">          }</w:t>
        <w:br/>
        <w:t xml:space="preserve">       }</w:t>
        <w:br/>
        <w:t xml:space="preserve">    }</w:t>
        <w:br/>
        <w:t xml:space="preserve"> }</w:t>
        <w:br/>
      </w:r>
    </w:p>
    <w:p>
      <w:pPr>
        <w:pStyle w:val="Heading6"/>
        <w:jc w:val="left"/>
        <w:rPr/>
      </w:pPr>
      <w:bookmarkStart w:id="197" w:name="__RefHeading___Toc23331_4144261822"/>
      <w:bookmarkStart w:id="198" w:name="_Toc16418925242234793863616052"/>
      <w:bookmarkEnd w:id="197"/>
      <w:r>
        <w:rPr/>
        <w:t xml:space="preserve">Voucher order  </w:t>
      </w:r>
      <w:bookmarkEnd w:id="198"/>
    </w:p>
    <w:p>
      <w:pPr>
        <w:pStyle w:val="Normal"/>
        <w:jc w:val="left"/>
        <w:rPr/>
      </w:pPr>
      <w:r>
        <w:rPr>
          <w:rStyle w:val="Emphasis"/>
        </w:rPr>
        <w:t>See [VoucherWebReserve] method in the [Mimas integration] documentation for the source of these fields.</w:t>
      </w:r>
      <w:r>
        <w:rPr/>
        <w:t xml:space="preserve"> </w:t>
        <w:br/>
      </w:r>
    </w:p>
    <w:p>
      <w:pPr>
        <w:pStyle w:val="Heading7"/>
        <w:jc w:val="left"/>
        <w:rPr/>
      </w:pPr>
      <w:bookmarkStart w:id="199" w:name="__RefHeading___Toc23333_4144261822"/>
      <w:bookmarkStart w:id="200" w:name="_Toc16418925242395695358345040"/>
      <w:bookmarkEnd w:id="199"/>
      <w:r>
        <w:rPr/>
        <w:t xml:space="preserve">Voucher order request  </w:t>
      </w:r>
      <w:bookmarkEnd w:id="200"/>
    </w:p>
    <w:p>
      <w:pPr>
        <w:pStyle w:val="Normal"/>
        <w:jc w:val="left"/>
        <w:rPr/>
      </w:pPr>
      <w:r>
        <w:rPr/>
        <w:t xml:space="preserve">| Variables | Description | Example | | ------------------------| -------------------------------------------- | --------------------------------------------------------------- | | </w:t>
        <w:br/>
      </w:r>
    </w:p>
    <w:p>
      <w:pPr>
        <w:pStyle w:val="PCCode"/>
        <w:jc w:val="left"/>
        <w:rPr/>
      </w:pPr>
      <w:r>
        <w:rPr/>
        <w:t>POST /api/rest/v1/voucher-orders HTTP/1.1</w:t>
        <w:br/>
        <w:t xml:space="preserve"> Authorization: No Auth</w:t>
        <w:br/>
        <w:t xml:space="preserve"> Accept: application/vnd.api+json</w:t>
        <w:br/>
      </w:r>
    </w:p>
    <w:p>
      <w:pPr>
        <w:pStyle w:val="PCCode"/>
        <w:jc w:val="left"/>
        <w:rPr/>
      </w:pPr>
      <w:r>
        <w:rPr/>
        <w:t>{</w:t>
        <w:br/>
        <w:t xml:space="preserve">   "data": {</w:t>
        <w:br/>
        <w:t xml:space="preserve">     "id": "c91feaf3-5968-4b60-aa5b-62fe7fdd905c",</w:t>
        <w:br/>
        <w:t xml:space="preserve">     "type": "voucher-order",</w:t>
        <w:br/>
        <w:t xml:space="preserve">     "attributes": {</w:t>
        <w:br/>
        <w:t xml:space="preserve">       "voucher-code": "VODADE15"</w:t>
        <w:br/>
        <w:t xml:space="preserve">       "payment-method": "Wirecard VISA",</w:t>
        <w:br/>
        <w:t xml:space="preserve">       "notification-type": "email",</w:t>
        <w:br/>
        <w:t xml:space="preserve">       "notification-target": "me@my-email.com",</w:t>
        <w:br/>
        <w:t xml:space="preserve">       "provider-text-url": "https://provider.texts",</w:t>
        <w:br/>
        <w:t xml:space="preserve"> </w:t>
        <w:br/>
        <w:t xml:space="preserve"> </w:t>
        <w:br/>
        <w:t xml:space="preserve">       "order-success-redirect-url": "/success",</w:t>
        <w:br/>
        <w:t xml:space="preserve">       "order-failed-redirect-url": "failed",</w:t>
        <w:br/>
        <w:t xml:space="preserve">       "order-canceled-redirect-url": "/cancel"</w:t>
        <w:br/>
        <w:t xml:space="preserve"> </w:t>
        <w:br/>
        <w:t xml:space="preserve">     }</w:t>
        <w:br/>
        <w:t xml:space="preserve">   }</w:t>
        <w:br/>
        <w:t xml:space="preserve">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1805"/>
        <w:gridCol w:w="1805"/>
        <w:gridCol w:w="1805"/>
        <w:gridCol w:w="1805"/>
        <w:gridCol w:w="1806"/>
      </w:tblGrid>
      <w:tr>
        <w:trPr>
          <w:tblHeader w:val="true"/>
        </w:trPr>
        <w:tc>
          <w:tcPr>
            <w:tcW w:w="1805" w:type="dxa"/>
            <w:tcBorders/>
          </w:tcPr>
          <w:p>
            <w:pPr>
              <w:pStyle w:val="PCTableText"/>
              <w:widowControl w:val="false"/>
              <w:spacing w:before="40" w:after="40"/>
              <w:jc w:val="left"/>
              <w:rPr/>
            </w:pPr>
            <w:r>
              <w:rPr/>
              <w:t>field name</w:t>
            </w:r>
          </w:p>
        </w:tc>
        <w:tc>
          <w:tcPr>
            <w:tcW w:w="1805" w:type="dxa"/>
            <w:tcBorders/>
          </w:tcPr>
          <w:p>
            <w:pPr>
              <w:pStyle w:val="PCTableText"/>
              <w:widowControl w:val="false"/>
              <w:spacing w:before="40" w:after="40"/>
              <w:jc w:val="left"/>
              <w:rPr/>
            </w:pPr>
            <w:r>
              <w:rPr/>
              <w:t>type</w:t>
            </w:r>
          </w:p>
        </w:tc>
        <w:tc>
          <w:tcPr>
            <w:tcW w:w="1805" w:type="dxa"/>
            <w:tcBorders/>
          </w:tcPr>
          <w:p>
            <w:pPr>
              <w:pStyle w:val="PCTableText"/>
              <w:widowControl w:val="false"/>
              <w:spacing w:before="40" w:after="40"/>
              <w:jc w:val="left"/>
              <w:rPr/>
            </w:pPr>
            <w:r>
              <w:rPr/>
              <w:t>constrains</w:t>
            </w:r>
          </w:p>
        </w:tc>
        <w:tc>
          <w:tcPr>
            <w:tcW w:w="1805" w:type="dxa"/>
            <w:tcBorders/>
          </w:tcPr>
          <w:p>
            <w:pPr>
              <w:pStyle w:val="PCTableText"/>
              <w:widowControl w:val="false"/>
              <w:spacing w:before="40" w:after="40"/>
              <w:jc w:val="left"/>
              <w:rPr/>
            </w:pPr>
            <w:r>
              <w:rPr/>
              <w:t>description</w:t>
            </w:r>
          </w:p>
        </w:tc>
        <w:tc>
          <w:tcPr>
            <w:tcW w:w="1806" w:type="dxa"/>
            <w:tcBorders/>
          </w:tcPr>
          <w:p>
            <w:pPr>
              <w:pStyle w:val="PCTableText"/>
              <w:widowControl w:val="false"/>
              <w:spacing w:before="40" w:after="40"/>
              <w:jc w:val="left"/>
              <w:rPr/>
            </w:pPr>
            <w:r>
              <w:rPr/>
              <w:t>example</w:t>
            </w:r>
          </w:p>
        </w:tc>
      </w:tr>
      <w:tr>
        <w:trPr/>
        <w:tc>
          <w:tcPr>
            <w:tcW w:w="1805" w:type="dxa"/>
            <w:tcBorders/>
          </w:tcPr>
          <w:p>
            <w:pPr>
              <w:pStyle w:val="PCTableText"/>
              <w:widowControl w:val="false"/>
              <w:spacing w:before="40" w:after="40"/>
              <w:jc w:val="left"/>
              <w:rPr/>
            </w:pPr>
            <w:r>
              <w:rPr/>
              <w:t>id</w:t>
            </w:r>
          </w:p>
        </w:tc>
        <w:tc>
          <w:tcPr>
            <w:tcW w:w="1805" w:type="dxa"/>
            <w:tcBorders/>
          </w:tcPr>
          <w:p>
            <w:pPr>
              <w:pStyle w:val="PCTableText"/>
              <w:widowControl w:val="false"/>
              <w:spacing w:before="40" w:after="40"/>
              <w:jc w:val="left"/>
              <w:rPr/>
            </w:pPr>
            <w:r>
              <w:rPr/>
              <w:t>UUID</w:t>
            </w:r>
          </w:p>
        </w:tc>
        <w:tc>
          <w:tcPr>
            <w:tcW w:w="1805" w:type="dxa"/>
            <w:tcBorders/>
          </w:tcPr>
          <w:p>
            <w:pPr>
              <w:pStyle w:val="PCTableText"/>
              <w:widowControl w:val="false"/>
              <w:spacing w:before="40" w:after="40"/>
              <w:jc w:val="left"/>
              <w:rPr/>
            </w:pPr>
            <w:r>
              <w:rPr/>
              <w:t>globally unique</w:t>
            </w:r>
          </w:p>
        </w:tc>
        <w:tc>
          <w:tcPr>
            <w:tcW w:w="1805" w:type="dxa"/>
            <w:tcBorders/>
          </w:tcPr>
          <w:p>
            <w:pPr>
              <w:pStyle w:val="PCTableText"/>
              <w:widowControl w:val="false"/>
              <w:spacing w:before="40" w:after="40"/>
              <w:jc w:val="left"/>
              <w:rPr/>
            </w:pPr>
            <w:r>
              <w:rPr/>
              <w:t>globally unique UUID</w:t>
            </w:r>
          </w:p>
        </w:tc>
        <w:tc>
          <w:tcPr>
            <w:tcW w:w="1806" w:type="dxa"/>
            <w:tcBorders/>
          </w:tcPr>
          <w:p>
            <w:pPr>
              <w:pStyle w:val="PCTableText"/>
              <w:widowControl w:val="false"/>
              <w:spacing w:before="40" w:after="40"/>
              <w:jc w:val="left"/>
              <w:rPr/>
            </w:pPr>
            <w:r>
              <w:rPr/>
              <w:t>c91feaf3-5968-4b60-aa5b-62fe7fdd905c</w:t>
            </w:r>
          </w:p>
        </w:tc>
      </w:tr>
      <w:tr>
        <w:trPr/>
        <w:tc>
          <w:tcPr>
            <w:tcW w:w="1805" w:type="dxa"/>
            <w:tcBorders/>
          </w:tcPr>
          <w:p>
            <w:pPr>
              <w:pStyle w:val="PCTableText"/>
              <w:widowControl w:val="false"/>
              <w:spacing w:before="40" w:after="40"/>
              <w:jc w:val="left"/>
              <w:rPr/>
            </w:pPr>
            <w:r>
              <w:rPr/>
              <w:t>type</w:t>
            </w:r>
          </w:p>
        </w:tc>
        <w:tc>
          <w:tcPr>
            <w:tcW w:w="1805" w:type="dxa"/>
            <w:tcBorders/>
          </w:tcPr>
          <w:p>
            <w:pPr>
              <w:pStyle w:val="PCTableText"/>
              <w:widowControl w:val="false"/>
              <w:spacing w:before="40" w:after="40"/>
              <w:jc w:val="left"/>
              <w:rPr/>
            </w:pPr>
            <w:r>
              <w:rPr/>
              <w:t>string</w:t>
            </w:r>
          </w:p>
        </w:tc>
        <w:tc>
          <w:tcPr>
            <w:tcW w:w="1805" w:type="dxa"/>
            <w:tcBorders/>
          </w:tcPr>
          <w:p>
            <w:pPr>
              <w:pStyle w:val="PCTableText"/>
              <w:widowControl w:val="false"/>
              <w:spacing w:before="40" w:after="40"/>
              <w:jc w:val="left"/>
              <w:rPr/>
            </w:pPr>
            <w:r>
              <w:rPr/>
              <w:t>n/a</w:t>
            </w:r>
          </w:p>
        </w:tc>
        <w:tc>
          <w:tcPr>
            <w:tcW w:w="1805" w:type="dxa"/>
            <w:tcBorders/>
          </w:tcPr>
          <w:p>
            <w:pPr>
              <w:pStyle w:val="PCTableText"/>
              <w:widowControl w:val="false"/>
              <w:spacing w:before="40" w:after="40"/>
              <w:jc w:val="left"/>
              <w:rPr/>
            </w:pPr>
            <w:r>
              <w:rPr/>
              <w:t>type of request, must be "voucher-order", "voucher-order"</w:t>
            </w:r>
          </w:p>
        </w:tc>
        <w:tc>
          <w:tcPr>
            <w:tcW w:w="1806" w:type="dxa"/>
            <w:tcBorders/>
          </w:tcPr>
          <w:p>
            <w:pPr>
              <w:pStyle w:val="PCTableText"/>
              <w:widowControl w:val="false"/>
              <w:spacing w:before="40" w:after="40"/>
              <w:jc w:val="left"/>
              <w:rPr/>
            </w:pPr>
            <w:r>
              <w:rPr/>
            </w:r>
          </w:p>
        </w:tc>
      </w:tr>
      <w:tr>
        <w:trPr/>
        <w:tc>
          <w:tcPr>
            <w:tcW w:w="1805" w:type="dxa"/>
            <w:tcBorders/>
          </w:tcPr>
          <w:p>
            <w:pPr>
              <w:pStyle w:val="PCTableText"/>
              <w:widowControl w:val="false"/>
              <w:spacing w:before="40" w:after="40"/>
              <w:jc w:val="left"/>
              <w:rPr/>
            </w:pPr>
            <w:r>
              <w:rPr/>
              <w:t>voucher-code</w:t>
            </w:r>
          </w:p>
        </w:tc>
        <w:tc>
          <w:tcPr>
            <w:tcW w:w="1805" w:type="dxa"/>
            <w:tcBorders/>
          </w:tcPr>
          <w:p>
            <w:pPr>
              <w:pStyle w:val="PCTableText"/>
              <w:widowControl w:val="false"/>
              <w:spacing w:before="40" w:after="40"/>
              <w:jc w:val="left"/>
              <w:rPr/>
            </w:pPr>
            <w:r>
              <w:rPr/>
              <w:t>string</w:t>
            </w:r>
          </w:p>
        </w:tc>
        <w:tc>
          <w:tcPr>
            <w:tcW w:w="1805" w:type="dxa"/>
            <w:tcBorders/>
          </w:tcPr>
          <w:p>
            <w:pPr>
              <w:pStyle w:val="PCTableText"/>
              <w:widowControl w:val="false"/>
              <w:spacing w:before="40" w:after="40"/>
              <w:jc w:val="left"/>
              <w:rPr/>
            </w:pPr>
            <w:r>
              <w:rPr/>
              <w:t>n/a</w:t>
            </w:r>
          </w:p>
        </w:tc>
        <w:tc>
          <w:tcPr>
            <w:tcW w:w="1805" w:type="dxa"/>
            <w:tcBorders/>
          </w:tcPr>
          <w:p>
            <w:pPr>
              <w:pStyle w:val="PCTableText"/>
              <w:widowControl w:val="false"/>
              <w:spacing w:before="40" w:after="40"/>
              <w:jc w:val="left"/>
              <w:rPr/>
            </w:pPr>
            <w:r>
              <w:rPr/>
              <w:t>code of the voucher gathered from voucher list</w:t>
            </w:r>
          </w:p>
        </w:tc>
        <w:tc>
          <w:tcPr>
            <w:tcW w:w="1806" w:type="dxa"/>
            <w:tcBorders/>
          </w:tcPr>
          <w:p>
            <w:pPr>
              <w:pStyle w:val="PCTableText"/>
              <w:widowControl w:val="false"/>
              <w:spacing w:before="40" w:after="40"/>
              <w:jc w:val="left"/>
              <w:rPr/>
            </w:pPr>
            <w:r>
              <w:rPr/>
              <w:t>"VODADE15"</w:t>
            </w:r>
          </w:p>
        </w:tc>
      </w:tr>
      <w:tr>
        <w:trPr/>
        <w:tc>
          <w:tcPr>
            <w:tcW w:w="1805" w:type="dxa"/>
            <w:tcBorders/>
          </w:tcPr>
          <w:p>
            <w:pPr>
              <w:pStyle w:val="PCTableText"/>
              <w:widowControl w:val="false"/>
              <w:spacing w:before="40" w:after="40"/>
              <w:jc w:val="left"/>
              <w:rPr/>
            </w:pPr>
            <w:r>
              <w:rPr/>
              <w:t>payment-method</w:t>
            </w:r>
          </w:p>
        </w:tc>
        <w:tc>
          <w:tcPr>
            <w:tcW w:w="1805" w:type="dxa"/>
            <w:tcBorders/>
          </w:tcPr>
          <w:p>
            <w:pPr>
              <w:pStyle w:val="PCTableText"/>
              <w:widowControl w:val="false"/>
              <w:spacing w:before="40" w:after="40"/>
              <w:jc w:val="left"/>
              <w:rPr/>
            </w:pPr>
            <w:r>
              <w:rPr/>
              <w:t>string</w:t>
            </w:r>
          </w:p>
        </w:tc>
        <w:tc>
          <w:tcPr>
            <w:tcW w:w="1805" w:type="dxa"/>
            <w:tcBorders/>
          </w:tcPr>
          <w:p>
            <w:pPr>
              <w:pStyle w:val="PCTableText"/>
              <w:widowControl w:val="false"/>
              <w:spacing w:before="40" w:after="40"/>
              <w:jc w:val="left"/>
              <w:rPr/>
            </w:pPr>
            <w:r>
              <w:rPr/>
              <w:t>n/a</w:t>
            </w:r>
          </w:p>
        </w:tc>
        <w:tc>
          <w:tcPr>
            <w:tcW w:w="1805" w:type="dxa"/>
            <w:tcBorders/>
          </w:tcPr>
          <w:p>
            <w:pPr>
              <w:pStyle w:val="PCTableText"/>
              <w:widowControl w:val="false"/>
              <w:spacing w:before="40" w:after="40"/>
              <w:jc w:val="left"/>
              <w:rPr/>
            </w:pPr>
            <w:r>
              <w:rPr/>
              <w:t>on of the allowed methods for the voucher, denoted in voucher list response</w:t>
            </w:r>
          </w:p>
        </w:tc>
        <w:tc>
          <w:tcPr>
            <w:tcW w:w="1806" w:type="dxa"/>
            <w:tcBorders/>
          </w:tcPr>
          <w:p>
            <w:pPr>
              <w:pStyle w:val="PCTableText"/>
              <w:widowControl w:val="false"/>
              <w:spacing w:before="40" w:after="40"/>
              <w:jc w:val="left"/>
              <w:rPr/>
            </w:pPr>
            <w:r>
              <w:rPr/>
              <w:t>"Wirecard VISA"</w:t>
            </w:r>
          </w:p>
        </w:tc>
      </w:tr>
      <w:tr>
        <w:trPr/>
        <w:tc>
          <w:tcPr>
            <w:tcW w:w="1805" w:type="dxa"/>
            <w:tcBorders/>
          </w:tcPr>
          <w:p>
            <w:pPr>
              <w:pStyle w:val="PCTableText"/>
              <w:widowControl w:val="false"/>
              <w:spacing w:before="40" w:after="40"/>
              <w:jc w:val="left"/>
              <w:rPr/>
            </w:pPr>
            <w:r>
              <w:rPr/>
              <w:t>notification-type</w:t>
            </w:r>
          </w:p>
        </w:tc>
        <w:tc>
          <w:tcPr>
            <w:tcW w:w="1805" w:type="dxa"/>
            <w:tcBorders/>
          </w:tcPr>
          <w:p>
            <w:pPr>
              <w:pStyle w:val="PCTableText"/>
              <w:widowControl w:val="false"/>
              <w:spacing w:before="40" w:after="40"/>
              <w:jc w:val="left"/>
              <w:rPr/>
            </w:pPr>
            <w:r>
              <w:rPr/>
              <w:t>string</w:t>
            </w:r>
          </w:p>
        </w:tc>
        <w:tc>
          <w:tcPr>
            <w:tcW w:w="1805" w:type="dxa"/>
            <w:tcBorders/>
          </w:tcPr>
          <w:p>
            <w:pPr>
              <w:pStyle w:val="PCTableText"/>
              <w:widowControl w:val="false"/>
              <w:spacing w:before="40" w:after="40"/>
              <w:jc w:val="left"/>
              <w:rPr/>
            </w:pPr>
            <w:r>
              <w:rPr/>
              <w:t>currently only "email" is supported</w:t>
            </w:r>
          </w:p>
        </w:tc>
        <w:tc>
          <w:tcPr>
            <w:tcW w:w="1805" w:type="dxa"/>
            <w:tcBorders/>
          </w:tcPr>
          <w:p>
            <w:pPr>
              <w:pStyle w:val="PCTableText"/>
              <w:widowControl w:val="false"/>
              <w:spacing w:before="40" w:after="40"/>
              <w:jc w:val="left"/>
              <w:rPr/>
            </w:pPr>
            <w:r>
              <w:rPr/>
              <w:t>type of the notification target</w:t>
            </w:r>
          </w:p>
        </w:tc>
        <w:tc>
          <w:tcPr>
            <w:tcW w:w="1806" w:type="dxa"/>
            <w:tcBorders/>
          </w:tcPr>
          <w:p>
            <w:pPr>
              <w:pStyle w:val="PCTableText"/>
              <w:widowControl w:val="false"/>
              <w:spacing w:before="40" w:after="40"/>
              <w:jc w:val="left"/>
              <w:rPr/>
            </w:pPr>
            <w:r>
              <w:rPr/>
              <w:t>"email"</w:t>
            </w:r>
          </w:p>
        </w:tc>
      </w:tr>
      <w:tr>
        <w:trPr/>
        <w:tc>
          <w:tcPr>
            <w:tcW w:w="1805" w:type="dxa"/>
            <w:tcBorders/>
          </w:tcPr>
          <w:p>
            <w:pPr>
              <w:pStyle w:val="PCTableText"/>
              <w:widowControl w:val="false"/>
              <w:spacing w:before="40" w:after="40"/>
              <w:jc w:val="left"/>
              <w:rPr/>
            </w:pPr>
            <w:r>
              <w:rPr/>
              <w:t>notification-target</w:t>
            </w:r>
          </w:p>
        </w:tc>
        <w:tc>
          <w:tcPr>
            <w:tcW w:w="1805" w:type="dxa"/>
            <w:tcBorders/>
          </w:tcPr>
          <w:p>
            <w:pPr>
              <w:pStyle w:val="PCTableText"/>
              <w:widowControl w:val="false"/>
              <w:spacing w:before="40" w:after="40"/>
              <w:jc w:val="left"/>
              <w:rPr/>
            </w:pPr>
            <w:r>
              <w:rPr/>
              <w:t>string</w:t>
            </w:r>
          </w:p>
        </w:tc>
        <w:tc>
          <w:tcPr>
            <w:tcW w:w="1805" w:type="dxa"/>
            <w:tcBorders/>
          </w:tcPr>
          <w:p>
            <w:pPr>
              <w:pStyle w:val="PCTableText"/>
              <w:widowControl w:val="false"/>
              <w:spacing w:before="40" w:after="40"/>
              <w:jc w:val="left"/>
              <w:rPr/>
            </w:pPr>
            <w:r>
              <w:rPr/>
              <w:t>n/a</w:t>
            </w:r>
          </w:p>
        </w:tc>
        <w:tc>
          <w:tcPr>
            <w:tcW w:w="1805" w:type="dxa"/>
            <w:tcBorders/>
          </w:tcPr>
          <w:p>
            <w:pPr>
              <w:pStyle w:val="PCTableText"/>
              <w:widowControl w:val="false"/>
              <w:spacing w:before="40" w:after="40"/>
              <w:jc w:val="left"/>
              <w:rPr/>
            </w:pPr>
            <w:r>
              <w:rPr/>
              <w:t>target adress</w:t>
            </w:r>
          </w:p>
        </w:tc>
        <w:tc>
          <w:tcPr>
            <w:tcW w:w="1806" w:type="dxa"/>
            <w:tcBorders/>
          </w:tcPr>
          <w:p>
            <w:pPr>
              <w:pStyle w:val="PCTableText"/>
              <w:widowControl w:val="false"/>
              <w:spacing w:before="40" w:after="40"/>
              <w:jc w:val="left"/>
              <w:rPr/>
            </w:pPr>
            <w:r>
              <w:rPr/>
              <w:t>"[me@my-email.com](mailto:me@my-email.com)"</w:t>
            </w:r>
          </w:p>
        </w:tc>
      </w:tr>
      <w:tr>
        <w:trPr/>
        <w:tc>
          <w:tcPr>
            <w:tcW w:w="1805" w:type="dxa"/>
            <w:tcBorders/>
          </w:tcPr>
          <w:p>
            <w:pPr>
              <w:pStyle w:val="PCTableText"/>
              <w:widowControl w:val="false"/>
              <w:spacing w:before="40" w:after="40"/>
              <w:jc w:val="left"/>
              <w:rPr/>
            </w:pPr>
            <w:r>
              <w:rPr/>
              <w:t>order-success-redirect-url</w:t>
            </w:r>
          </w:p>
        </w:tc>
        <w:tc>
          <w:tcPr>
            <w:tcW w:w="1805" w:type="dxa"/>
            <w:tcBorders/>
          </w:tcPr>
          <w:p>
            <w:pPr>
              <w:pStyle w:val="PCTableText"/>
              <w:widowControl w:val="false"/>
              <w:spacing w:before="40" w:after="40"/>
              <w:jc w:val="left"/>
              <w:rPr/>
            </w:pPr>
            <w:r>
              <w:rPr/>
              <w:t>string</w:t>
            </w:r>
          </w:p>
        </w:tc>
        <w:tc>
          <w:tcPr>
            <w:tcW w:w="1805" w:type="dxa"/>
            <w:tcBorders/>
          </w:tcPr>
          <w:p>
            <w:pPr>
              <w:pStyle w:val="PCTableText"/>
              <w:widowControl w:val="false"/>
              <w:spacing w:before="40" w:after="40"/>
              <w:jc w:val="left"/>
              <w:rPr/>
            </w:pPr>
            <w:r>
              <w:rPr/>
              <w:t>valid URL</w:t>
            </w:r>
          </w:p>
        </w:tc>
        <w:tc>
          <w:tcPr>
            <w:tcW w:w="1805" w:type="dxa"/>
            <w:tcBorders/>
          </w:tcPr>
          <w:p>
            <w:pPr>
              <w:pStyle w:val="PCTableText"/>
              <w:widowControl w:val="false"/>
              <w:spacing w:before="40" w:after="40"/>
              <w:jc w:val="left"/>
              <w:rPr/>
            </w:pPr>
            <w:r>
              <w:rPr/>
              <w:t>Where the wirecard should redirect if payment was successfull</w:t>
            </w:r>
          </w:p>
        </w:tc>
        <w:tc>
          <w:tcPr>
            <w:tcW w:w="1806" w:type="dxa"/>
            <w:tcBorders/>
          </w:tcPr>
          <w:p>
            <w:pPr>
              <w:pStyle w:val="PCTableText"/>
              <w:widowControl w:val="false"/>
              <w:spacing w:before="40" w:after="40"/>
              <w:jc w:val="left"/>
              <w:rPr/>
            </w:pPr>
            <w:r>
              <w:rPr/>
              <w:t>protect</w:t>
            </w:r>
          </w:p>
        </w:tc>
      </w:tr>
      <w:tr>
        <w:trPr/>
        <w:tc>
          <w:tcPr>
            <w:tcW w:w="1805" w:type="dxa"/>
            <w:tcBorders/>
          </w:tcPr>
          <w:p>
            <w:pPr>
              <w:pStyle w:val="PCTableText"/>
              <w:widowControl w:val="false"/>
              <w:spacing w:before="40" w:after="40"/>
              <w:jc w:val="left"/>
              <w:rPr/>
            </w:pPr>
            <w:r>
              <w:rPr/>
              <w:t>order-failed-redirect-url</w:t>
            </w:r>
          </w:p>
        </w:tc>
        <w:tc>
          <w:tcPr>
            <w:tcW w:w="1805" w:type="dxa"/>
            <w:tcBorders/>
          </w:tcPr>
          <w:p>
            <w:pPr>
              <w:pStyle w:val="PCTableText"/>
              <w:widowControl w:val="false"/>
              <w:spacing w:before="40" w:after="40"/>
              <w:jc w:val="left"/>
              <w:rPr/>
            </w:pPr>
            <w:r>
              <w:rPr/>
              <w:t>string</w:t>
            </w:r>
          </w:p>
        </w:tc>
        <w:tc>
          <w:tcPr>
            <w:tcW w:w="1805" w:type="dxa"/>
            <w:tcBorders/>
          </w:tcPr>
          <w:p>
            <w:pPr>
              <w:pStyle w:val="PCTableText"/>
              <w:widowControl w:val="false"/>
              <w:spacing w:before="40" w:after="40"/>
              <w:jc w:val="left"/>
              <w:rPr/>
            </w:pPr>
            <w:r>
              <w:rPr/>
              <w:t>valid URL</w:t>
            </w:r>
          </w:p>
        </w:tc>
        <w:tc>
          <w:tcPr>
            <w:tcW w:w="1805" w:type="dxa"/>
            <w:tcBorders/>
          </w:tcPr>
          <w:p>
            <w:pPr>
              <w:pStyle w:val="PCTableText"/>
              <w:widowControl w:val="false"/>
              <w:spacing w:before="40" w:after="40"/>
              <w:jc w:val="left"/>
              <w:rPr/>
            </w:pPr>
            <w:r>
              <w:rPr/>
              <w:t>Where the wirecard should redirect if payment fails</w:t>
            </w:r>
          </w:p>
        </w:tc>
        <w:tc>
          <w:tcPr>
            <w:tcW w:w="1806" w:type="dxa"/>
            <w:tcBorders/>
          </w:tcPr>
          <w:p>
            <w:pPr>
              <w:pStyle w:val="PCTableText"/>
              <w:widowControl w:val="false"/>
              <w:spacing w:before="40" w:after="40"/>
              <w:jc w:val="left"/>
              <w:rPr/>
            </w:pPr>
            <w:r>
              <w:rPr/>
              <w:t>protect</w:t>
            </w:r>
          </w:p>
        </w:tc>
      </w:tr>
      <w:tr>
        <w:trPr/>
        <w:tc>
          <w:tcPr>
            <w:tcW w:w="1805" w:type="dxa"/>
            <w:tcBorders/>
          </w:tcPr>
          <w:p>
            <w:pPr>
              <w:pStyle w:val="PCTableText"/>
              <w:widowControl w:val="false"/>
              <w:spacing w:before="40" w:after="40"/>
              <w:jc w:val="left"/>
              <w:rPr/>
            </w:pPr>
            <w:r>
              <w:rPr/>
              <w:t>order-canceled-redirect-url</w:t>
            </w:r>
          </w:p>
        </w:tc>
        <w:tc>
          <w:tcPr>
            <w:tcW w:w="1805" w:type="dxa"/>
            <w:tcBorders/>
          </w:tcPr>
          <w:p>
            <w:pPr>
              <w:pStyle w:val="PCTableText"/>
              <w:widowControl w:val="false"/>
              <w:spacing w:before="40" w:after="40"/>
              <w:jc w:val="left"/>
              <w:rPr/>
            </w:pPr>
            <w:r>
              <w:rPr/>
              <w:t>string</w:t>
            </w:r>
          </w:p>
        </w:tc>
        <w:tc>
          <w:tcPr>
            <w:tcW w:w="1805" w:type="dxa"/>
            <w:tcBorders/>
          </w:tcPr>
          <w:p>
            <w:pPr>
              <w:pStyle w:val="PCTableText"/>
              <w:widowControl w:val="false"/>
              <w:spacing w:before="40" w:after="40"/>
              <w:jc w:val="left"/>
              <w:rPr/>
            </w:pPr>
            <w:r>
              <w:rPr/>
              <w:t>valid URL</w:t>
            </w:r>
          </w:p>
        </w:tc>
        <w:tc>
          <w:tcPr>
            <w:tcW w:w="1805" w:type="dxa"/>
            <w:tcBorders/>
          </w:tcPr>
          <w:p>
            <w:pPr>
              <w:pStyle w:val="PCTableText"/>
              <w:widowControl w:val="false"/>
              <w:spacing w:before="40" w:after="40"/>
              <w:jc w:val="left"/>
              <w:rPr/>
            </w:pPr>
            <w:r>
              <w:rPr/>
              <w:t>Where the wirecard should redirect if payment was canceled</w:t>
            </w:r>
          </w:p>
        </w:tc>
        <w:tc>
          <w:tcPr>
            <w:tcW w:w="1806" w:type="dxa"/>
            <w:tcBorders/>
          </w:tcPr>
          <w:p>
            <w:pPr>
              <w:pStyle w:val="PCTableText"/>
              <w:widowControl w:val="false"/>
              <w:spacing w:before="40" w:after="40"/>
              <w:jc w:val="left"/>
              <w:rPr/>
            </w:pPr>
            <w:r>
              <w:rPr/>
              <w:t>protect</w:t>
            </w:r>
          </w:p>
        </w:tc>
      </w:tr>
    </w:tbl>
    <w:p>
      <w:pPr>
        <w:pStyle w:val="Heading7"/>
        <w:jc w:val="left"/>
        <w:rPr/>
      </w:pPr>
      <w:bookmarkStart w:id="201" w:name="__RefHeading___Toc23335_4144261822"/>
      <w:bookmarkStart w:id="202" w:name="_Toc1641892524253612369691788"/>
      <w:bookmarkEnd w:id="201"/>
      <w:r>
        <w:rPr/>
        <w:t xml:space="preserve">Voucher order response  </w:t>
      </w:r>
      <w:bookmarkEnd w:id="202"/>
    </w:p>
    <w:p>
      <w:pPr>
        <w:pStyle w:val="PCCode"/>
        <w:jc w:val="left"/>
        <w:rPr/>
      </w:pPr>
      <w:r>
        <w:rPr/>
        <w:t>HTTP/1.1 201 Created</w:t>
        <w:br/>
        <w:t xml:space="preserve"> Content-Type: application/vnd.api+json</w:t>
        <w:br/>
      </w:r>
    </w:p>
    <w:p>
      <w:pPr>
        <w:pStyle w:val="PCCode"/>
        <w:jc w:val="left"/>
        <w:rPr/>
      </w:pPr>
      <w:r>
        <w:rPr/>
        <w:t>{</w:t>
        <w:br/>
        <w:t xml:space="preserve">   "data": {</w:t>
        <w:br/>
        <w:t xml:space="preserve">     "id": "c91feaf3-5968-4b60-aa5b-62fe7fdd905c",</w:t>
        <w:br/>
        <w:t xml:space="preserve">     "type": "voucher-order",</w:t>
        <w:br/>
        <w:t xml:space="preserve">     "attributes": {</w:t>
        <w:br/>
        <w:t xml:space="preserve">       "notification-status": "pending",</w:t>
        <w:br/>
        <w:t xml:space="preserve">       "confirmation-status": "pending",</w:t>
        <w:br/>
        <w:t xml:space="preserve">       "notification-type": "email",</w:t>
        <w:br/>
        <w:t xml:space="preserve">       "notification-target": "me@my-email.com",</w:t>
        <w:br/>
        <w:t xml:space="preserve">       "payment-provider": "wirecard",</w:t>
        <w:br/>
        <w:t xml:space="preserve">       "payment-redirect-url": "https://wpp-test.wirecard.com/?wPaymentToken=y93bki675x2CdKP8-h0mLD2zDgf26ptjxSNRiKFiIlM",</w:t>
        <w:br/>
        <w:t xml:space="preserve">       "payment-session-id": "4b7c0aec-3db3-4cd2-9b22-4d41fb964fdc",</w:t>
        <w:br/>
        <w:t xml:space="preserve">       "payment-status": "pending",</w:t>
        <w:br/>
        <w:t xml:space="preserve">       "payment-method": "creditcard",</w:t>
        <w:br/>
        <w:t xml:space="preserve">       "voucher-code": "LEBALLINNL10",</w:t>
        <w:br/>
        <w:t xml:space="preserve">       "voucher-currency": "EUR",</w:t>
        <w:br/>
        <w:t xml:space="preserve">       "voucher-value": 10.0</w:t>
        <w:br/>
        <w:t xml:space="preserve">       "voucher-status": "pending",</w:t>
        <w:br/>
        <w:t xml:space="preserve">       "order-price-total": 11.99,</w:t>
        <w:br/>
        <w:t xml:space="preserve">       "order-tax-total": 0.00,</w:t>
        <w:br/>
        <w:t xml:space="preserve">       "order-fee-total": 0.99,</w:t>
        <w:br/>
        <w:t xml:space="preserve">       "order-status": "pending",</w:t>
        <w:br/>
        <w:t xml:space="preserve">       "serial-number": "1234",</w:t>
        <w:br/>
        <w:t xml:space="preserve">       "confirmation-date": "0",</w:t>
        <w:br/>
        <w:t xml:space="preserve">       "batch-number": "1234"</w:t>
        <w:br/>
        <w:t xml:space="preserve">     }</w:t>
        <w:br/>
        <w:t xml:space="preserve">   }</w:t>
        <w:br/>
        <w:t xml:space="preserve"> }</w:t>
        <w:br/>
      </w:r>
    </w:p>
    <w:p>
      <w:pPr>
        <w:pStyle w:val="Heading6"/>
        <w:jc w:val="left"/>
        <w:rPr/>
      </w:pPr>
      <w:bookmarkStart w:id="203" w:name="__RefHeading___Toc23337_4144261822"/>
      <w:bookmarkStart w:id="204" w:name="_Toc16418925242647947892363701"/>
      <w:bookmarkEnd w:id="203"/>
      <w:r>
        <w:rPr/>
        <w:t xml:space="preserve">Voucher order detail  </w:t>
      </w:r>
      <w:bookmarkEnd w:id="204"/>
    </w:p>
    <w:p>
      <w:pPr>
        <w:pStyle w:val="Heading7"/>
        <w:jc w:val="left"/>
        <w:rPr/>
      </w:pPr>
      <w:bookmarkStart w:id="205" w:name="__RefHeading___Toc23339_4144261822"/>
      <w:bookmarkStart w:id="206" w:name="_Toc16418925242729323985837380"/>
      <w:bookmarkEnd w:id="205"/>
      <w:r>
        <w:rPr/>
        <w:t xml:space="preserve">Voucher order detail request  </w:t>
      </w:r>
      <w:bookmarkEnd w:id="206"/>
    </w:p>
    <w:p>
      <w:pPr>
        <w:pStyle w:val="PCCode"/>
        <w:jc w:val="left"/>
        <w:rPr/>
      </w:pPr>
      <w:r>
        <w:rPr/>
        <w:t>GET /api/rest/v1/voucher-orders/:order-id HTTP/1.1</w:t>
        <w:br/>
        <w:t xml:space="preserve"> Authorization: No Auth</w:t>
        <w:br/>
        <w:t xml:space="preserve"> Accept: application/vnd.api+json</w:t>
        <w:br/>
      </w:r>
    </w:p>
    <w:p>
      <w:pPr>
        <w:pStyle w:val="Heading7"/>
        <w:jc w:val="left"/>
        <w:rPr/>
      </w:pPr>
      <w:bookmarkStart w:id="207" w:name="__RefHeading___Toc23341_4144261822"/>
      <w:bookmarkStart w:id="208" w:name="_Toc16418925242827708504038533"/>
      <w:bookmarkEnd w:id="207"/>
      <w:r>
        <w:rPr/>
        <w:t xml:space="preserve">Voucher order detail response  </w:t>
      </w:r>
      <w:bookmarkEnd w:id="208"/>
    </w:p>
    <w:p>
      <w:pPr>
        <w:pStyle w:val="PCCode"/>
        <w:jc w:val="left"/>
        <w:rPr/>
      </w:pPr>
      <w:r>
        <w:rPr/>
        <w:t>HTTP/1.1 200 OK</w:t>
        <w:br/>
        <w:t xml:space="preserve"> Content-Type: application/vnd.api+json</w:t>
        <w:br/>
      </w:r>
    </w:p>
    <w:p>
      <w:pPr>
        <w:pStyle w:val="PCCode"/>
        <w:jc w:val="left"/>
        <w:rPr/>
      </w:pPr>
      <w:r>
        <w:rPr/>
        <w:t>{</w:t>
        <w:br/>
        <w:t xml:space="preserve">   "data": {</w:t>
        <w:br/>
        <w:t xml:space="preserve">     "id": "c91feaf3-5968-4b60-aa5b-62fe7fdd905c",</w:t>
        <w:br/>
        <w:t xml:space="preserve">     "type": "voucher-order",</w:t>
        <w:br/>
        <w:t xml:space="preserve">     "attributes": {</w:t>
        <w:br/>
        <w:t xml:space="preserve">       "notification-status": "pending",</w:t>
        <w:br/>
        <w:t xml:space="preserve">       "confirmation-status": "pending",</w:t>
        <w:br/>
        <w:t xml:space="preserve">       "notification-type": "email",</w:t>
        <w:br/>
        <w:t xml:space="preserve">       "notification-target": "me@my-email.com",</w:t>
        <w:br/>
        <w:t xml:space="preserve">       "payment-provider": "wirecard",</w:t>
        <w:br/>
        <w:t xml:space="preserve">       "payment-redirect-url": "https://wpp-test.wirecard.com/?wPaymentToken=y93bki675x2CdKP8-h0mLD2zDgf26ptjxSNRiKFiIlM",</w:t>
        <w:br/>
        <w:t xml:space="preserve">       "payment-session-id": "4b7c0aec-3db3-4cd2-9b22-4d41fb964fdc",</w:t>
        <w:br/>
        <w:t xml:space="preserve">       "payment-status": "pending",</w:t>
        <w:br/>
        <w:t xml:space="preserve">       "payment-method": "creditcard",</w:t>
        <w:br/>
        <w:t xml:space="preserve">       "voucher-code": "LEBALLINNL10",</w:t>
        <w:br/>
        <w:t xml:space="preserve">       "voucher-currency": "EUR",</w:t>
        <w:br/>
        <w:t xml:space="preserve">       "voucher-value": 10.0</w:t>
        <w:br/>
        <w:t xml:space="preserve">       "voucher-status": "pending",</w:t>
        <w:br/>
        <w:t xml:space="preserve">       "order-price-total": 11.99,</w:t>
        <w:br/>
        <w:t xml:space="preserve">       "order-tax-total": 0.00,</w:t>
        <w:br/>
        <w:t xml:space="preserve">       "order-fee-total": 1.99,</w:t>
        <w:br/>
        <w:t xml:space="preserve">       "order-status": "pending",</w:t>
        <w:br/>
        <w:t xml:space="preserve">       "serial-number": "1234",</w:t>
        <w:br/>
        <w:t xml:space="preserve">       "confirmation-date": "1611313953175"</w:t>
        <w:br/>
        <w:t xml:space="preserve">     }</w:t>
        <w:br/>
        <w:t xml:space="preserve">   }</w:t>
        <w:br/>
        <w:t xml:space="preserve"> }</w:t>
        <w:br/>
      </w:r>
    </w:p>
    <w:p>
      <w:pPr>
        <w:pStyle w:val="Heading6"/>
        <w:jc w:val="left"/>
        <w:rPr/>
      </w:pPr>
      <w:bookmarkStart w:id="209" w:name="__RefHeading___Toc23343_4144261822"/>
      <w:bookmarkStart w:id="210" w:name="_Toc16418925242933079853538425"/>
      <w:bookmarkEnd w:id="209"/>
      <w:r>
        <w:rPr/>
        <w:t xml:space="preserve">Provider Text  </w:t>
      </w:r>
      <w:bookmarkEnd w:id="210"/>
    </w:p>
    <w:p>
      <w:pPr>
        <w:pStyle w:val="Normal"/>
        <w:jc w:val="left"/>
        <w:rPr/>
      </w:pPr>
      <w:r>
        <w:rPr>
          <w:rStyle w:val="Emphasis"/>
        </w:rPr>
        <w:t>See [GetProvicerTexts] method in the [Mimas integration] documentation for the source of these fields.</w:t>
      </w:r>
      <w:r>
        <w:rPr/>
        <w:t xml:space="preserve"> </w:t>
        <w:br/>
      </w:r>
    </w:p>
    <w:p>
      <w:pPr>
        <w:pStyle w:val="Heading7"/>
        <w:jc w:val="left"/>
        <w:rPr/>
      </w:pPr>
      <w:bookmarkStart w:id="211" w:name="__RefHeading___Toc23345_4144261822"/>
      <w:bookmarkStart w:id="212" w:name="_Toc16418925243039600335852216"/>
      <w:bookmarkEnd w:id="211"/>
      <w:r>
        <w:rPr/>
        <w:t xml:space="preserve">Provider Text request  </w:t>
      </w:r>
      <w:bookmarkEnd w:id="212"/>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Variables</w:t>
            </w:r>
          </w:p>
        </w:tc>
        <w:tc>
          <w:tcPr>
            <w:tcW w:w="3009" w:type="dxa"/>
            <w:tcBorders/>
          </w:tcPr>
          <w:p>
            <w:pPr>
              <w:pStyle w:val="PCTableText"/>
              <w:widowControl w:val="false"/>
              <w:spacing w:before="40" w:after="40"/>
              <w:jc w:val="left"/>
              <w:rPr/>
            </w:pPr>
            <w:r>
              <w:rPr/>
              <w:t>Description</w:t>
            </w:r>
          </w:p>
        </w:tc>
        <w:tc>
          <w:tcPr>
            <w:tcW w:w="3009" w:type="dxa"/>
            <w:tcBorders/>
          </w:tcPr>
          <w:p>
            <w:pPr>
              <w:pStyle w:val="PCTableText"/>
              <w:widowControl w:val="false"/>
              <w:spacing w:before="40" w:after="40"/>
              <w:jc w:val="left"/>
              <w:rPr/>
            </w:pPr>
            <w:r>
              <w:rPr/>
              <w:t>Example</w:t>
            </w:r>
          </w:p>
        </w:tc>
      </w:tr>
      <w:tr>
        <w:trPr/>
        <w:tc>
          <w:tcPr>
            <w:tcW w:w="3008" w:type="dxa"/>
            <w:tcBorders/>
          </w:tcPr>
          <w:p>
            <w:pPr>
              <w:pStyle w:val="PCTableText"/>
              <w:widowControl w:val="false"/>
              <w:spacing w:before="40" w:after="40"/>
              <w:jc w:val="left"/>
              <w:rPr/>
            </w:pPr>
            <w:r>
              <w:rPr/>
              <w:t xml:space="preserve"> </w:t>
            </w:r>
          </w:p>
        </w:tc>
        <w:tc>
          <w:tcPr>
            <w:tcW w:w="3009" w:type="dxa"/>
            <w:tcBorders/>
          </w:tcPr>
          <w:p>
            <w:pPr>
              <w:pStyle w:val="PCTableText"/>
              <w:widowControl w:val="false"/>
              <w:spacing w:before="40" w:after="40"/>
              <w:jc w:val="left"/>
              <w:rPr/>
            </w:pPr>
            <w:r>
              <w:rPr/>
            </w:r>
          </w:p>
        </w:tc>
        <w:tc>
          <w:tcPr>
            <w:tcW w:w="3009" w:type="dxa"/>
            <w:tcBorders/>
          </w:tcPr>
          <w:p>
            <w:pPr>
              <w:pStyle w:val="PCTableText"/>
              <w:widowControl w:val="false"/>
              <w:spacing w:before="40" w:after="40"/>
              <w:jc w:val="left"/>
              <w:rPr/>
            </w:pPr>
            <w:r>
              <w:rPr/>
            </w:r>
          </w:p>
        </w:tc>
      </w:tr>
    </w:tbl>
    <w:p>
      <w:pPr>
        <w:pStyle w:val="PCCode"/>
        <w:jc w:val="left"/>
        <w:rPr/>
      </w:pPr>
      <w:r>
        <w:rPr/>
        <w:t>GET /api/rest/v1/provider-texts/ HTTP/1.1</w:t>
        <w:br/>
        <w:t xml:space="preserve"> Authorization: No Auth</w:t>
        <w:br/>
        <w:t xml:space="preserve"> Accept: application/vnd.api+json</w:t>
        <w:br/>
      </w:r>
    </w:p>
    <w:p>
      <w:pPr>
        <w:pStyle w:val="PCCode"/>
        <w:jc w:val="left"/>
        <w:rPr/>
      </w:pPr>
      <w:r>
        <w:rPr/>
        <w:t>GET /api/rest/v1/provider-texts/:provider-id HTTP/1.1</w:t>
        <w:br/>
        <w:t xml:space="preserve"> Authorization: No Auth</w:t>
        <w:br/>
        <w:t xml:space="preserve"> Accept: application/vnd.api+json</w:t>
        <w:br/>
      </w:r>
    </w:p>
    <w:p>
      <w:pPr>
        <w:pStyle w:val="Heading7"/>
        <w:jc w:val="left"/>
        <w:rPr/>
      </w:pPr>
      <w:bookmarkStart w:id="213" w:name="__RefHeading___Toc23347_4144261822"/>
      <w:bookmarkStart w:id="214" w:name="_Toc16418925243144120421325014"/>
      <w:bookmarkEnd w:id="213"/>
      <w:r>
        <w:rPr/>
        <w:t xml:space="preserve">Provider Text response  </w:t>
      </w:r>
      <w:bookmarkEnd w:id="214"/>
    </w:p>
    <w:p>
      <w:pPr>
        <w:pStyle w:val="PCCode"/>
        <w:jc w:val="left"/>
        <w:rPr/>
      </w:pPr>
      <w:r>
        <w:rPr/>
        <w:t>HTTP/1.1 201 Created</w:t>
        <w:br/>
        <w:t xml:space="preserve"> Content-Type: application/vnd.api+json</w:t>
        <w:br/>
      </w:r>
    </w:p>
    <w:p>
      <w:pPr>
        <w:pStyle w:val="PCCode"/>
        <w:jc w:val="left"/>
        <w:rPr/>
      </w:pPr>
      <w:r>
        <w:rPr/>
        <w:t>{</w:t>
        <w:br/>
        <w:t xml:space="preserve">   "data": [</w:t>
        <w:br/>
        <w:t xml:space="preserve">     {</w:t>
        <w:br/>
        <w:t xml:space="preserve">       "id": "f74bb480-d6df-47ad-8a17-8d7b1b176661",</w:t>
        <w:br/>
        <w:t xml:space="preserve">       "type": "voucher-text",</w:t>
        <w:br/>
        <w:t xml:space="preserve">       "attributes": {</w:t>
        <w:br/>
        <w:t xml:space="preserve">         "provider-code": "ABOUTYOU",</w:t>
        <w:br/>
        <w:t xml:space="preserve">         "kind": "title",</w:t>
        <w:br/>
        <w:t xml:space="preserve">         "title": "Produktname",</w:t>
        <w:br/>
        <w:t xml:space="preserve">         "body": "About You-Geschenkkarte"</w:t>
        <w:br/>
        <w:t xml:space="preserve">       }</w:t>
        <w:br/>
        <w:t xml:space="preserve">     },</w:t>
        <w:br/>
        <w:t xml:space="preserve">     {</w:t>
        <w:br/>
        <w:t xml:space="preserve">       "id": "a598bf3b-abe0-4fc4-80fa-135a84510c81",</w:t>
        <w:br/>
        <w:t xml:space="preserve">       "type": "voucher-text",</w:t>
        <w:br/>
        <w:t xml:space="preserve">       "attributes": {</w:t>
        <w:br/>
        <w:t xml:space="preserve">         "provider-code": "ABOUTYOU",</w:t>
        <w:br/>
        <w:t xml:space="preserve">         "kind": "subtitle",</w:t>
        <w:br/>
        <w:t xml:space="preserve">         "title": "Slogan",</w:t>
        <w:br/>
        <w:t xml:space="preserve">         "body": "Hol Dir per E-Mail eine About You-Geschenkkarte."</w:t>
        <w:br/>
        <w:t xml:space="preserve">       }</w:t>
        <w:br/>
        <w:t xml:space="preserve">     }</w:t>
        <w:br/>
        <w:t xml:space="preserve">   ]</w:t>
        <w:br/>
        <w:t xml:space="preserve"> }</w:t>
        <w:br/>
      </w:r>
    </w:p>
    <w:p>
      <w:pPr>
        <w:pStyle w:val="Heading6"/>
        <w:jc w:val="left"/>
        <w:rPr/>
      </w:pPr>
      <w:bookmarkStart w:id="215" w:name="__RefHeading___Toc23349_4144261822"/>
      <w:bookmarkStart w:id="216" w:name="_Toc16418925243232788455761620"/>
      <w:bookmarkEnd w:id="215"/>
      <w:r>
        <w:rPr/>
        <w:t xml:space="preserve">Content  </w:t>
      </w:r>
      <w:bookmarkEnd w:id="216"/>
    </w:p>
    <w:p>
      <w:pPr>
        <w:pStyle w:val="Normal"/>
        <w:jc w:val="left"/>
        <w:rPr/>
      </w:pPr>
      <w:r>
        <w:rPr>
          <w:rStyle w:val="Emphasis"/>
        </w:rPr>
        <w:t>See [Content Service] for more information on the source of these fields.</w:t>
      </w:r>
      <w:r>
        <w:rPr/>
        <w:t xml:space="preserve"> </w:t>
        <w:br/>
      </w:r>
    </w:p>
    <w:p>
      <w:pPr>
        <w:pStyle w:val="Heading7"/>
        <w:jc w:val="left"/>
        <w:rPr/>
      </w:pPr>
      <w:bookmarkStart w:id="217" w:name="__RefHeading___Toc23351_4144261822"/>
      <w:bookmarkStart w:id="218" w:name="_Toc16418925243365416431000919"/>
      <w:bookmarkEnd w:id="217"/>
      <w:r>
        <w:rPr/>
        <w:t xml:space="preserve">Content request  </w:t>
      </w:r>
      <w:bookmarkEnd w:id="218"/>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Variables</w:t>
            </w:r>
          </w:p>
        </w:tc>
        <w:tc>
          <w:tcPr>
            <w:tcW w:w="3009" w:type="dxa"/>
            <w:tcBorders/>
          </w:tcPr>
          <w:p>
            <w:pPr>
              <w:pStyle w:val="PCTableText"/>
              <w:widowControl w:val="false"/>
              <w:spacing w:before="40" w:after="40"/>
              <w:jc w:val="left"/>
              <w:rPr/>
            </w:pPr>
            <w:r>
              <w:rPr/>
              <w:t>Description</w:t>
            </w:r>
          </w:p>
        </w:tc>
        <w:tc>
          <w:tcPr>
            <w:tcW w:w="3009" w:type="dxa"/>
            <w:tcBorders/>
          </w:tcPr>
          <w:p>
            <w:pPr>
              <w:pStyle w:val="PCTableText"/>
              <w:widowControl w:val="false"/>
              <w:spacing w:before="40" w:after="40"/>
              <w:jc w:val="left"/>
              <w:rPr/>
            </w:pPr>
            <w:r>
              <w:rPr/>
              <w:t>Example</w:t>
            </w:r>
          </w:p>
        </w:tc>
      </w:tr>
      <w:tr>
        <w:trPr/>
        <w:tc>
          <w:tcPr>
            <w:tcW w:w="3008" w:type="dxa"/>
            <w:tcBorders/>
          </w:tcPr>
          <w:p>
            <w:pPr>
              <w:pStyle w:val="PCTableText"/>
              <w:widowControl w:val="false"/>
              <w:spacing w:before="40" w:after="40"/>
              <w:jc w:val="left"/>
              <w:rPr/>
            </w:pPr>
            <w:r>
              <w:rPr/>
              <w:t xml:space="preserve"> </w:t>
            </w:r>
          </w:p>
        </w:tc>
        <w:tc>
          <w:tcPr>
            <w:tcW w:w="3009" w:type="dxa"/>
            <w:tcBorders/>
          </w:tcPr>
          <w:p>
            <w:pPr>
              <w:pStyle w:val="PCTableText"/>
              <w:widowControl w:val="false"/>
              <w:spacing w:before="40" w:after="40"/>
              <w:jc w:val="left"/>
              <w:rPr/>
            </w:pPr>
            <w:r>
              <w:rPr/>
            </w:r>
          </w:p>
        </w:tc>
        <w:tc>
          <w:tcPr>
            <w:tcW w:w="3009" w:type="dxa"/>
            <w:tcBorders/>
          </w:tcPr>
          <w:p>
            <w:pPr>
              <w:pStyle w:val="PCTableText"/>
              <w:widowControl w:val="false"/>
              <w:spacing w:before="40" w:after="40"/>
              <w:jc w:val="left"/>
              <w:rPr/>
            </w:pPr>
            <w:r>
              <w:rPr/>
            </w:r>
          </w:p>
        </w:tc>
      </w:tr>
    </w:tbl>
    <w:p>
      <w:pPr>
        <w:pStyle w:val="PCCode"/>
        <w:jc w:val="left"/>
        <w:rPr/>
      </w:pPr>
      <w:r>
        <w:rPr/>
        <w:t>GET /api/rest/v1/content/i18next.json HTTP/1.1</w:t>
        <w:br/>
        <w:t xml:space="preserve"> Authorization: No Auth</w:t>
        <w:br/>
        <w:t xml:space="preserve"> Accept: application/json</w:t>
        <w:br/>
      </w:r>
    </w:p>
    <w:p>
      <w:pPr>
        <w:pStyle w:val="Heading7"/>
        <w:jc w:val="left"/>
        <w:rPr/>
      </w:pPr>
      <w:bookmarkStart w:id="219" w:name="__RefHeading___Toc23353_4144261822"/>
      <w:bookmarkStart w:id="220" w:name="_Toc16418925243468191821808251"/>
      <w:bookmarkEnd w:id="219"/>
      <w:r>
        <w:rPr/>
        <w:t xml:space="preserve">Content response  </w:t>
      </w:r>
      <w:bookmarkEnd w:id="220"/>
    </w:p>
    <w:p>
      <w:pPr>
        <w:pStyle w:val="PCCode"/>
        <w:jc w:val="left"/>
        <w:rPr/>
      </w:pPr>
      <w:r>
        <w:rPr/>
        <w:t>HTTP/1.1 200 OK</w:t>
        <w:br/>
        <w:t xml:space="preserve"> Content-Type: application/json</w:t>
        <w:br/>
      </w:r>
    </w:p>
    <w:p>
      <w:pPr>
        <w:pStyle w:val="PCCode"/>
        <w:jc w:val="left"/>
        <w:rPr/>
      </w:pPr>
      <w:r>
        <w:rPr/>
        <w:t>{</w:t>
        <w:br/>
        <w:t xml:space="preserve">   "en": {</w:t>
        <w:br/>
        <w:t xml:space="preserve">     "world.hello": "Hello, World!",</w:t>
        <w:br/>
        <w:t xml:space="preserve">     "example.text": "Lorem ipsum dolor sit amet...",</w:t>
        <w:br/>
        <w:t xml:space="preserve">     "button.cancel": "Cancel",</w:t>
        <w:br/>
        <w:t xml:space="preserve">     "radio.options": {</w:t>
        <w:br/>
        <w:t xml:space="preserve">       "option-1": "Selection 1",</w:t>
        <w:br/>
        <w:t xml:space="preserve">       "option-2": "Selection 2",</w:t>
        <w:br/>
        <w:t xml:space="preserve">     }</w:t>
        <w:br/>
        <w:t xml:space="preserve">   },</w:t>
        <w:br/>
        <w:t xml:space="preserve">   "de": {</w:t>
        <w:br/>
        <w:t xml:space="preserve">     "world.hello": "Hallo, Welt!",</w:t>
        <w:br/>
        <w:t xml:space="preserve">     "example.text": "Lorem ipsum dolor sit amet...",</w:t>
        <w:br/>
        <w:t xml:space="preserve">     "button.cancel": "Abbrechen"</w:t>
        <w:br/>
        <w:t xml:space="preserve">     "radio.options": {</w:t>
        <w:br/>
        <w:t xml:space="preserve">       "option-1": "Auswahl 1",</w:t>
        <w:br/>
        <w:t xml:space="preserve">       "option-2": "Auswahl 2",</w:t>
        <w:br/>
        <w:t xml:space="preserve">     }</w:t>
        <w:br/>
        <w:t xml:space="preserve">   }</w:t>
        <w:br/>
        <w:t xml:space="preserve"> }</w:t>
        <w:br/>
      </w:r>
    </w:p>
    <w:p>
      <w:pPr>
        <w:pStyle w:val="Heading6"/>
        <w:jc w:val="left"/>
        <w:rPr/>
      </w:pPr>
      <w:bookmarkStart w:id="221" w:name="__RefHeading___Toc23355_4144261822"/>
      <w:bookmarkStart w:id="222" w:name="_Toc16418925243565436632028713"/>
      <w:bookmarkEnd w:id="221"/>
      <w:r>
        <w:rPr/>
        <w:t xml:space="preserve">Verification  </w:t>
      </w:r>
      <w:bookmarkEnd w:id="222"/>
    </w:p>
    <w:p>
      <w:pPr>
        <w:pStyle w:val="Normal"/>
        <w:jc w:val="left"/>
        <w:rPr/>
      </w:pPr>
      <w:r>
        <w:rPr>
          <w:rStyle w:val="Emphasis"/>
        </w:rPr>
        <w:t>See for more information on the source of these fields.</w:t>
      </w:r>
      <w:r>
        <w:rPr/>
        <w:t xml:space="preserve"> </w:t>
        <w:br/>
      </w:r>
    </w:p>
    <w:p>
      <w:pPr>
        <w:pStyle w:val="Heading7"/>
        <w:jc w:val="left"/>
        <w:rPr/>
      </w:pPr>
      <w:bookmarkStart w:id="223" w:name="__RefHeading___Toc23357_4144261822"/>
      <w:bookmarkStart w:id="224" w:name="_Toc16418925243672786160959773"/>
      <w:bookmarkEnd w:id="223"/>
      <w:r>
        <w:rPr/>
        <w:t xml:space="preserve">Verification request by phone number  </w:t>
      </w:r>
      <w:bookmarkEnd w:id="224"/>
    </w:p>
    <w:p>
      <w:pPr>
        <w:pStyle w:val="PCCode"/>
        <w:jc w:val="left"/>
        <w:rPr/>
      </w:pPr>
      <w:r>
        <w:rPr/>
        <w:t>POST /api/rest/v1//auth/phone-number-verification HTTP/1.1</w:t>
        <w:br/>
        <w:t xml:space="preserve"> Authorization: No Auth</w:t>
        <w:br/>
        <w:t xml:space="preserve"> Accept: application/vnd.api+json</w:t>
        <w:br/>
        <w:t xml:space="preserve"> </w:t>
        <w:br/>
        <w:t xml:space="preserve">    {</w:t>
        <w:br/>
        <w:t xml:space="preserve">   "data": {</w:t>
        <w:br/>
        <w:t xml:space="preserve">     "id": "38f4dfef-9baa-4302-831f-e41df4ce4084",</w:t>
        <w:br/>
        <w:t xml:space="preserve">     "type": "phone-number-verification",</w:t>
        <w:br/>
        <w:t xml:space="preserve">     "attributes": {</w:t>
        <w:br/>
        <w:t xml:space="preserve">       "phone-number": "+381691994655",</w:t>
        <w:br/>
        <w:t xml:space="preserve">       "sms-confirmation-code": "716569"</w:t>
        <w:br/>
        <w:t xml:space="preserve">     }</w:t>
        <w:br/>
        <w:t xml:space="preserve">   }</w:t>
        <w:br/>
        <w:t xml:space="preserve"> }</w:t>
        <w:br/>
      </w:r>
    </w:p>
    <w:p>
      <w:pPr>
        <w:pStyle w:val="Heading7"/>
        <w:jc w:val="left"/>
        <w:rPr/>
      </w:pPr>
      <w:bookmarkStart w:id="225" w:name="__RefHeading___Toc23359_4144261822"/>
      <w:bookmarkStart w:id="226" w:name="_Toc16418925243787195421637550"/>
      <w:bookmarkEnd w:id="225"/>
      <w:r>
        <w:rPr/>
        <w:t xml:space="preserve">Verification by phone number response  </w:t>
      </w:r>
      <w:bookmarkEnd w:id="226"/>
    </w:p>
    <w:p>
      <w:pPr>
        <w:pStyle w:val="PCCode"/>
        <w:jc w:val="left"/>
        <w:rPr/>
      </w:pPr>
      <w:r>
        <w:rPr/>
        <w:t>HTTP/1.1 200 OK</w:t>
        <w:br/>
        <w:t xml:space="preserve"> Content-Type: application/json</w:t>
        <w:br/>
      </w:r>
    </w:p>
    <w:p>
      <w:pPr>
        <w:pStyle w:val="PCCode"/>
        <w:jc w:val="left"/>
        <w:rPr/>
      </w:pPr>
      <w:r>
        <w:rPr/>
        <w:t>{</w:t>
        <w:br/>
        <w:t xml:space="preserve">   "data": {</w:t>
        <w:br/>
        <w:t xml:space="preserve">     "type": "phone-number-verification",</w:t>
        <w:br/>
        <w:t xml:space="preserve">     "attributes": {</w:t>
        <w:br/>
        <w:t xml:space="preserve">       "phone-number": "+381691994655",</w:t>
        <w:br/>
        <w:t xml:space="preserve">       "ok": false,</w:t>
        <w:br/>
        <w:t xml:space="preserve">       "remaining-number-of-attempts": 4,</w:t>
        <w:br/>
        <w:t xml:space="preserve">       "remaining-expiration-time": 0</w:t>
        <w:br/>
        <w:t xml:space="preserve">     }</w:t>
        <w:br/>
        <w:t xml:space="preserve">   }</w:t>
        <w:br/>
        <w:t xml:space="preserve"> }</w:t>
        <w:br/>
      </w:r>
    </w:p>
    <w:p>
      <w:pPr>
        <w:pStyle w:val="Heading7"/>
        <w:jc w:val="left"/>
        <w:rPr/>
      </w:pPr>
      <w:bookmarkStart w:id="227" w:name="__RefHeading___Toc23361_4144261822"/>
      <w:bookmarkStart w:id="228" w:name="_Toc1641892524390785154534093"/>
      <w:bookmarkEnd w:id="227"/>
      <w:r>
        <w:rPr/>
        <w:t xml:space="preserve">Verification request by sms  </w:t>
      </w:r>
      <w:bookmarkEnd w:id="228"/>
    </w:p>
    <w:p>
      <w:pPr>
        <w:pStyle w:val="PCCode"/>
        <w:jc w:val="left"/>
        <w:rPr/>
      </w:pPr>
      <w:r>
        <w:rPr/>
        <w:t>POST /api/rest/v1/auth/sms-verification-code HTTP/1.1</w:t>
        <w:br/>
        <w:t xml:space="preserve"> Authorization: No Auth</w:t>
        <w:br/>
        <w:t xml:space="preserve"> Accept: application/vnd.api+json</w:t>
        <w:br/>
        <w:t xml:space="preserve"> </w:t>
        <w:br/>
        <w:t xml:space="preserve"> {</w:t>
        <w:br/>
        <w:t xml:space="preserve">   "data": {</w:t>
        <w:br/>
        <w:t xml:space="preserve">     "id": "48f4dfef-9baa-4302-831f-e41df4ce4084",</w:t>
        <w:br/>
        <w:t xml:space="preserve">     "type": "sms-verification-code",</w:t>
        <w:br/>
        <w:t xml:space="preserve">     "attributes": {</w:t>
        <w:br/>
        <w:t xml:space="preserve">       "phone-number": "+381691994655"</w:t>
        <w:br/>
        <w:t xml:space="preserve">     }</w:t>
        <w:br/>
        <w:t xml:space="preserve">   }</w:t>
        <w:br/>
        <w:t xml:space="preserve"> }</w:t>
        <w:br/>
      </w:r>
    </w:p>
    <w:p>
      <w:pPr>
        <w:pStyle w:val="Heading7"/>
        <w:jc w:val="left"/>
        <w:rPr/>
      </w:pPr>
      <w:bookmarkStart w:id="229" w:name="__RefHeading___Toc23363_4144261822"/>
      <w:bookmarkStart w:id="230" w:name="_Toc16418925244006778242579868"/>
      <w:bookmarkEnd w:id="229"/>
      <w:r>
        <w:rPr/>
        <w:t xml:space="preserve">Verification by sms number response  </w:t>
      </w:r>
      <w:bookmarkEnd w:id="230"/>
    </w:p>
    <w:p>
      <w:pPr>
        <w:pStyle w:val="PCCode"/>
        <w:jc w:val="left"/>
        <w:rPr/>
      </w:pPr>
      <w:r>
        <w:rPr/>
        <w:t>HTTP/1.1 200 OK</w:t>
        <w:br/>
        <w:t xml:space="preserve"> Content-Type: application/vnd.api+json</w:t>
        <w:br/>
      </w:r>
    </w:p>
    <w:p>
      <w:pPr>
        <w:pStyle w:val="PCCode"/>
        <w:jc w:val="left"/>
        <w:rPr/>
      </w:pPr>
      <w:r>
        <w:rPr/>
        <w:t>{</w:t>
        <w:br/>
        <w:t xml:space="preserve">   "data": {</w:t>
        <w:br/>
        <w:t xml:space="preserve">     "type": "sms-verification-code",</w:t>
        <w:br/>
        <w:t xml:space="preserve">     "attributes": {</w:t>
        <w:br/>
        <w:t xml:space="preserve">       "phone-number": "+381691994655",</w:t>
        <w:br/>
        <w:t xml:space="preserve">       "ok": true,</w:t>
        <w:br/>
        <w:t xml:space="preserve">       "remaining-number-of-attempts": 2,</w:t>
        <w:br/>
        <w:t xml:space="preserve">       "remaining-delay-time": 20,</w:t>
        <w:br/>
        <w:t xml:space="preserve">       "remaining-expiration-time": 1800</w:t>
        <w:br/>
        <w:t xml:space="preserve">     }</w:t>
        <w:br/>
        <w:t xml:space="preserve">   }</w:t>
        <w:br/>
        <w:t xml:space="preserve"> }</w:t>
        <w:br/>
      </w:r>
    </w:p>
    <w:p>
      <w:pPr>
        <w:pStyle w:val="Heading6"/>
        <w:jc w:val="left"/>
        <w:rPr/>
      </w:pPr>
      <w:bookmarkStart w:id="231" w:name="__RefHeading___Toc23365_4144261822"/>
      <w:bookmarkStart w:id="232" w:name="_Toc16418925244106514803454257"/>
      <w:bookmarkEnd w:id="231"/>
      <w:r>
        <w:rPr/>
        <w:t xml:space="preserve">Cookies  </w:t>
      </w:r>
      <w:bookmarkEnd w:id="232"/>
    </w:p>
    <w:p>
      <w:pPr>
        <w:pStyle w:val="Heading7"/>
        <w:jc w:val="left"/>
        <w:rPr/>
      </w:pPr>
      <w:bookmarkStart w:id="233" w:name="__RefHeading___Toc23367_4144261822"/>
      <w:bookmarkStart w:id="234" w:name="_Toc16418925244208383735064389"/>
      <w:bookmarkEnd w:id="233"/>
      <w:r>
        <w:rPr/>
        <w:t xml:space="preserve">Cookies request  </w:t>
      </w:r>
      <w:bookmarkEnd w:id="234"/>
    </w:p>
    <w:p>
      <w:pPr>
        <w:pStyle w:val="PCCode"/>
        <w:jc w:val="left"/>
        <w:rPr/>
      </w:pPr>
      <w:r>
        <w:rPr/>
        <w:t>POST /api/rest/v1/cookies HTTP/1.1</w:t>
        <w:br/>
        <w:t xml:space="preserve"> Authorization: No Auth</w:t>
        <w:br/>
        <w:t xml:space="preserve"> Accept: application/vnd.api+json</w:t>
        <w:br/>
        <w:t xml:space="preserve"> </w:t>
        <w:br/>
        <w:t xml:space="preserve"> {</w:t>
        <w:br/>
        <w:t xml:space="preserve">   "data": [</w:t>
        <w:br/>
        <w:t xml:space="preserve">     {</w:t>
        <w:br/>
        <w:t xml:space="preserve">       "type": "cookie",</w:t>
        <w:br/>
        <w:t xml:space="preserve">       "id": "shopId",</w:t>
        <w:br/>
        <w:t xml:space="preserve">       "attributes": {</w:t>
        <w:br/>
        <w:t xml:space="preserve">         "name": "shopId",</w:t>
        <w:br/>
        <w:t xml:space="preserve">         "value": "1234"</w:t>
        <w:br/>
        <w:t xml:space="preserve">       }</w:t>
        <w:br/>
        <w:t xml:space="preserve">     },</w:t>
        <w:br/>
        <w:t xml:space="preserve">     {</w:t>
        <w:br/>
        <w:t xml:space="preserve">       "type": "cookie",</w:t>
        <w:br/>
        <w:t xml:space="preserve">       "id": "ns_dev_id",</w:t>
        <w:br/>
        <w:t xml:space="preserve">       "attributes": {</w:t>
        <w:br/>
        <w:t xml:space="preserve">         "name": "ns_dev_id",</w:t>
        <w:br/>
        <w:t xml:space="preserve">         "value": "device_id"</w:t>
        <w:br/>
        <w:t xml:space="preserve">       }</w:t>
        <w:br/>
        <w:t xml:space="preserve">     }</w:t>
        <w:br/>
        <w:t xml:space="preserve">   ]</w:t>
        <w:br/>
        <w:t xml:space="preserve"> }</w:t>
        <w:br/>
      </w:r>
    </w:p>
    <w:p>
      <w:pPr>
        <w:pStyle w:val="Heading7"/>
        <w:jc w:val="left"/>
        <w:rPr/>
      </w:pPr>
      <w:bookmarkStart w:id="235" w:name="__RefHeading___Toc23369_4144261822"/>
      <w:bookmarkStart w:id="236" w:name="_Toc16418925244313730145635732"/>
      <w:bookmarkEnd w:id="235"/>
      <w:r>
        <w:rPr/>
        <w:t xml:space="preserve">Cookies response  </w:t>
      </w:r>
      <w:bookmarkEnd w:id="236"/>
    </w:p>
    <w:p>
      <w:pPr>
        <w:pStyle w:val="PCCode"/>
        <w:jc w:val="left"/>
        <w:rPr/>
      </w:pPr>
      <w:r>
        <w:rPr/>
        <w:t>HTTP/1.1 200 OK</w:t>
        <w:br/>
      </w:r>
    </w:p>
    <w:p>
      <w:pPr>
        <w:pStyle w:val="Heading6"/>
        <w:jc w:val="left"/>
        <w:rPr/>
      </w:pPr>
      <w:bookmarkStart w:id="237" w:name="__RefHeading___Toc23371_4144261822"/>
      <w:bookmarkStart w:id="238" w:name="_Toc16418925244412900216699377"/>
      <w:bookmarkEnd w:id="237"/>
      <w:r>
        <w:rPr/>
        <w:t xml:space="preserve">Documentation  </w:t>
      </w:r>
      <w:bookmarkEnd w:id="238"/>
    </w:p>
    <w:p>
      <w:pPr>
        <w:pStyle w:val="Normal"/>
        <w:jc w:val="left"/>
        <w:rPr/>
      </w:pPr>
      <w:r>
        <w:rPr/>
        <w:t xml:space="preserve">Returns list of Json Schemas for request and response for requested rest endpoint. Use exact endpoint plus schema url parameter. For example, /api/rest/v1/vouchers?schema will return json schemas for /api/rest/v1/vouchers endpoint. </w:t>
        <w:br/>
      </w:r>
    </w:p>
    <w:p>
      <w:pPr>
        <w:pStyle w:val="Heading7"/>
        <w:jc w:val="left"/>
        <w:rPr/>
      </w:pPr>
      <w:bookmarkStart w:id="239" w:name="__RefHeading___Toc23373_4144261822"/>
      <w:bookmarkStart w:id="240" w:name="_Toc16418925244523833071069974"/>
      <w:bookmarkEnd w:id="239"/>
      <w:r>
        <w:rPr/>
        <w:t xml:space="preserve">Documentation request  </w:t>
      </w:r>
      <w:bookmarkEnd w:id="240"/>
    </w:p>
    <w:p>
      <w:pPr>
        <w:pStyle w:val="PCCode"/>
        <w:jc w:val="left"/>
        <w:rPr/>
      </w:pPr>
      <w:r>
        <w:rPr/>
        <w:t>GET /api/rest/v1/vouchers?schema HTTP/1.1</w:t>
        <w:br/>
        <w:t xml:space="preserve"> Authorization: No Auth</w:t>
        <w:br/>
        <w:t xml:space="preserve"> Accept: application/vnd.api+json</w:t>
        <w:br/>
      </w:r>
    </w:p>
    <w:p>
      <w:pPr>
        <w:pStyle w:val="Heading7"/>
        <w:jc w:val="left"/>
        <w:rPr/>
      </w:pPr>
      <w:bookmarkStart w:id="241" w:name="__RefHeading___Toc23375_4144261822"/>
      <w:bookmarkStart w:id="242" w:name="_Toc16418925244626886008247399"/>
      <w:bookmarkEnd w:id="241"/>
      <w:r>
        <w:rPr/>
        <w:t xml:space="preserve">Documentation response  </w:t>
      </w:r>
      <w:bookmarkEnd w:id="242"/>
    </w:p>
    <w:p>
      <w:pPr>
        <w:pStyle w:val="Normal"/>
        <w:jc w:val="left"/>
        <w:rPr/>
      </w:pPr>
      <w:r>
        <w:rPr/>
        <w:t xml:space="preserve">Complete Response is omitted because of size , here is just a part : </w:t>
        <w:br/>
      </w:r>
    </w:p>
    <w:p>
      <w:pPr>
        <w:pStyle w:val="PCCode"/>
        <w:jc w:val="left"/>
        <w:rPr/>
      </w:pPr>
      <w:r>
        <w:rPr/>
        <w:t>HTTP/1.1 200 OK</w:t>
        <w:br/>
      </w:r>
    </w:p>
    <w:p>
      <w:pPr>
        <w:pStyle w:val="PCCode"/>
        <w:jc w:val="left"/>
        <w:rPr/>
      </w:pPr>
      <w:r>
        <w:rPr/>
        <w:t>{</w:t>
        <w:br/>
        <w:t xml:space="preserve">   "required": [</w:t>
        <w:br/>
        <w:t xml:space="preserve">     "createdDate",</w:t>
        <w:br/>
        <w:t xml:space="preserve">     "notificationStatus",</w:t>
        <w:br/>
        <w:t xml:space="preserve">     "notificationTarget",</w:t>
        <w:br/>
        <w:t xml:space="preserve">     "notificationType",</w:t>
        <w:br/>
        <w:t xml:space="preserve">     "orderFeeTotal",</w:t>
        <w:br/>
        <w:t xml:space="preserve">     "orderPriceTotal",</w:t>
        <w:br/>
        <w:t xml:space="preserve">     "orderStatus",</w:t>
        <w:br/>
        <w:t xml:space="preserve">     "orderTaxTotal",</w:t>
        <w:br/>
        <w:t xml:space="preserve">     "paymentMethod",</w:t>
        <w:br/>
        <w:t xml:space="preserve">     "paymentProvider",</w:t>
        <w:br/>
        <w:t xml:space="preserve">     "paymentStatus",</w:t>
        <w:br/>
        <w:t xml:space="preserve">     "shortId",</w:t>
        <w:br/>
        <w:t xml:space="preserve">     "voucherCode",</w:t>
        <w:br/>
        <w:t xml:space="preserve">     "voucherCurrency",</w:t>
        <w:br/>
        <w:t xml:space="preserve">     "voucherStatus",</w:t>
        <w:br/>
        <w:t xml:space="preserve">     "voucherValue"</w:t>
        <w:br/>
        <w:t xml:space="preserve">   ]</w:t>
        <w:br/>
        <w:t xml:space="preserve"> }</w:t>
        <w:br/>
      </w:r>
    </w:p>
    <w:p>
      <w:pPr>
        <w:pStyle w:val="Heading6"/>
        <w:jc w:val="left"/>
        <w:rPr/>
      </w:pPr>
      <w:bookmarkStart w:id="243" w:name="__RefHeading___Toc23377_4144261822"/>
      <w:bookmarkStart w:id="244" w:name="_Toc16418925244723423171644675"/>
      <w:bookmarkEnd w:id="243"/>
      <w:r>
        <w:rPr/>
        <w:t xml:space="preserve">i18 internationalization  </w:t>
      </w:r>
      <w:bookmarkEnd w:id="244"/>
    </w:p>
    <w:p>
      <w:pPr>
        <w:pStyle w:val="PCBulletList"/>
        <w:numPr>
          <w:ilvl w:val="0"/>
          <w:numId w:val="235"/>
        </w:numPr>
        <w:jc w:val="left"/>
        <w:rPr/>
      </w:pPr>
      <w:r>
        <w:rPr/>
        <w:t>Retrieves i18next json based on requested language</w:t>
      </w:r>
    </w:p>
    <w:p>
      <w:pPr>
        <w:pStyle w:val="Heading7"/>
        <w:jc w:val="left"/>
        <w:rPr/>
      </w:pPr>
      <w:bookmarkStart w:id="245" w:name="__RefHeading___Toc23379_4144261822"/>
      <w:bookmarkStart w:id="246" w:name="_Toc16418925244834367483046027"/>
      <w:bookmarkEnd w:id="245"/>
      <w:r>
        <w:rPr/>
        <w:t xml:space="preserve">i18 request  </w:t>
      </w:r>
      <w:bookmarkEnd w:id="246"/>
    </w:p>
    <w:p>
      <w:pPr>
        <w:pStyle w:val="PCCode"/>
        <w:jc w:val="left"/>
        <w:rPr/>
      </w:pPr>
      <w:r>
        <w:rPr/>
        <w:t>GET api/rest/v1/content/i18next.json/de HTTP/1.1</w:t>
        <w:br/>
        <w:t xml:space="preserve"> Authorization: No Auth</w:t>
        <w:br/>
        <w:t xml:space="preserve"> Accept: application/vnd.api+json</w:t>
        <w:br/>
      </w:r>
    </w:p>
    <w:p>
      <w:pPr>
        <w:pStyle w:val="Heading3"/>
        <w:jc w:val="left"/>
        <w:rPr/>
      </w:pPr>
      <w:bookmarkStart w:id="247" w:name="__RefHeading___Toc23381_4144261822"/>
      <w:bookmarkStart w:id="248" w:name="_Toc16418925244922834519514176"/>
      <w:bookmarkEnd w:id="247"/>
      <w:r>
        <w:rPr/>
        <w:t>Markdown4</w:t>
      </w:r>
      <w:bookmarkEnd w:id="248"/>
    </w:p>
    <w:p>
      <w:pPr>
        <w:pStyle w:val="Heading4"/>
        <w:jc w:val="left"/>
        <w:rPr/>
      </w:pPr>
      <w:bookmarkStart w:id="249" w:name="__RefHeading___Toc23383_4144261822"/>
      <w:bookmarkStart w:id="250" w:name="_Toc1641892524503406794701601"/>
      <w:bookmarkEnd w:id="249"/>
      <w:r>
        <w:rPr/>
        <w:t xml:space="preserve">From today's featured article  </w:t>
      </w:r>
      <w:bookmarkEnd w:id="250"/>
    </w:p>
    <w:p>
      <w:pPr>
        <w:pStyle w:val="Normal"/>
        <w:jc w:val="left"/>
        <w:rPr/>
      </w:pPr>
      <w:r>
        <w:rPr/>
        <w:drawing>
          <wp:inline distT="0" distB="0" distL="0" distR="0">
            <wp:extent cx="1057275" cy="1685925"/>
            <wp:effectExtent l="0" t="0" r="0" b="0"/>
            <wp:docPr id="12" name="Image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alt text"/>
                    <pic:cNvPicPr>
                      <a:picLocks noChangeAspect="1" noChangeArrowheads="1"/>
                    </pic:cNvPicPr>
                  </pic:nvPicPr>
                  <pic:blipFill>
                    <a:blip r:embed="rId31"/>
                    <a:stretch>
                      <a:fillRect/>
                    </a:stretch>
                  </pic:blipFill>
                  <pic:spPr bwMode="auto">
                    <a:xfrm>
                      <a:off x="0" y="0"/>
                      <a:ext cx="1057275" cy="1685925"/>
                    </a:xfrm>
                    <a:prstGeom prst="rect">
                      <a:avLst/>
                    </a:prstGeom>
                  </pic:spPr>
                </pic:pic>
              </a:graphicData>
            </a:graphic>
          </wp:inline>
        </w:drawing>
      </w:r>
      <w:r>
        <w:rPr/>
        <w:t xml:space="preserve">  </w:t>
      </w:r>
      <w:r>
        <w:rPr/>
        <w:br/>
      </w:r>
    </w:p>
    <w:p>
      <w:pPr>
        <w:pStyle w:val="PCFigureCaption"/>
        <w:jc w:val="left"/>
        <w:rPr/>
      </w:pPr>
      <w:bookmarkStart w:id="251" w:name="_Toc16418925245042612868883937"/>
      <w:r>
        <w:rPr/>
        <w:t xml:space="preserve">Figure </w:t>
      </w:r>
      <w:r>
        <w:rPr/>
        <w:fldChar w:fldCharType="begin"/>
      </w:r>
      <w:r>
        <w:rPr/>
        <w:instrText> SEQ Figure \* ARABIC </w:instrText>
      </w:r>
      <w:r>
        <w:rPr/>
        <w:fldChar w:fldCharType="separate"/>
      </w:r>
      <w:r>
        <w:rPr/>
        <w:t>1</w:t>
      </w:r>
      <w:r>
        <w:rPr/>
        <w:fldChar w:fldCharType="end"/>
      </w:r>
      <w:r>
        <w:rPr/>
        <w:t xml:space="preserve"> Lionel Matthews</w:t>
      </w:r>
      <w:bookmarkEnd w:id="251"/>
    </w:p>
    <w:p>
      <w:pPr>
        <w:pStyle w:val="Normal"/>
        <w:jc w:val="left"/>
        <w:rPr/>
      </w:pPr>
      <w:r>
        <w:rPr/>
        <w:t xml:space="preserve">Lionel Matthews (15 August 1912 -- 2 March 1944) was an Australian Army officer during World War II who was posthumously awarded the George Cross, the highest non-combat award for heroism for members of the Australian armed forces at the time. Matthews served in the 27th Brigade during the Malayan campaign, and at the surrender of Singapore in 1942 became a prisoner of war (POW). He was awarded the Military Cross for courage, energy and ability under fire during this fighting. </w:t>
        <w:br/>
      </w:r>
    </w:p>
    <w:p>
      <w:pPr>
        <w:pStyle w:val="Heading5"/>
        <w:jc w:val="left"/>
        <w:rPr/>
      </w:pPr>
      <w:bookmarkStart w:id="252" w:name="__RefHeading___Toc23385_4144261822"/>
      <w:bookmarkStart w:id="253" w:name="_Toc16418925245143355289490864"/>
      <w:bookmarkEnd w:id="252"/>
      <w:r>
        <w:rPr/>
        <w:t xml:space="preserve">Did you know ...  </w:t>
      </w:r>
      <w:bookmarkEnd w:id="253"/>
    </w:p>
    <w:p>
      <w:pPr>
        <w:pStyle w:val="PCBulletList"/>
        <w:numPr>
          <w:ilvl w:val="0"/>
          <w:numId w:val="236"/>
        </w:numPr>
        <w:jc w:val="left"/>
        <w:rPr/>
      </w:pPr>
      <w:r>
        <w:rPr/>
        <w:t>that in 2017 you could finally have breakfast at Tiffany's (pictured)?</w:t>
      </w:r>
    </w:p>
    <w:p>
      <w:pPr>
        <w:pStyle w:val="PCBulletList"/>
        <w:numPr>
          <w:ilvl w:val="0"/>
          <w:numId w:val="237"/>
        </w:numPr>
        <w:jc w:val="left"/>
        <w:rPr/>
      </w:pPr>
      <w:r>
        <w:rPr/>
        <w:t>that the British mycologist Denis Garrett, "one of the last 'string and sealing wax' scientists", once bought plastic lavatory cisterns for his laboratory to use in experiments?</w:t>
      </w:r>
    </w:p>
    <w:p>
      <w:pPr>
        <w:pStyle w:val="PCBulletList"/>
        <w:numPr>
          <w:ilvl w:val="0"/>
          <w:numId w:val="238"/>
        </w:numPr>
        <w:jc w:val="left"/>
        <w:rPr/>
      </w:pPr>
      <w:r>
        <w:rPr/>
        <w:t>that sand in the stomach of the ocean surgeon helps to grind up its food?</w:t>
      </w:r>
    </w:p>
    <w:p>
      <w:pPr>
        <w:pStyle w:val="Heading6"/>
        <w:jc w:val="left"/>
        <w:rPr/>
      </w:pPr>
      <w:bookmarkStart w:id="254" w:name="__RefHeading___Toc23387_4144261822"/>
      <w:bookmarkStart w:id="255" w:name="_Toc164189252452483645857240"/>
      <w:bookmarkEnd w:id="254"/>
      <w:r>
        <w:rPr/>
        <w:t xml:space="preserve">In the news  </w:t>
      </w:r>
      <w:bookmarkEnd w:id="255"/>
    </w:p>
    <w:p>
      <w:pPr>
        <w:pStyle w:val="PCNumberedList"/>
        <w:numPr>
          <w:ilvl w:val="0"/>
          <w:numId w:val="239"/>
        </w:numPr>
        <w:jc w:val="left"/>
        <w:rPr/>
      </w:pPr>
      <w:r>
        <w:rPr/>
        <w:t>More than 300 girls are kidnapped from a secondary school by armed bandits in Zamfara, Nigeria.</w:t>
      </w:r>
    </w:p>
    <w:p>
      <w:pPr>
        <w:pStyle w:val="PCNumberedList"/>
        <w:numPr>
          <w:ilvl w:val="0"/>
          <w:numId w:val="240"/>
        </w:numPr>
        <w:jc w:val="left"/>
        <w:rPr/>
      </w:pPr>
      <w:r>
        <w:rPr/>
        <w:t>In tennis, Naomi Osaka wins the women's singles and Novak Djokovic wins the men's singles at the Australian Open (both winners pictured).</w:t>
      </w:r>
    </w:p>
    <w:p>
      <w:pPr>
        <w:pStyle w:val="Heading7"/>
        <w:jc w:val="left"/>
        <w:rPr/>
      </w:pPr>
      <w:bookmarkStart w:id="256" w:name="__RefHeading___Toc23389_4144261822"/>
      <w:bookmarkStart w:id="257" w:name="_Toc16418925245352821925643393"/>
      <w:bookmarkEnd w:id="256"/>
      <w:r>
        <w:rPr/>
        <w:t xml:space="preserve">On this day  </w:t>
      </w:r>
      <w:bookmarkEnd w:id="257"/>
    </w:p>
    <w:p>
      <w:pPr>
        <w:pStyle w:val="Heading8"/>
        <w:jc w:val="left"/>
        <w:rPr/>
      </w:pPr>
      <w:bookmarkStart w:id="258" w:name="__RefHeading___Toc23391_4144261822"/>
      <w:bookmarkStart w:id="259" w:name="_Toc16418925245466407334538441"/>
      <w:bookmarkEnd w:id="258"/>
      <w:r>
        <w:rPr/>
        <w:t xml:space="preserve">March 2  </w:t>
      </w:r>
      <w:bookmarkEnd w:id="259"/>
    </w:p>
    <w:p>
      <w:pPr>
        <w:pStyle w:val="Normal"/>
        <w:jc w:val="left"/>
        <w:rPr/>
      </w:pPr>
      <w:r>
        <w:rPr>
          <w:rStyle w:val="Strong"/>
        </w:rPr>
        <w:t>1444</w:t>
      </w:r>
      <w:r>
        <w:rPr/>
        <w:t xml:space="preserve"> -- </w:t>
      </w:r>
      <w:r>
        <w:rPr>
          <w:rStyle w:val="Emphasis"/>
        </w:rPr>
        <w:t>The League of Lezhë, an alliance of regional chieftains, was established in Venetian Albania with Skanderbeg as its commander.</w:t>
      </w:r>
      <w:r>
        <w:rPr/>
        <w:t xml:space="preserve"> </w:t>
        <w:br/>
      </w:r>
    </w:p>
    <w:p>
      <w:pPr>
        <w:pStyle w:val="Normal"/>
        <w:jc w:val="left"/>
        <w:rPr/>
      </w:pPr>
      <w:r>
        <w:rPr>
          <w:rStyle w:val="Strong"/>
        </w:rPr>
        <w:t>1865</w:t>
      </w:r>
      <w:r>
        <w:rPr/>
        <w:t xml:space="preserve"> -- </w:t>
      </w:r>
      <w:r>
        <w:rPr>
          <w:rStyle w:val="Emphasis"/>
        </w:rPr>
        <w:t>New Zealand Wars: Carl Sylvius Völkner (pictured), a Protestant missionary, was killed by Hauhau militants in Ōpōtiki for working as an agent for George Grey, Governor-General of New Zealand.</w:t>
      </w:r>
      <w:r>
        <w:rPr/>
        <w:t xml:space="preserve"> </w:t>
        <w:br/>
      </w:r>
    </w:p>
    <w:p>
      <w:pPr>
        <w:pStyle w:val="Normal"/>
        <w:jc w:val="left"/>
        <w:rPr/>
      </w:pPr>
      <w:r>
        <w:rPr>
          <w:rStyle w:val="Strong"/>
        </w:rPr>
        <w:t>1937</w:t>
      </w:r>
      <w:r>
        <w:rPr>
          <w:rStyle w:val="Emphasis"/>
        </w:rPr>
        <w:t xml:space="preserve"> -- The Steel Workers Organizing Committee, precursor to the United Steel Workers of America, had a major success when it signed a collective-bargaining agreement with U.S. Steel.</w:t>
      </w:r>
      <w:r>
        <w:rPr/>
        <w:t xml:space="preserve"> </w:t>
        <w:br/>
      </w:r>
    </w:p>
    <w:p>
      <w:pPr>
        <w:pStyle w:val="Normal"/>
        <w:jc w:val="left"/>
        <w:rPr/>
      </w:pPr>
      <w:r>
        <w:rPr>
          <w:rStyle w:val="Strong"/>
        </w:rPr>
        <w:t>1962</w:t>
      </w:r>
      <w:r>
        <w:rPr>
          <w:rStyle w:val="Emphasis"/>
        </w:rPr>
        <w:t xml:space="preserve"> -- Led by General Ne Win, the Burmese military seized power in a coup d'état.</w:t>
      </w:r>
      <w:r>
        <w:rPr/>
        <w:t xml:space="preserve"> </w:t>
        <w:br/>
      </w:r>
    </w:p>
    <w:p>
      <w:pPr>
        <w:pStyle w:val="Normal"/>
        <w:jc w:val="left"/>
        <w:rPr/>
      </w:pPr>
      <w:r>
        <w:rPr/>
        <w:t xml:space="preserve">aaaaaaaaaaaaaaaaaa </w:t>
        <w:br/>
      </w:r>
    </w:p>
    <w:p>
      <w:pPr>
        <w:pStyle w:val="Heading9"/>
        <w:jc w:val="left"/>
        <w:rPr/>
      </w:pPr>
      <w:bookmarkStart w:id="260" w:name="__RefHeading___Toc23393_4144261822"/>
      <w:bookmarkStart w:id="261" w:name="_Toc16418925245576127858599110"/>
      <w:bookmarkEnd w:id="260"/>
      <w:r>
        <w:rPr/>
        <w:t xml:space="preserve">Today's featured picture  </w:t>
      </w:r>
      <w:bookmarkEnd w:id="261"/>
    </w:p>
    <w:p>
      <w:pPr>
        <w:pStyle w:val="Normal"/>
        <w:jc w:val="left"/>
        <w:rPr/>
      </w:pPr>
      <w:r>
        <w:rPr/>
        <w:drawing>
          <wp:inline distT="0" distB="0" distL="0" distR="0">
            <wp:extent cx="2857500" cy="3857625"/>
            <wp:effectExtent l="0" t="0" r="0" b="0"/>
            <wp:docPr id="13" name="Image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alt text"/>
                    <pic:cNvPicPr>
                      <a:picLocks noChangeAspect="1" noChangeArrowheads="1"/>
                    </pic:cNvPicPr>
                  </pic:nvPicPr>
                  <pic:blipFill>
                    <a:blip r:embed="rId32"/>
                    <a:stretch>
                      <a:fillRect/>
                    </a:stretch>
                  </pic:blipFill>
                  <pic:spPr bwMode="auto">
                    <a:xfrm>
                      <a:off x="0" y="0"/>
                      <a:ext cx="2857500" cy="3857625"/>
                    </a:xfrm>
                    <a:prstGeom prst="rect">
                      <a:avLst/>
                    </a:prstGeom>
                  </pic:spPr>
                </pic:pic>
              </a:graphicData>
            </a:graphic>
          </wp:inline>
        </w:drawing>
      </w:r>
      <w:r>
        <w:rPr/>
        <w:t xml:space="preserve">  </w:t>
      </w:r>
      <w:r>
        <w:rPr/>
        <w:br/>
      </w:r>
    </w:p>
    <w:p>
      <w:pPr>
        <w:pStyle w:val="PCFigureCaption"/>
        <w:jc w:val="left"/>
        <w:rPr/>
      </w:pPr>
      <w:bookmarkStart w:id="262" w:name="_Toc16418925245587228998982393"/>
      <w:r>
        <w:rPr/>
        <w:t xml:space="preserve">Figure </w:t>
      </w:r>
      <w:r>
        <w:rPr/>
        <w:fldChar w:fldCharType="begin"/>
      </w:r>
      <w:r>
        <w:rPr/>
        <w:instrText> SEQ Figure \* ARABIC </w:instrText>
      </w:r>
      <w:r>
        <w:rPr/>
        <w:fldChar w:fldCharType="separate"/>
      </w:r>
      <w:r>
        <w:rPr/>
        <w:t>2</w:t>
      </w:r>
      <w:r>
        <w:rPr/>
        <w:fldChar w:fldCharType="end"/>
      </w:r>
      <w:r>
        <w:rPr/>
        <w:t xml:space="preserve"> Today's featured picture</w:t>
      </w:r>
      <w:bookmarkEnd w:id="262"/>
    </w:p>
    <w:p>
      <w:pPr>
        <w:pStyle w:val="Heading4"/>
        <w:jc w:val="left"/>
        <w:rPr/>
      </w:pPr>
      <w:bookmarkStart w:id="263" w:name="__RefHeading___Toc23395_4144261822"/>
      <w:bookmarkStart w:id="264" w:name="_Toc16418925245695442517772504"/>
      <w:bookmarkEnd w:id="263"/>
      <w:r>
        <w:rPr/>
        <w:t xml:space="preserve">Armed conflicts and attacks  </w:t>
      </w:r>
      <w:bookmarkEnd w:id="264"/>
    </w:p>
    <w:p>
      <w:pPr>
        <w:pStyle w:val="PCBulletList"/>
        <w:numPr>
          <w:ilvl w:val="0"/>
          <w:numId w:val="241"/>
        </w:numPr>
        <w:jc w:val="left"/>
        <w:rPr/>
      </w:pPr>
      <w:r>
        <w:rPr/>
        <w:t>Zamfara kidnapping</w:t>
      </w:r>
    </w:p>
    <w:p>
      <w:pPr>
        <w:pStyle w:val="PCBulletList"/>
        <w:numPr>
          <w:ilvl w:val="1"/>
          <w:numId w:val="242"/>
        </w:numPr>
        <w:jc w:val="left"/>
        <w:rPr/>
      </w:pPr>
      <w:r>
        <w:rPr/>
        <w:t>All 279 abducted schoolgirls from a boarding school in Zamfara State, Nigeria, are released by their armed kidnappers. (Reuters)</w:t>
      </w:r>
    </w:p>
    <w:p>
      <w:pPr>
        <w:pStyle w:val="Heading5"/>
        <w:jc w:val="left"/>
        <w:rPr/>
      </w:pPr>
      <w:bookmarkStart w:id="265" w:name="__RefHeading___Toc23397_4144261822"/>
      <w:bookmarkStart w:id="266" w:name="_Toc16418925245812234486958692"/>
      <w:bookmarkEnd w:id="265"/>
      <w:r>
        <w:rPr/>
        <w:t xml:space="preserve">Health and environment  </w:t>
      </w:r>
      <w:bookmarkEnd w:id="266"/>
    </w:p>
    <w:p>
      <w:pPr>
        <w:pStyle w:val="PCBulletList"/>
        <w:numPr>
          <w:ilvl w:val="0"/>
          <w:numId w:val="243"/>
        </w:numPr>
        <w:jc w:val="left"/>
        <w:rPr/>
      </w:pPr>
      <w:hyperlink r:id="rId33">
        <w:r>
          <w:rPr>
            <w:rStyle w:val="InternetLink"/>
          </w:rPr>
          <w:t>COVID-19 pandemic</w:t>
        </w:r>
      </w:hyperlink>
    </w:p>
    <w:p>
      <w:pPr>
        <w:pStyle w:val="PCBulletList"/>
        <w:numPr>
          <w:ilvl w:val="1"/>
          <w:numId w:val="244"/>
        </w:numPr>
        <w:jc w:val="left"/>
        <w:rPr/>
      </w:pPr>
      <w:hyperlink r:id="rId34" w:tgtFrame="COVID-19 pandemic in Asia">
        <w:r>
          <w:rPr>
            <w:rStyle w:val="InternetLink"/>
          </w:rPr>
          <w:t>COVID-19 pandemic in Asia</w:t>
        </w:r>
      </w:hyperlink>
    </w:p>
    <w:p>
      <w:pPr>
        <w:pStyle w:val="PCNumberedList"/>
        <w:numPr>
          <w:ilvl w:val="2"/>
          <w:numId w:val="245"/>
        </w:numPr>
        <w:jc w:val="left"/>
        <w:rPr/>
      </w:pPr>
      <w:hyperlink r:id="rId35">
        <w:r>
          <w:rPr>
            <w:rStyle w:val="InternetLink"/>
          </w:rPr>
          <w:t>COVID-19 pandemic in Indonesia</w:t>
        </w:r>
      </w:hyperlink>
    </w:p>
    <w:p>
      <w:pPr>
        <w:pStyle w:val="PCNumberedList"/>
        <w:numPr>
          <w:ilvl w:val="3"/>
          <w:numId w:val="246"/>
        </w:numPr>
        <w:jc w:val="left"/>
        <w:rPr/>
      </w:pPr>
      <w:hyperlink r:id="rId36">
        <w:r>
          <w:rPr>
            <w:rStyle w:val="InternetLink"/>
          </w:rPr>
          <w:t>Indonesia</w:t>
        </w:r>
      </w:hyperlink>
      <w:r>
        <w:rPr/>
        <w:t xml:space="preserve"> reports their first two cases of </w:t>
      </w:r>
      <w:hyperlink r:id="rId37">
        <w:r>
          <w:rPr>
            <w:rStyle w:val="InternetLink"/>
          </w:rPr>
          <w:t>Lineage B.1.1.7</w:t>
        </w:r>
      </w:hyperlink>
      <w:r>
        <w:rPr/>
        <w:t xml:space="preserve"> variant first detected in the United Kingdom. (Liputan6.com)</w:t>
      </w:r>
    </w:p>
    <w:p>
      <w:pPr>
        <w:pStyle w:val="PCNumberedList"/>
        <w:numPr>
          <w:ilvl w:val="2"/>
          <w:numId w:val="247"/>
        </w:numPr>
        <w:jc w:val="left"/>
        <w:rPr/>
      </w:pPr>
      <w:hyperlink r:id="rId38">
        <w:r>
          <w:rPr>
            <w:rStyle w:val="InternetLink"/>
          </w:rPr>
          <w:t>COVID-19 pandemic in Iraq</w:t>
        </w:r>
      </w:hyperlink>
    </w:p>
    <w:p>
      <w:pPr>
        <w:pStyle w:val="PCNumberedList"/>
        <w:numPr>
          <w:ilvl w:val="3"/>
          <w:numId w:val="248"/>
        </w:numPr>
        <w:jc w:val="left"/>
        <w:rPr/>
      </w:pPr>
      <w:r>
        <w:rPr/>
        <w:t>Iraq receives 50,000 doses of Sinopharm vaccines as the country officially begins its vaccination campaign. (Asharq Al-Awsat)</w:t>
      </w:r>
    </w:p>
    <w:p>
      <w:pPr>
        <w:pStyle w:val="PCNumberedList"/>
        <w:numPr>
          <w:ilvl w:val="2"/>
          <w:numId w:val="249"/>
        </w:numPr>
        <w:jc w:val="left"/>
        <w:rPr/>
      </w:pPr>
      <w:r>
        <w:rPr/>
        <w:t>COVID-19 pandemic in Mongolia</w:t>
      </w:r>
    </w:p>
    <w:p>
      <w:pPr>
        <w:pStyle w:val="PCNumberedList"/>
        <w:numPr>
          <w:ilvl w:val="3"/>
          <w:numId w:val="250"/>
        </w:numPr>
        <w:jc w:val="left"/>
        <w:rPr/>
      </w:pPr>
      <w:r>
        <w:rPr/>
        <w:t>Mongolia surpasses 3,000 cases of COVID-19. (Montsame)</w:t>
      </w:r>
    </w:p>
    <w:p>
      <w:pPr>
        <w:pStyle w:val="PCNumberedList"/>
        <w:numPr>
          <w:ilvl w:val="2"/>
          <w:numId w:val="251"/>
        </w:numPr>
        <w:jc w:val="left"/>
        <w:rPr/>
      </w:pPr>
      <w:r>
        <w:rPr/>
        <w:t>COVID-19 pandemic in the Philippines</w:t>
      </w:r>
    </w:p>
    <w:p>
      <w:pPr>
        <w:pStyle w:val="PCNumberedList"/>
        <w:numPr>
          <w:ilvl w:val="3"/>
          <w:numId w:val="252"/>
        </w:numPr>
        <w:jc w:val="left"/>
        <w:rPr/>
      </w:pPr>
      <w:r>
        <w:rPr/>
        <w:t>The Philippines reports their first six cases of 501.V2 variant first detected in South Africa. (GMA News)</w:t>
      </w:r>
    </w:p>
    <w:p>
      <w:pPr>
        <w:pStyle w:val="Heading3"/>
        <w:jc w:val="left"/>
        <w:rPr/>
      </w:pPr>
      <w:bookmarkStart w:id="267" w:name="__RefHeading___Toc23399_4144261822"/>
      <w:bookmarkStart w:id="268" w:name="_Toc16418925245924637948240281"/>
      <w:bookmarkEnd w:id="267"/>
      <w:r>
        <w:rPr/>
        <w:t>Markdown5</w:t>
      </w:r>
      <w:bookmarkEnd w:id="268"/>
    </w:p>
    <w:p>
      <w:pPr>
        <w:pStyle w:val="Heading4"/>
        <w:jc w:val="left"/>
        <w:rPr/>
      </w:pPr>
      <w:bookmarkStart w:id="269" w:name="__RefHeading___Toc23401_4144261822"/>
      <w:bookmarkStart w:id="270" w:name="_Toc16418925246025666695155437"/>
      <w:bookmarkEnd w:id="269"/>
      <w:r>
        <w:rPr/>
        <w:t xml:space="preserve">Пандемија ковида 19  </w:t>
      </w:r>
      <w:bookmarkEnd w:id="270"/>
    </w:p>
    <w:p>
      <w:pPr>
        <w:pStyle w:val="HorizontalLine"/>
        <w:pBdr/>
        <w:jc w:val="left"/>
        <w:rPr/>
      </w:pPr>
      <w:r>
        <w:rPr/>
      </w:r>
    </w:p>
    <w:p>
      <w:pPr>
        <w:pStyle w:val="Heading5"/>
        <w:jc w:val="left"/>
        <w:rPr/>
      </w:pPr>
      <w:bookmarkStart w:id="271" w:name="__RefHeading___Toc23403_4144261822"/>
      <w:bookmarkStart w:id="272" w:name="_Toc16418925246129455960537593"/>
      <w:bookmarkEnd w:id="271"/>
      <w:r>
        <w:rPr/>
        <w:t xml:space="preserve">Мере изолације у Кини  </w:t>
      </w:r>
      <w:bookmarkEnd w:id="272"/>
    </w:p>
    <w:p>
      <w:pPr>
        <w:pStyle w:val="HorizontalLine"/>
        <w:pBdr/>
        <w:jc w:val="left"/>
        <w:rPr/>
      </w:pPr>
      <w:r>
        <w:rPr/>
      </w:r>
    </w:p>
    <w:p>
      <w:pPr>
        <w:pStyle w:val="Heading6"/>
        <w:jc w:val="left"/>
        <w:rPr/>
      </w:pPr>
      <w:bookmarkStart w:id="273" w:name="__RefHeading___Toc23405_4144261822"/>
      <w:bookmarkStart w:id="274" w:name="_Toc16418925246271647126342320"/>
      <w:bookmarkEnd w:id="273"/>
      <w:r>
        <w:rPr/>
        <w:t xml:space="preserve">Провинција Хубеи  </w:t>
      </w:r>
      <w:bookmarkEnd w:id="274"/>
    </w:p>
    <w:p>
      <w:pPr>
        <w:pStyle w:val="HorizontalLine"/>
        <w:pBdr/>
        <w:jc w:val="left"/>
        <w:rPr/>
      </w:pPr>
      <w:r>
        <w:rP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Град</w:t>
            </w:r>
          </w:p>
        </w:tc>
        <w:tc>
          <w:tcPr>
            <w:tcW w:w="3009" w:type="dxa"/>
            <w:tcBorders/>
          </w:tcPr>
          <w:p>
            <w:pPr>
              <w:pStyle w:val="PCTableText"/>
              <w:widowControl w:val="false"/>
              <w:spacing w:before="40" w:after="40"/>
              <w:jc w:val="left"/>
              <w:rPr/>
            </w:pPr>
            <w:r>
              <w:rPr/>
              <w:t>Датум карантина</w:t>
            </w:r>
          </w:p>
        </w:tc>
        <w:tc>
          <w:tcPr>
            <w:tcW w:w="3009" w:type="dxa"/>
            <w:tcBorders/>
          </w:tcPr>
          <w:p>
            <w:pPr>
              <w:pStyle w:val="PCTableText"/>
              <w:widowControl w:val="false"/>
              <w:spacing w:before="40" w:after="40"/>
              <w:jc w:val="left"/>
              <w:rPr/>
            </w:pPr>
            <w:r>
              <w:rPr/>
              <w:t>Популација</w:t>
            </w:r>
          </w:p>
        </w:tc>
      </w:tr>
      <w:tr>
        <w:trPr/>
        <w:tc>
          <w:tcPr>
            <w:tcW w:w="3008" w:type="dxa"/>
            <w:tcBorders/>
          </w:tcPr>
          <w:p>
            <w:pPr>
              <w:pStyle w:val="PCTableText"/>
              <w:widowControl w:val="false"/>
              <w:spacing w:before="40" w:after="40"/>
              <w:jc w:val="left"/>
              <w:rPr/>
            </w:pPr>
            <w:hyperlink r:id="rId39">
              <w:r>
                <w:rPr>
                  <w:color w:val="0000FF" w:themeColor="hyperlink"/>
                  <w:u w:val="single"/>
                </w:rPr>
                <w:t>Вухан</w:t>
              </w:r>
            </w:hyperlink>
          </w:p>
        </w:tc>
        <w:tc>
          <w:tcPr>
            <w:tcW w:w="3009" w:type="dxa"/>
            <w:tcBorders/>
          </w:tcPr>
          <w:p>
            <w:pPr>
              <w:pStyle w:val="PCTableText"/>
              <w:widowControl w:val="false"/>
              <w:spacing w:before="40" w:after="40"/>
              <w:jc w:val="left"/>
              <w:rPr/>
            </w:pPr>
            <w:r>
              <w:rPr/>
              <w:t>23. јануар 2020</w:t>
            </w:r>
          </w:p>
        </w:tc>
        <w:tc>
          <w:tcPr>
            <w:tcW w:w="3009" w:type="dxa"/>
            <w:tcBorders/>
          </w:tcPr>
          <w:p>
            <w:pPr>
              <w:pStyle w:val="PCTableText"/>
              <w:widowControl w:val="false"/>
              <w:spacing w:before="40" w:after="40"/>
              <w:jc w:val="left"/>
              <w:rPr/>
            </w:pPr>
            <w:r>
              <w:rPr/>
              <w:t>11 081 000</w:t>
            </w:r>
          </w:p>
        </w:tc>
      </w:tr>
      <w:tr>
        <w:trPr/>
        <w:tc>
          <w:tcPr>
            <w:tcW w:w="3008" w:type="dxa"/>
            <w:tcBorders/>
          </w:tcPr>
          <w:p>
            <w:pPr>
              <w:pStyle w:val="PCTableText"/>
              <w:widowControl w:val="false"/>
              <w:spacing w:before="40" w:after="40"/>
              <w:jc w:val="left"/>
              <w:rPr/>
            </w:pPr>
            <w:hyperlink r:id="rId40" w:tgtFrame="Хуанганг">
              <w:r>
                <w:rPr>
                  <w:color w:val="0000FF" w:themeColor="hyperlink"/>
                  <w:u w:val="single"/>
                </w:rPr>
                <w:t>Хуанганг</w:t>
              </w:r>
            </w:hyperlink>
          </w:p>
        </w:tc>
        <w:tc>
          <w:tcPr>
            <w:tcW w:w="3009" w:type="dxa"/>
            <w:tcBorders/>
          </w:tcPr>
          <w:p>
            <w:pPr>
              <w:pStyle w:val="PCTableText"/>
              <w:widowControl w:val="false"/>
              <w:spacing w:before="40" w:after="40"/>
              <w:jc w:val="left"/>
              <w:rPr/>
            </w:pPr>
            <w:r>
              <w:rPr/>
              <w:t>23. јануар 2020</w:t>
            </w:r>
          </w:p>
        </w:tc>
        <w:tc>
          <w:tcPr>
            <w:tcW w:w="3009" w:type="dxa"/>
            <w:tcBorders/>
          </w:tcPr>
          <w:p>
            <w:pPr>
              <w:pStyle w:val="PCTableText"/>
              <w:widowControl w:val="false"/>
              <w:spacing w:before="40" w:after="40"/>
              <w:jc w:val="left"/>
              <w:rPr/>
            </w:pPr>
            <w:r>
              <w:rPr/>
              <w:t>6 630 000</w:t>
            </w:r>
          </w:p>
        </w:tc>
      </w:tr>
      <w:tr>
        <w:trPr/>
        <w:tc>
          <w:tcPr>
            <w:tcW w:w="3008" w:type="dxa"/>
            <w:tcBorders/>
          </w:tcPr>
          <w:p>
            <w:pPr>
              <w:pStyle w:val="PCTableText"/>
              <w:widowControl w:val="false"/>
              <w:spacing w:before="40" w:after="40"/>
              <w:jc w:val="left"/>
              <w:rPr/>
            </w:pPr>
            <w:r>
              <w:rPr>
                <w:rStyle w:val="Strong"/>
                <w:b/>
              </w:rPr>
              <w:t>Eзхо</w:t>
            </w:r>
          </w:p>
        </w:tc>
        <w:tc>
          <w:tcPr>
            <w:tcW w:w="3009" w:type="dxa"/>
            <w:tcBorders/>
          </w:tcPr>
          <w:p>
            <w:pPr>
              <w:pStyle w:val="PCTableText"/>
              <w:widowControl w:val="false"/>
              <w:spacing w:before="40" w:after="40"/>
              <w:jc w:val="left"/>
              <w:rPr/>
            </w:pPr>
            <w:r>
              <w:rPr/>
              <w:t>23. јануар 2020</w:t>
            </w:r>
          </w:p>
        </w:tc>
        <w:tc>
          <w:tcPr>
            <w:tcW w:w="3009" w:type="dxa"/>
            <w:tcBorders/>
          </w:tcPr>
          <w:p>
            <w:pPr>
              <w:pStyle w:val="PCTableText"/>
              <w:widowControl w:val="false"/>
              <w:spacing w:before="40" w:after="40"/>
              <w:jc w:val="left"/>
              <w:rPr/>
            </w:pPr>
            <w:r>
              <w:rPr/>
              <w:t>1 007 700</w:t>
            </w:r>
          </w:p>
        </w:tc>
      </w:tr>
      <w:tr>
        <w:trPr/>
        <w:tc>
          <w:tcPr>
            <w:tcW w:w="3008" w:type="dxa"/>
            <w:tcBorders/>
          </w:tcPr>
          <w:p>
            <w:pPr>
              <w:pStyle w:val="PCTableText"/>
              <w:widowControl w:val="false"/>
              <w:spacing w:before="40" w:after="40"/>
              <w:jc w:val="left"/>
              <w:rPr/>
            </w:pPr>
            <w:r>
              <w:rPr>
                <w:rStyle w:val="Strong"/>
                <w:b/>
              </w:rPr>
              <w:t>Шиби</w:t>
            </w:r>
          </w:p>
        </w:tc>
        <w:tc>
          <w:tcPr>
            <w:tcW w:w="3009" w:type="dxa"/>
            <w:tcBorders/>
          </w:tcPr>
          <w:p>
            <w:pPr>
              <w:pStyle w:val="PCTableText"/>
              <w:widowControl w:val="false"/>
              <w:spacing w:before="40" w:after="40"/>
              <w:jc w:val="left"/>
              <w:rPr/>
            </w:pPr>
            <w:r>
              <w:rPr/>
              <w:t>24. јануар 2020</w:t>
            </w:r>
          </w:p>
        </w:tc>
        <w:tc>
          <w:tcPr>
            <w:tcW w:w="3009" w:type="dxa"/>
            <w:tcBorders/>
          </w:tcPr>
          <w:p>
            <w:pPr>
              <w:pStyle w:val="PCTableText"/>
              <w:widowControl w:val="false"/>
              <w:spacing w:before="40" w:after="40"/>
              <w:jc w:val="left"/>
              <w:rPr/>
            </w:pPr>
            <w:r>
              <w:rPr/>
              <w:t>490 900</w:t>
            </w:r>
          </w:p>
        </w:tc>
      </w:tr>
      <w:tr>
        <w:trPr/>
        <w:tc>
          <w:tcPr>
            <w:tcW w:w="3008" w:type="dxa"/>
            <w:tcBorders/>
          </w:tcPr>
          <w:p>
            <w:pPr>
              <w:pStyle w:val="PCTableText"/>
              <w:widowControl w:val="false"/>
              <w:spacing w:before="40" w:after="40"/>
              <w:jc w:val="left"/>
              <w:rPr/>
            </w:pPr>
            <w:r>
              <w:rPr/>
              <w:t>Јингзу</w:t>
            </w:r>
          </w:p>
        </w:tc>
        <w:tc>
          <w:tcPr>
            <w:tcW w:w="3009" w:type="dxa"/>
            <w:tcBorders/>
          </w:tcPr>
          <w:p>
            <w:pPr>
              <w:pStyle w:val="PCTableText"/>
              <w:widowControl w:val="false"/>
              <w:spacing w:before="40" w:after="40"/>
              <w:jc w:val="left"/>
              <w:rPr/>
            </w:pPr>
            <w:r>
              <w:rPr/>
              <w:t>24. јануар 2020</w:t>
            </w:r>
          </w:p>
        </w:tc>
        <w:tc>
          <w:tcPr>
            <w:tcW w:w="3009" w:type="dxa"/>
            <w:tcBorders/>
          </w:tcPr>
          <w:p>
            <w:pPr>
              <w:pStyle w:val="PCTableText"/>
              <w:widowControl w:val="false"/>
              <w:spacing w:before="40" w:after="40"/>
              <w:jc w:val="left"/>
              <w:rPr/>
            </w:pPr>
            <w:r>
              <w:rPr/>
              <w:t>5 590 200</w:t>
            </w:r>
          </w:p>
        </w:tc>
      </w:tr>
      <w:tr>
        <w:trPr/>
        <w:tc>
          <w:tcPr>
            <w:tcW w:w="3008" w:type="dxa"/>
            <w:tcBorders/>
          </w:tcPr>
          <w:p>
            <w:pPr>
              <w:pStyle w:val="PCTableText"/>
              <w:widowControl w:val="false"/>
              <w:spacing w:before="40" w:after="40"/>
              <w:jc w:val="left"/>
              <w:rPr/>
            </w:pPr>
            <w:r>
              <w:rPr/>
              <w:t>Зиијанг</w:t>
            </w:r>
          </w:p>
        </w:tc>
        <w:tc>
          <w:tcPr>
            <w:tcW w:w="3009" w:type="dxa"/>
            <w:tcBorders/>
          </w:tcPr>
          <w:p>
            <w:pPr>
              <w:pStyle w:val="PCTableText"/>
              <w:widowControl w:val="false"/>
              <w:spacing w:before="40" w:after="40"/>
              <w:jc w:val="left"/>
              <w:rPr/>
            </w:pPr>
            <w:r>
              <w:rPr/>
              <w:t>24. јануар 2020</w:t>
            </w:r>
          </w:p>
        </w:tc>
        <w:tc>
          <w:tcPr>
            <w:tcW w:w="3009" w:type="dxa"/>
            <w:tcBorders/>
          </w:tcPr>
          <w:p>
            <w:pPr>
              <w:pStyle w:val="PCTableText"/>
              <w:widowControl w:val="false"/>
              <w:spacing w:before="40" w:after="40"/>
              <w:jc w:val="left"/>
              <w:rPr/>
            </w:pPr>
            <w:r>
              <w:rPr/>
              <w:t>497 600</w:t>
            </w:r>
          </w:p>
        </w:tc>
      </w:tr>
      <w:tr>
        <w:trPr/>
        <w:tc>
          <w:tcPr>
            <w:tcW w:w="3008" w:type="dxa"/>
            <w:tcBorders/>
          </w:tcPr>
          <w:p>
            <w:pPr>
              <w:pStyle w:val="PCTableText"/>
              <w:widowControl w:val="false"/>
              <w:spacing w:before="40" w:after="40"/>
              <w:jc w:val="left"/>
              <w:rPr/>
            </w:pPr>
            <w:hyperlink r:id="rId41">
              <w:r>
                <w:rPr>
                  <w:rStyle w:val="InternetLink"/>
                </w:rPr>
                <w:t>Јичанг</w:t>
              </w:r>
            </w:hyperlink>
          </w:p>
        </w:tc>
        <w:tc>
          <w:tcPr>
            <w:tcW w:w="3009" w:type="dxa"/>
            <w:tcBorders/>
          </w:tcPr>
          <w:p>
            <w:pPr>
              <w:pStyle w:val="PCTableText"/>
              <w:widowControl w:val="false"/>
              <w:spacing w:before="40" w:after="40"/>
              <w:jc w:val="left"/>
              <w:rPr/>
            </w:pPr>
            <w:r>
              <w:rPr/>
              <w:t>24. јануар 2020</w:t>
            </w:r>
          </w:p>
        </w:tc>
        <w:tc>
          <w:tcPr>
            <w:tcW w:w="3009" w:type="dxa"/>
            <w:tcBorders/>
          </w:tcPr>
          <w:p>
            <w:pPr>
              <w:pStyle w:val="PCTableText"/>
              <w:widowControl w:val="false"/>
              <w:spacing w:before="40" w:after="40"/>
              <w:jc w:val="left"/>
              <w:rPr/>
            </w:pPr>
            <w:r>
              <w:rPr/>
              <w:t>4 135 900</w:t>
            </w:r>
          </w:p>
        </w:tc>
      </w:tr>
    </w:tbl>
    <w:p>
      <w:pPr>
        <w:pStyle w:val="IntenseQuote"/>
        <w:jc w:val="left"/>
        <w:rPr/>
      </w:pPr>
      <w:r>
        <w:rPr>
          <w:rStyle w:val="Strong"/>
          <w:b/>
        </w:rPr>
        <w:t>Власти</w:t>
      </w:r>
      <w:r>
        <w:rPr>
          <w:rStyle w:val="Emphasis"/>
        </w:rPr>
        <w:t xml:space="preserve"> такође наређују затварање јавних забавних места попут биоскопа, позоришта, па чак и сајбер кафеа.</w:t>
      </w:r>
      <w:r>
        <w:rPr/>
        <w:t xml:space="preserve"> </w:t>
      </w:r>
      <w:r>
        <w:rPr>
          <w:rStyle w:val="Strong"/>
          <w:b/>
        </w:rPr>
        <w:t>Свим становницима</w:t>
      </w:r>
      <w:r>
        <w:rPr>
          <w:rStyle w:val="Emphasis"/>
        </w:rPr>
        <w:t xml:space="preserve"> је наређено да не напуштају град осим ако им власти не дозволе. Здравствена управа у Вухану обавезује ношење маске на јавним местима. 25. јануара, кинеске власти проширују карантинску зону на готово читаву провинцију Хубеиа.</w:t>
      </w:r>
    </w:p>
    <w:p>
      <w:pPr>
        <w:pStyle w:val="Normal"/>
        <w:jc w:val="left"/>
        <w:rPr/>
      </w:pPr>
      <w:r>
        <w:rPr>
          <w:rStyle w:val="Emphasis"/>
        </w:rPr>
        <w:t>Власти</w:t>
      </w:r>
      <w:r>
        <w:rPr>
          <w:rStyle w:val="Strong"/>
        </w:rPr>
        <w:t xml:space="preserve"> такође наређују затварање јавних забавних места попут биоскопа, позоришта, па чак и сајбер кафеа.</w:t>
      </w:r>
      <w:r>
        <w:rPr/>
        <w:t xml:space="preserve"> </w:t>
      </w:r>
      <w:r>
        <w:rPr>
          <w:rStyle w:val="Emphasis"/>
        </w:rPr>
        <w:t>Свим становницима</w:t>
      </w:r>
      <w:r>
        <w:rPr>
          <w:rStyle w:val="Strong"/>
        </w:rPr>
        <w:t xml:space="preserve"> је наређено да не напуштају град осим ако им власти не дозволе. Здравствена управа у Вухану обавезује ношење маске на јавним местима. 25. јануара, кинеске власти проширују карантинску зону на готово читаву провинцију Хубеиа.</w:t>
      </w:r>
      <w:r>
        <w:rPr/>
        <w:t xml:space="preserve"> </w:t>
        <w:br/>
      </w:r>
    </w:p>
    <w:p>
      <w:pPr>
        <w:pStyle w:val="Normal"/>
        <w:jc w:val="left"/>
        <w:rPr/>
      </w:pPr>
      <w:hyperlink r:id="rId42">
        <w:r>
          <w:rPr>
            <w:color w:val="0000FF" w:themeColor="hyperlink"/>
            <w:u w:val="single"/>
          </w:rPr>
          <w:t>Вухан</w:t>
        </w:r>
      </w:hyperlink>
    </w:p>
    <w:p>
      <w:pPr>
        <w:pStyle w:val="Heading7"/>
        <w:jc w:val="left"/>
        <w:rPr/>
      </w:pPr>
      <w:bookmarkStart w:id="275" w:name="__RefHeading___Toc23407_4144261822"/>
      <w:bookmarkStart w:id="276" w:name="_Toc16418925246536384372984467"/>
      <w:bookmarkEnd w:id="275"/>
      <w:r>
        <w:rPr/>
        <w:t xml:space="preserve">Напредовање вируса корона у Кини  </w:t>
      </w:r>
      <w:bookmarkEnd w:id="276"/>
    </w:p>
    <w:p>
      <w:pPr>
        <w:pStyle w:val="IntenseQuote"/>
        <w:jc w:val="left"/>
        <w:rPr/>
      </w:pPr>
      <w:r>
        <w:rPr>
          <w:rStyle w:val="Strong"/>
          <w:b/>
        </w:rPr>
        <w:t>Хонг Конг</w:t>
      </w:r>
      <w:r>
        <w:rPr/>
        <w:t xml:space="preserve"> и </w:t>
      </w:r>
      <w:r>
        <w:rPr>
          <w:rStyle w:val="Strong"/>
          <w:b/>
        </w:rPr>
        <w:t>Макао</w:t>
      </w:r>
      <w:r>
        <w:rPr/>
        <w:t xml:space="preserve"> проглашавају прве случајеве 22. јануара. Почетком фебруара, број умрлих у Кини премашио је број епидемије САРС-а.</w:t>
      </w:r>
    </w:p>
    <w:p>
      <w:pPr>
        <w:pStyle w:val="Heading5"/>
        <w:jc w:val="left"/>
        <w:rPr/>
      </w:pPr>
      <w:bookmarkStart w:id="277" w:name="__RefHeading___Toc23409_4144261822"/>
      <w:bookmarkStart w:id="278" w:name="_Toc16418925246638685461981812"/>
      <w:bookmarkEnd w:id="277"/>
      <w:r>
        <w:rPr/>
        <w:t xml:space="preserve">Here are some test codes  </w:t>
      </w:r>
      <w:bookmarkEnd w:id="278"/>
    </w:p>
    <w:p>
      <w:pPr>
        <w:pStyle w:val="PCCode"/>
        <w:jc w:val="left"/>
        <w:rPr/>
      </w:pPr>
      <w:r>
        <w:rPr/>
        <w:t>public class Test {</w:t>
        <w:br/>
        <w:t xml:space="preserve">     /**</w:t>
        <w:br/>
        <w:t xml:space="preserve">      * This method returns status of checkbox (is checkbox checked). Method finds element by checkbox text and gets class of that element, after that</w:t>
        <w:br/>
        <w:t xml:space="preserve">      * it checks if class contains 'checkbox-checked', if class contains that text then checkbox is selected and true value is return</w:t>
        <w:br/>
        <w:t xml:space="preserve">      * if checkbox doesn't contain that text then false is returned</w:t>
        <w:br/>
        <w:t xml:space="preserve">      *</w:t>
        <w:br/>
        <w:t xml:space="preserve">      * @param checkboxText - text of checkbox of witch you want to get status (e.g. "Read Only")</w:t>
        <w:br/>
        <w:t xml:space="preserve">      * @return - method is returning boolean value. If checkbox class contains "checkbox-checked" then true is returned in other case</w:t>
        <w:br/>
        <w:t xml:space="preserve">      * false is returned</w:t>
        <w:br/>
        <w:t xml:space="preserve">      */</w:t>
        <w:br/>
        <w:t xml:space="preserve">     private boolean getCheckboxCheckedStatusByName(String checkboxText) {</w:t>
        <w:br/>
        <w:t xml:space="preserve">         boolean isChecked = false;</w:t>
        <w:br/>
        <w:t xml:space="preserve">         waitForDisplayedElement(ue("getCheckboxStatusByText", checkboxText));</w:t>
        <w:br/>
        <w:t xml:space="preserve">         String checked = getDisplayedElement(ue("getCheckboxStatusByText", checkboxText)).getAttribute("class");</w:t>
        <w:br/>
        <w:t xml:space="preserve"> </w:t>
        <w:br/>
        <w:t xml:space="preserve">         if (checked.contains("checkbox-checked")) {</w:t>
        <w:br/>
        <w:t xml:space="preserve">             isChecked = true;</w:t>
        <w:br/>
        <w:t xml:space="preserve">         }</w:t>
        <w:br/>
        <w:t xml:space="preserve">         return isChecked;</w:t>
        <w:br/>
        <w:t xml:space="preserve">     }</w:t>
        <w:br/>
        <w:t xml:space="preserve"> }</w:t>
        <w:br/>
      </w:r>
    </w:p>
    <w:p>
      <w:pPr>
        <w:pStyle w:val="PCCode"/>
        <w:jc w:val="left"/>
        <w:rPr/>
      </w:pPr>
      <w:r>
        <w:rPr/>
        <w:br/>
        <w:t xml:space="preserve"> &lt;div class="plainlinks"</w:t>
        <w:br/>
        <w:t xml:space="preserve">      style="background-color: #FBEBEA; border-radius:5px; margin-top:10px; position:relative; border: 1px solid #aaa; font-family: 'Helvetica', 'Arial', sans-serif; line-height: 18px; box-shadow: 0 1px 1px rgba( 0, 0, 0, 0.15 ); overflow:hidden;"&gt;</w:t>
        <w:br/>
        <w:t xml:space="preserve">     &lt;div style="display:block; top:4px; width:100%; text-align:center;;"&gt;</w:t>
        <w:br/>
        <w:t xml:space="preserve">         &lt;div style="color:#000085; font-size:25px; line-height:25px"&gt;</w:t>
        <w:br/>
        <w:t xml:space="preserve">             &lt;div style="padding-left:50px;"&gt;&lt;/div&gt;</w:t>
        <w:br/>
        <w:t xml:space="preserve">         &lt;/div&gt;</w:t>
        <w:br/>
        <w:t xml:space="preserve">         &lt;div style="padding-top:2px; color:#444; font-size:1.15em; line-height:1.5;"&gt;</w:t>
        <w:br/>
        <w:t xml:space="preserve">             &lt;div style="padding-left:8px; padding-right:8px;"&gt;Учествујте у &lt;b&gt;&lt;a</w:t>
        <w:br/>
        <w:t xml:space="preserve">                     href="/wiki/%D0%92%D0%B8%D0%BA%D0%B8%D0%BF%D0%B5%D0%B4%D0%B8%D1%98%D0%B0:%D0%9A%D0%B0%D0%BC%D0%BF%D0%B0%D1%9A%D0%B0_%D1%83%D1%80%D0%B5%D1%92%D0%B8%D0%B2%D0%B0%D1%9A%D0%B0_%D1%80%D0%B5%D1%84%D0%B5%D1%80%D0%B5%D0%BD%D1%86%D0%B8_1Lib1Ref_2021"</w:t>
        <w:br/>
        <w:t xml:space="preserve">                     title="Википедија:Кампања уређивања референци 1Lib1Ref 2021"&gt;Кампањи уређивања референци</w:t>
        <w:br/>
        <w:t xml:space="preserve">                 „1lib1ref"&lt;/a&gt;&lt;/b&gt; од 15. јануара до 5. фебруара.</w:t>
        <w:br/>
        <w:t xml:space="preserve">             &lt;/div&gt;</w:t>
        <w:br/>
        <w:t xml:space="preserve">         &lt;/div&gt;</w:t>
        <w:br/>
        <w:t xml:space="preserve">     &lt;/div&gt;</w:t>
        <w:br/>
        <w:t xml:space="preserve"> &lt;/div&gt;</w:t>
        <w:br/>
      </w:r>
    </w:p>
    <w:p>
      <w:pPr>
        <w:pStyle w:val="Heading4"/>
        <w:jc w:val="left"/>
        <w:rPr/>
      </w:pPr>
      <w:bookmarkStart w:id="279" w:name="__RefHeading___Toc23411_4144261822"/>
      <w:bookmarkStart w:id="280" w:name="_Toc1641892524674585891885431"/>
      <w:bookmarkEnd w:id="279"/>
      <w:r>
        <w:rPr/>
        <w:t xml:space="preserve">Here is some youtube video  </w:t>
      </w:r>
      <w:bookmarkEnd w:id="280"/>
    </w:p>
    <w:p>
      <w:pPr>
        <w:pStyle w:val="Normal"/>
        <w:jc w:val="left"/>
        <w:rPr/>
      </w:pPr>
      <w:r>
        <w:rPr/>
      </w:r>
    </w:p>
    <w:p>
      <w:pPr>
        <w:pStyle w:val="Heading3"/>
        <w:jc w:val="left"/>
        <w:rPr/>
      </w:pPr>
      <w:bookmarkStart w:id="281" w:name="__RefHeading___Toc23413_4144261822"/>
      <w:bookmarkStart w:id="282" w:name="_Toc16418925246849996015405628"/>
      <w:bookmarkEnd w:id="281"/>
      <w:r>
        <w:rPr/>
        <w:t xml:space="preserve">h1 Heading 8-)  </w:t>
      </w:r>
      <w:bookmarkEnd w:id="282"/>
    </w:p>
    <w:p>
      <w:pPr>
        <w:pStyle w:val="Heading4"/>
        <w:jc w:val="left"/>
        <w:rPr/>
      </w:pPr>
      <w:bookmarkStart w:id="283" w:name="__RefHeading___Toc23415_4144261822"/>
      <w:bookmarkStart w:id="284" w:name="_Toc16418925246947508576662019"/>
      <w:bookmarkEnd w:id="283"/>
      <w:r>
        <w:rPr/>
        <w:t xml:space="preserve">h2 Heading  </w:t>
      </w:r>
      <w:bookmarkEnd w:id="284"/>
    </w:p>
    <w:p>
      <w:pPr>
        <w:pStyle w:val="Heading5"/>
        <w:jc w:val="left"/>
        <w:rPr/>
      </w:pPr>
      <w:bookmarkStart w:id="285" w:name="__RefHeading___Toc23417_4144261822"/>
      <w:bookmarkStart w:id="286" w:name="_Toc16418925247042724868349180"/>
      <w:bookmarkEnd w:id="285"/>
      <w:r>
        <w:rPr/>
        <w:t xml:space="preserve">h3 Heading  </w:t>
      </w:r>
      <w:bookmarkEnd w:id="286"/>
    </w:p>
    <w:p>
      <w:pPr>
        <w:pStyle w:val="Heading6"/>
        <w:jc w:val="left"/>
        <w:rPr/>
      </w:pPr>
      <w:bookmarkStart w:id="287" w:name="__RefHeading___Toc23419_4144261822"/>
      <w:bookmarkStart w:id="288" w:name="_Toc16418925247143052192750314"/>
      <w:bookmarkEnd w:id="287"/>
      <w:r>
        <w:rPr/>
        <w:t xml:space="preserve">h4 Heading  </w:t>
      </w:r>
      <w:bookmarkEnd w:id="288"/>
    </w:p>
    <w:p>
      <w:pPr>
        <w:pStyle w:val="Heading7"/>
        <w:jc w:val="left"/>
        <w:rPr/>
      </w:pPr>
      <w:bookmarkStart w:id="289" w:name="__RefHeading___Toc23421_4144261822"/>
      <w:bookmarkStart w:id="290" w:name="_Toc1641892524723697781600361"/>
      <w:bookmarkEnd w:id="289"/>
      <w:r>
        <w:rPr/>
        <w:t xml:space="preserve">h5 Heading  </w:t>
      </w:r>
      <w:bookmarkEnd w:id="290"/>
    </w:p>
    <w:p>
      <w:pPr>
        <w:pStyle w:val="Heading8"/>
        <w:jc w:val="left"/>
        <w:rPr/>
      </w:pPr>
      <w:bookmarkStart w:id="291" w:name="__RefHeading___Toc23423_4144261822"/>
      <w:bookmarkStart w:id="292" w:name="_Toc16418925247348351004928087"/>
      <w:bookmarkEnd w:id="291"/>
      <w:r>
        <w:rPr/>
        <w:t xml:space="preserve">h6 Heading  </w:t>
      </w:r>
      <w:bookmarkEnd w:id="292"/>
    </w:p>
    <w:p>
      <w:pPr>
        <w:pStyle w:val="Heading4"/>
        <w:jc w:val="left"/>
        <w:rPr/>
      </w:pPr>
      <w:bookmarkStart w:id="293" w:name="__RefHeading___Toc23425_4144261822"/>
      <w:bookmarkStart w:id="294" w:name="_Toc16418925247511128617891817"/>
      <w:bookmarkEnd w:id="293"/>
      <w:r>
        <w:rPr/>
        <w:t xml:space="preserve">Horizontal Rules  </w:t>
      </w:r>
      <w:bookmarkEnd w:id="294"/>
    </w:p>
    <w:p>
      <w:pPr>
        <w:pStyle w:val="HorizontalLine"/>
        <w:pBdr/>
        <w:jc w:val="left"/>
        <w:rPr/>
      </w:pPr>
      <w:r>
        <w:rPr/>
      </w:r>
    </w:p>
    <w:p>
      <w:pPr>
        <w:pStyle w:val="HorizontalLine"/>
        <w:pBdr/>
        <w:jc w:val="left"/>
        <w:rPr/>
      </w:pPr>
      <w:r>
        <w:rPr/>
      </w:r>
    </w:p>
    <w:p>
      <w:pPr>
        <w:pStyle w:val="HorizontalLine"/>
        <w:pBdr/>
        <w:jc w:val="left"/>
        <w:rPr/>
      </w:pPr>
      <w:r>
        <w:rPr/>
      </w:r>
    </w:p>
    <w:p>
      <w:pPr>
        <w:pStyle w:val="Heading4"/>
        <w:jc w:val="left"/>
        <w:rPr/>
      </w:pPr>
      <w:bookmarkStart w:id="295" w:name="__RefHeading___Toc23427_4144261822"/>
      <w:bookmarkStart w:id="296" w:name="_Toc16418925247642816907796522"/>
      <w:bookmarkEnd w:id="295"/>
      <w:r>
        <w:rPr/>
        <w:t xml:space="preserve">Typographic replacements  </w:t>
      </w:r>
      <w:bookmarkEnd w:id="296"/>
    </w:p>
    <w:p>
      <w:pPr>
        <w:pStyle w:val="Normal"/>
        <w:jc w:val="left"/>
        <w:rPr/>
      </w:pPr>
      <w:r>
        <w:rPr/>
        <w:t xml:space="preserve">Enable typographer option to see result. </w:t>
        <w:br/>
      </w:r>
    </w:p>
    <w:p>
      <w:pPr>
        <w:pStyle w:val="Normal"/>
        <w:jc w:val="left"/>
        <w:rPr/>
      </w:pPr>
      <w:r>
        <w:rPr/>
        <w:t xml:space="preserve">(c) (C) (r) (R) (tm) (TM) (p) (P) +- </w:t>
        <w:br/>
      </w:r>
    </w:p>
    <w:p>
      <w:pPr>
        <w:pStyle w:val="Normal"/>
        <w:jc w:val="left"/>
        <w:rPr/>
      </w:pPr>
      <w:r>
        <w:rPr/>
        <w:t xml:space="preserve">test.. test... test..... test?..... test!.... </w:t>
        <w:br/>
      </w:r>
    </w:p>
    <w:p>
      <w:pPr>
        <w:pStyle w:val="Normal"/>
        <w:jc w:val="left"/>
        <w:rPr/>
      </w:pPr>
      <w:r>
        <w:rPr/>
        <w:t xml:space="preserve">!!!!!! ???? ,, -- --- </w:t>
        <w:br/>
      </w:r>
    </w:p>
    <w:p>
      <w:pPr>
        <w:pStyle w:val="Normal"/>
        <w:jc w:val="left"/>
        <w:rPr/>
      </w:pPr>
      <w:r>
        <w:rPr/>
        <w:t xml:space="preserve">"Smartypants, double quotes" and 'single quotes' </w:t>
        <w:br/>
      </w:r>
    </w:p>
    <w:p>
      <w:pPr>
        <w:pStyle w:val="Heading4"/>
        <w:jc w:val="left"/>
        <w:rPr/>
      </w:pPr>
      <w:bookmarkStart w:id="297" w:name="__RefHeading___Toc23429_4144261822"/>
      <w:bookmarkStart w:id="298" w:name="_Toc16418925247744230880512170"/>
      <w:bookmarkEnd w:id="297"/>
      <w:r>
        <w:rPr/>
        <w:t xml:space="preserve">Emphasis  </w:t>
      </w:r>
      <w:bookmarkEnd w:id="298"/>
    </w:p>
    <w:p>
      <w:pPr>
        <w:pStyle w:val="Normal"/>
        <w:jc w:val="left"/>
        <w:rPr/>
      </w:pPr>
      <w:r>
        <w:rPr>
          <w:rStyle w:val="Strong"/>
        </w:rPr>
        <w:t>This is bold text</w:t>
      </w:r>
      <w:r>
        <w:rPr/>
        <w:t xml:space="preserve"> </w:t>
        <w:br/>
      </w:r>
    </w:p>
    <w:p>
      <w:pPr>
        <w:pStyle w:val="Normal"/>
        <w:jc w:val="left"/>
        <w:rPr/>
      </w:pPr>
      <w:r>
        <w:rPr>
          <w:rStyle w:val="Strong"/>
        </w:rPr>
        <w:t>This is bold text</w:t>
      </w:r>
      <w:r>
        <w:rPr/>
        <w:t xml:space="preserve"> </w:t>
        <w:br/>
      </w:r>
    </w:p>
    <w:p>
      <w:pPr>
        <w:pStyle w:val="Normal"/>
        <w:jc w:val="left"/>
        <w:rPr/>
      </w:pPr>
      <w:r>
        <w:rPr>
          <w:rStyle w:val="Emphasis"/>
        </w:rPr>
        <w:t>This is italic text</w:t>
      </w:r>
      <w:r>
        <w:rPr/>
        <w:t xml:space="preserve"> </w:t>
        <w:br/>
      </w:r>
    </w:p>
    <w:p>
      <w:pPr>
        <w:pStyle w:val="Normal"/>
        <w:jc w:val="left"/>
        <w:rPr/>
      </w:pPr>
      <w:r>
        <w:rPr>
          <w:rStyle w:val="Emphasis"/>
        </w:rPr>
        <w:t>This is italic text</w:t>
      </w:r>
      <w:r>
        <w:rPr/>
        <w:t xml:space="preserve"> </w:t>
        <w:br/>
      </w:r>
    </w:p>
    <w:p>
      <w:pPr>
        <w:pStyle w:val="Normal"/>
        <w:jc w:val="left"/>
        <w:rPr/>
      </w:pPr>
      <w:r>
        <w:rPr/>
        <w:t xml:space="preserve">Strikethrough </w:t>
        <w:br/>
      </w:r>
    </w:p>
    <w:p>
      <w:pPr>
        <w:pStyle w:val="Heading4"/>
        <w:jc w:val="left"/>
        <w:rPr/>
      </w:pPr>
      <w:bookmarkStart w:id="299" w:name="__RefHeading___Toc23431_4144261822"/>
      <w:bookmarkStart w:id="300" w:name="_Toc16418925247847461329737824"/>
      <w:bookmarkEnd w:id="299"/>
      <w:r>
        <w:rPr/>
        <w:t xml:space="preserve">Blockquotes  </w:t>
      </w:r>
      <w:bookmarkEnd w:id="300"/>
    </w:p>
    <w:p>
      <w:pPr>
        <w:pStyle w:val="IntenseQuote"/>
        <w:jc w:val="left"/>
        <w:rPr/>
      </w:pPr>
      <w:r>
        <w:rPr/>
        <w:t>Blockquotes can also be nested...</w:t>
      </w:r>
    </w:p>
    <w:p>
      <w:pPr>
        <w:pStyle w:val="IntenseQuote"/>
        <w:jc w:val="left"/>
        <w:rPr/>
      </w:pPr>
      <w:r>
        <w:rPr/>
        <w:t>...by using additional greater-than signs right next to each other...</w:t>
      </w:r>
    </w:p>
    <w:p>
      <w:pPr>
        <w:pStyle w:val="IntenseQuote"/>
        <w:jc w:val="left"/>
        <w:rPr/>
      </w:pPr>
      <w:r>
        <w:rPr/>
        <w:t>...or with spaces between arrows.</w:t>
      </w:r>
    </w:p>
    <w:p>
      <w:pPr>
        <w:pStyle w:val="Heading4"/>
        <w:jc w:val="left"/>
        <w:rPr/>
      </w:pPr>
      <w:bookmarkStart w:id="301" w:name="__RefHeading___Toc23433_4144261822"/>
      <w:bookmarkStart w:id="302" w:name="_Toc16418925247968582776337102"/>
      <w:bookmarkEnd w:id="301"/>
      <w:r>
        <w:rPr/>
        <w:t xml:space="preserve">Lists  </w:t>
      </w:r>
      <w:bookmarkEnd w:id="302"/>
    </w:p>
    <w:p>
      <w:pPr>
        <w:pStyle w:val="Normal"/>
        <w:jc w:val="left"/>
        <w:rPr/>
      </w:pPr>
      <w:r>
        <w:rPr/>
        <w:t xml:space="preserve">Unordered </w:t>
        <w:br/>
      </w:r>
    </w:p>
    <w:p>
      <w:pPr>
        <w:pStyle w:val="PCBulletList"/>
        <w:numPr>
          <w:ilvl w:val="0"/>
          <w:numId w:val="253"/>
        </w:numPr>
        <w:jc w:val="left"/>
        <w:rPr/>
      </w:pPr>
      <w:r>
        <w:rPr/>
        <w:t>Create a list by starting a line with +, -, or *</w:t>
      </w:r>
    </w:p>
    <w:p>
      <w:pPr>
        <w:pStyle w:val="PCBulletList"/>
        <w:numPr>
          <w:ilvl w:val="0"/>
          <w:numId w:val="254"/>
        </w:numPr>
        <w:jc w:val="left"/>
        <w:rPr/>
      </w:pPr>
      <w:r>
        <w:rPr/>
        <w:t>Sub-lists are made by indenting 2 spaces:</w:t>
      </w:r>
    </w:p>
    <w:p>
      <w:pPr>
        <w:pStyle w:val="PCBulletList"/>
        <w:numPr>
          <w:ilvl w:val="1"/>
          <w:numId w:val="255"/>
        </w:numPr>
        <w:jc w:val="left"/>
        <w:rPr/>
      </w:pPr>
      <w:r>
        <w:rPr/>
        <w:t>Marker character change forces new list start:</w:t>
      </w:r>
    </w:p>
    <w:p>
      <w:pPr>
        <w:pStyle w:val="PCBulletList"/>
        <w:numPr>
          <w:ilvl w:val="2"/>
          <w:numId w:val="256"/>
        </w:numPr>
        <w:jc w:val="left"/>
        <w:rPr/>
      </w:pPr>
      <w:r>
        <w:rPr/>
        <w:t>Ac tristique libero volutpat at</w:t>
      </w:r>
    </w:p>
    <w:p>
      <w:pPr>
        <w:pStyle w:val="PCBulletList"/>
        <w:numPr>
          <w:ilvl w:val="2"/>
          <w:numId w:val="257"/>
        </w:numPr>
        <w:jc w:val="left"/>
        <w:rPr/>
      </w:pPr>
      <w:r>
        <w:rPr/>
        <w:t>Facilisis in pretium nisl aliquet</w:t>
      </w:r>
    </w:p>
    <w:p>
      <w:pPr>
        <w:pStyle w:val="PCBulletList"/>
        <w:numPr>
          <w:ilvl w:val="2"/>
          <w:numId w:val="258"/>
        </w:numPr>
        <w:jc w:val="left"/>
        <w:rPr/>
      </w:pPr>
      <w:r>
        <w:rPr/>
        <w:t>Nulla volutpat aliquam velit</w:t>
      </w:r>
    </w:p>
    <w:p>
      <w:pPr>
        <w:pStyle w:val="PCBulletList"/>
        <w:numPr>
          <w:ilvl w:val="0"/>
          <w:numId w:val="259"/>
        </w:numPr>
        <w:jc w:val="left"/>
        <w:rPr/>
      </w:pPr>
      <w:r>
        <w:rPr/>
        <w:t>Very easy!</w:t>
      </w:r>
    </w:p>
    <w:p>
      <w:pPr>
        <w:pStyle w:val="Normal"/>
        <w:jc w:val="left"/>
        <w:rPr/>
      </w:pPr>
      <w:r>
        <w:rPr/>
        <w:t xml:space="preserve">Ordered </w:t>
        <w:br/>
      </w:r>
    </w:p>
    <w:p>
      <w:pPr>
        <w:pStyle w:val="PCNumberedList"/>
        <w:numPr>
          <w:ilvl w:val="0"/>
          <w:numId w:val="260"/>
        </w:numPr>
        <w:jc w:val="left"/>
        <w:rPr/>
      </w:pPr>
      <w:r>
        <w:rPr/>
        <w:t>Lorem ipsum dolor sit amet</w:t>
      </w:r>
    </w:p>
    <w:p>
      <w:pPr>
        <w:pStyle w:val="PCNumberedList"/>
        <w:numPr>
          <w:ilvl w:val="0"/>
          <w:numId w:val="261"/>
        </w:numPr>
        <w:jc w:val="left"/>
        <w:rPr/>
      </w:pPr>
      <w:r>
        <w:rPr/>
        <w:t>Consectetur adipiscing elit</w:t>
      </w:r>
    </w:p>
    <w:p>
      <w:pPr>
        <w:pStyle w:val="PCNumberedList"/>
        <w:numPr>
          <w:ilvl w:val="0"/>
          <w:numId w:val="262"/>
        </w:numPr>
        <w:jc w:val="left"/>
        <w:rPr/>
      </w:pPr>
      <w:r>
        <w:rPr/>
        <w:t>Integer molestie lorem at massa</w:t>
      </w:r>
    </w:p>
    <w:p>
      <w:pPr>
        <w:pStyle w:val="PCNumberedList"/>
        <w:numPr>
          <w:ilvl w:val="0"/>
          <w:numId w:val="263"/>
        </w:numPr>
        <w:jc w:val="left"/>
        <w:rPr/>
      </w:pPr>
      <w:r>
        <w:rPr/>
        <w:t>You can use sequential numbers...</w:t>
      </w:r>
    </w:p>
    <w:p>
      <w:pPr>
        <w:pStyle w:val="PCNumberedList"/>
        <w:numPr>
          <w:ilvl w:val="0"/>
          <w:numId w:val="264"/>
        </w:numPr>
        <w:jc w:val="left"/>
        <w:rPr/>
      </w:pPr>
      <w:r>
        <w:rPr/>
        <w:t>...or keep all the numbers as 1.</w:t>
      </w:r>
    </w:p>
    <w:p>
      <w:pPr>
        <w:pStyle w:val="Normal"/>
        <w:jc w:val="left"/>
        <w:rPr/>
      </w:pPr>
      <w:r>
        <w:rPr/>
        <w:t xml:space="preserve">Start numbering with offset: </w:t>
        <w:br/>
      </w:r>
    </w:p>
    <w:p>
      <w:pPr>
        <w:pStyle w:val="PCNumberedList"/>
        <w:numPr>
          <w:ilvl w:val="0"/>
          <w:numId w:val="265"/>
        </w:numPr>
        <w:jc w:val="left"/>
        <w:rPr/>
      </w:pPr>
      <w:r>
        <w:rPr/>
        <w:t>foo</w:t>
      </w:r>
    </w:p>
    <w:p>
      <w:pPr>
        <w:pStyle w:val="PCNumberedList"/>
        <w:numPr>
          <w:ilvl w:val="0"/>
          <w:numId w:val="266"/>
        </w:numPr>
        <w:jc w:val="left"/>
        <w:rPr/>
      </w:pPr>
      <w:r>
        <w:rPr/>
        <w:t>bar</w:t>
      </w:r>
    </w:p>
    <w:p>
      <w:pPr>
        <w:pStyle w:val="Heading4"/>
        <w:jc w:val="left"/>
        <w:rPr/>
      </w:pPr>
      <w:bookmarkStart w:id="303" w:name="__RefHeading___Toc23435_4144261822"/>
      <w:bookmarkStart w:id="304" w:name="_Toc16418925248073208452221586"/>
      <w:bookmarkEnd w:id="303"/>
      <w:r>
        <w:rPr/>
        <w:t xml:space="preserve">Code  </w:t>
      </w:r>
      <w:bookmarkEnd w:id="304"/>
    </w:p>
    <w:p>
      <w:pPr>
        <w:pStyle w:val="Normal"/>
        <w:jc w:val="left"/>
        <w:rPr/>
      </w:pPr>
      <w:r>
        <w:rPr/>
        <w:t xml:space="preserve">Inline code </w:t>
        <w:br/>
      </w:r>
    </w:p>
    <w:p>
      <w:pPr>
        <w:pStyle w:val="Normal"/>
        <w:jc w:val="left"/>
        <w:rPr/>
      </w:pPr>
      <w:r>
        <w:rPr/>
        <w:t xml:space="preserve">Indented code </w:t>
        <w:br/>
      </w:r>
    </w:p>
    <w:p>
      <w:pPr>
        <w:pStyle w:val="PCCode"/>
        <w:jc w:val="left"/>
        <w:rPr/>
      </w:pPr>
      <w:r>
        <w:rPr/>
        <w:t>// Some comments</w:t>
        <w:br/>
        <w:t xml:space="preserve"> line 1 of code</w:t>
        <w:br/>
        <w:t xml:space="preserve"> line 2 of code</w:t>
        <w:br/>
        <w:t xml:space="preserve"> line 3 of code</w:t>
        <w:br/>
      </w:r>
    </w:p>
    <w:p>
      <w:pPr>
        <w:pStyle w:val="Normal"/>
        <w:jc w:val="left"/>
        <w:rPr/>
      </w:pPr>
      <w:r>
        <w:rPr/>
        <w:t xml:space="preserve">Block code "fences" </w:t>
        <w:br/>
      </w:r>
    </w:p>
    <w:p>
      <w:pPr>
        <w:pStyle w:val="PCCode"/>
        <w:jc w:val="left"/>
        <w:rPr/>
      </w:pPr>
      <w:r>
        <w:rPr/>
        <w:t>Sample text here...</w:t>
        <w:br/>
      </w:r>
    </w:p>
    <w:p>
      <w:pPr>
        <w:pStyle w:val="Normal"/>
        <w:jc w:val="left"/>
        <w:rPr/>
      </w:pPr>
      <w:r>
        <w:rPr/>
        <w:t xml:space="preserve">Syntax highlighting </w:t>
        <w:br/>
      </w:r>
    </w:p>
    <w:p>
      <w:pPr>
        <w:pStyle w:val="PCCode"/>
        <w:jc w:val="left"/>
        <w:rPr/>
      </w:pPr>
      <w:r>
        <w:rPr/>
        <w:t>var foo = function (bar) {</w:t>
        <w:br/>
        <w:t xml:space="preserve">   return bar++;</w:t>
        <w:br/>
        <w:t xml:space="preserve"> };</w:t>
        <w:br/>
        <w:t xml:space="preserve"> </w:t>
        <w:br/>
        <w:t xml:space="preserve"> console.log(foo(5));</w:t>
        <w:br/>
      </w:r>
    </w:p>
    <w:p>
      <w:pPr>
        <w:pStyle w:val="Heading4"/>
        <w:jc w:val="left"/>
        <w:rPr/>
      </w:pPr>
      <w:bookmarkStart w:id="305" w:name="__RefHeading___Toc23437_4144261822"/>
      <w:bookmarkStart w:id="306" w:name="_Toc16418925248205400727148228"/>
      <w:bookmarkEnd w:id="305"/>
      <w:r>
        <w:rPr/>
        <w:t xml:space="preserve">Tables  </w:t>
      </w:r>
      <w:bookmarkEnd w:id="306"/>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4512"/>
        <w:gridCol w:w="4513"/>
      </w:tblGrid>
      <w:tr>
        <w:trPr>
          <w:tblHeader w:val="true"/>
        </w:trPr>
        <w:tc>
          <w:tcPr>
            <w:tcW w:w="4512" w:type="dxa"/>
            <w:tcBorders/>
          </w:tcPr>
          <w:p>
            <w:pPr>
              <w:pStyle w:val="PCTableText"/>
              <w:widowControl w:val="false"/>
              <w:spacing w:before="40" w:after="40"/>
              <w:jc w:val="left"/>
              <w:rPr/>
            </w:pPr>
            <w:r>
              <w:rPr/>
              <w:t>Option</w:t>
            </w:r>
          </w:p>
        </w:tc>
        <w:tc>
          <w:tcPr>
            <w:tcW w:w="4513" w:type="dxa"/>
            <w:tcBorders/>
          </w:tcPr>
          <w:p>
            <w:pPr>
              <w:pStyle w:val="PCTableText"/>
              <w:widowControl w:val="false"/>
              <w:spacing w:before="40" w:after="40"/>
              <w:jc w:val="left"/>
              <w:rPr/>
            </w:pPr>
            <w:r>
              <w:rPr/>
              <w:t>Description</w:t>
            </w:r>
          </w:p>
        </w:tc>
      </w:tr>
      <w:tr>
        <w:trPr/>
        <w:tc>
          <w:tcPr>
            <w:tcW w:w="4512" w:type="dxa"/>
            <w:tcBorders/>
          </w:tcPr>
          <w:p>
            <w:pPr>
              <w:pStyle w:val="PCTableText"/>
              <w:widowControl w:val="false"/>
              <w:spacing w:before="40" w:after="40"/>
              <w:jc w:val="left"/>
              <w:rPr/>
            </w:pPr>
            <w:r>
              <w:rPr/>
              <w:t>data</w:t>
            </w:r>
          </w:p>
        </w:tc>
        <w:tc>
          <w:tcPr>
            <w:tcW w:w="4513" w:type="dxa"/>
            <w:tcBorders/>
          </w:tcPr>
          <w:p>
            <w:pPr>
              <w:pStyle w:val="PCTableText"/>
              <w:widowControl w:val="false"/>
              <w:spacing w:before="40" w:after="40"/>
              <w:jc w:val="left"/>
              <w:rPr/>
            </w:pPr>
            <w:r>
              <w:rPr/>
              <w:t>path to data files to supply the data that will be passed into templates.</w:t>
            </w:r>
          </w:p>
        </w:tc>
      </w:tr>
      <w:tr>
        <w:trPr/>
        <w:tc>
          <w:tcPr>
            <w:tcW w:w="4512" w:type="dxa"/>
            <w:tcBorders/>
          </w:tcPr>
          <w:p>
            <w:pPr>
              <w:pStyle w:val="PCTableText"/>
              <w:widowControl w:val="false"/>
              <w:spacing w:before="40" w:after="40"/>
              <w:jc w:val="left"/>
              <w:rPr/>
            </w:pPr>
            <w:r>
              <w:rPr/>
              <w:t>engine</w:t>
            </w:r>
          </w:p>
        </w:tc>
        <w:tc>
          <w:tcPr>
            <w:tcW w:w="4513" w:type="dxa"/>
            <w:tcBorders/>
          </w:tcPr>
          <w:p>
            <w:pPr>
              <w:pStyle w:val="PCTableText"/>
              <w:widowControl w:val="false"/>
              <w:spacing w:before="40" w:after="40"/>
              <w:jc w:val="left"/>
              <w:rPr/>
            </w:pPr>
            <w:r>
              <w:rPr/>
              <w:t>engine to be used for processing templates. Handlebars is the default.</w:t>
            </w:r>
          </w:p>
        </w:tc>
      </w:tr>
      <w:tr>
        <w:trPr/>
        <w:tc>
          <w:tcPr>
            <w:tcW w:w="4512" w:type="dxa"/>
            <w:tcBorders/>
          </w:tcPr>
          <w:p>
            <w:pPr>
              <w:pStyle w:val="PCTableText"/>
              <w:widowControl w:val="false"/>
              <w:spacing w:before="40" w:after="40"/>
              <w:jc w:val="left"/>
              <w:rPr/>
            </w:pPr>
            <w:r>
              <w:rPr/>
              <w:t>ext</w:t>
            </w:r>
          </w:p>
        </w:tc>
        <w:tc>
          <w:tcPr>
            <w:tcW w:w="4513" w:type="dxa"/>
            <w:tcBorders/>
          </w:tcPr>
          <w:p>
            <w:pPr>
              <w:pStyle w:val="PCTableText"/>
              <w:widowControl w:val="false"/>
              <w:spacing w:before="40" w:after="40"/>
              <w:jc w:val="left"/>
              <w:rPr/>
            </w:pPr>
            <w:r>
              <w:rPr/>
              <w:t>extension to be used for dest files.</w:t>
            </w:r>
          </w:p>
        </w:tc>
      </w:tr>
    </w:tbl>
    <w:p>
      <w:pPr>
        <w:pStyle w:val="Normal"/>
        <w:jc w:val="left"/>
        <w:rPr/>
      </w:pPr>
      <w:r>
        <w:rPr/>
        <w:t xml:space="preserve">Right aligned columns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4512"/>
        <w:gridCol w:w="4513"/>
      </w:tblGrid>
      <w:tr>
        <w:trPr>
          <w:tblHeader w:val="true"/>
        </w:trPr>
        <w:tc>
          <w:tcPr>
            <w:tcW w:w="4512" w:type="dxa"/>
            <w:tcBorders/>
          </w:tcPr>
          <w:p>
            <w:pPr>
              <w:pStyle w:val="PCTableText"/>
              <w:widowControl w:val="false"/>
              <w:spacing w:before="40" w:after="40"/>
              <w:jc w:val="right"/>
              <w:rPr/>
            </w:pPr>
            <w:r>
              <w:rPr/>
              <w:t>Option</w:t>
            </w:r>
          </w:p>
        </w:tc>
        <w:tc>
          <w:tcPr>
            <w:tcW w:w="4513" w:type="dxa"/>
            <w:tcBorders/>
          </w:tcPr>
          <w:p>
            <w:pPr>
              <w:pStyle w:val="PCTableText"/>
              <w:widowControl w:val="false"/>
              <w:spacing w:before="40" w:after="40"/>
              <w:jc w:val="right"/>
              <w:rPr/>
            </w:pPr>
            <w:r>
              <w:rPr/>
              <w:t>Description</w:t>
            </w:r>
          </w:p>
        </w:tc>
      </w:tr>
      <w:tr>
        <w:trPr/>
        <w:tc>
          <w:tcPr>
            <w:tcW w:w="4512" w:type="dxa"/>
            <w:tcBorders/>
          </w:tcPr>
          <w:p>
            <w:pPr>
              <w:pStyle w:val="PCTableText"/>
              <w:widowControl w:val="false"/>
              <w:spacing w:before="40" w:after="40"/>
              <w:jc w:val="right"/>
              <w:rPr/>
            </w:pPr>
            <w:r>
              <w:rPr/>
              <w:t>data</w:t>
            </w:r>
          </w:p>
        </w:tc>
        <w:tc>
          <w:tcPr>
            <w:tcW w:w="4513" w:type="dxa"/>
            <w:tcBorders/>
          </w:tcPr>
          <w:p>
            <w:pPr>
              <w:pStyle w:val="PCTableText"/>
              <w:widowControl w:val="false"/>
              <w:spacing w:before="40" w:after="40"/>
              <w:jc w:val="right"/>
              <w:rPr/>
            </w:pPr>
            <w:r>
              <w:rPr/>
              <w:t>path to data files to supply the data that will be passed into templates.</w:t>
            </w:r>
          </w:p>
        </w:tc>
      </w:tr>
      <w:tr>
        <w:trPr/>
        <w:tc>
          <w:tcPr>
            <w:tcW w:w="4512" w:type="dxa"/>
            <w:tcBorders/>
          </w:tcPr>
          <w:p>
            <w:pPr>
              <w:pStyle w:val="PCTableText"/>
              <w:widowControl w:val="false"/>
              <w:spacing w:before="40" w:after="40"/>
              <w:jc w:val="right"/>
              <w:rPr/>
            </w:pPr>
            <w:r>
              <w:rPr/>
              <w:t>engine</w:t>
            </w:r>
          </w:p>
        </w:tc>
        <w:tc>
          <w:tcPr>
            <w:tcW w:w="4513" w:type="dxa"/>
            <w:tcBorders/>
          </w:tcPr>
          <w:p>
            <w:pPr>
              <w:pStyle w:val="PCTableText"/>
              <w:widowControl w:val="false"/>
              <w:spacing w:before="40" w:after="40"/>
              <w:jc w:val="right"/>
              <w:rPr/>
            </w:pPr>
            <w:r>
              <w:rPr/>
              <w:t>engine to be used for processing templates. Handlebars is the default.</w:t>
            </w:r>
          </w:p>
        </w:tc>
      </w:tr>
      <w:tr>
        <w:trPr/>
        <w:tc>
          <w:tcPr>
            <w:tcW w:w="4512" w:type="dxa"/>
            <w:tcBorders/>
          </w:tcPr>
          <w:p>
            <w:pPr>
              <w:pStyle w:val="PCTableText"/>
              <w:widowControl w:val="false"/>
              <w:spacing w:before="40" w:after="40"/>
              <w:jc w:val="right"/>
              <w:rPr/>
            </w:pPr>
            <w:r>
              <w:rPr/>
              <w:t>ext</w:t>
            </w:r>
          </w:p>
        </w:tc>
        <w:tc>
          <w:tcPr>
            <w:tcW w:w="4513" w:type="dxa"/>
            <w:tcBorders/>
          </w:tcPr>
          <w:p>
            <w:pPr>
              <w:pStyle w:val="PCTableText"/>
              <w:widowControl w:val="false"/>
              <w:spacing w:before="40" w:after="40"/>
              <w:jc w:val="right"/>
              <w:rPr/>
            </w:pPr>
            <w:r>
              <w:rPr/>
              <w:t>extension to be used for dest files.</w:t>
            </w:r>
          </w:p>
        </w:tc>
      </w:tr>
    </w:tbl>
    <w:p>
      <w:pPr>
        <w:pStyle w:val="Heading4"/>
        <w:jc w:val="left"/>
        <w:rPr/>
      </w:pPr>
      <w:bookmarkStart w:id="307" w:name="__RefHeading___Toc23439_4144261822"/>
      <w:bookmarkStart w:id="308" w:name="_Toc16418925248338373429348756"/>
      <w:bookmarkEnd w:id="307"/>
      <w:r>
        <w:rPr/>
        <w:t xml:space="preserve">Links  </w:t>
      </w:r>
      <w:bookmarkEnd w:id="308"/>
    </w:p>
    <w:p>
      <w:pPr>
        <w:pStyle w:val="Normal"/>
        <w:jc w:val="left"/>
        <w:rPr/>
      </w:pPr>
      <w:hyperlink r:id="rId43">
        <w:r>
          <w:rPr>
            <w:rStyle w:val="InternetLink"/>
          </w:rPr>
          <w:t>link text</w:t>
        </w:r>
      </w:hyperlink>
    </w:p>
    <w:p>
      <w:pPr>
        <w:pStyle w:val="Normal"/>
        <w:jc w:val="left"/>
        <w:rPr/>
      </w:pPr>
      <w:hyperlink r:id="rId44" w:tgtFrame="title text!">
        <w:r>
          <w:rPr>
            <w:rStyle w:val="InternetLink"/>
          </w:rPr>
          <w:t>link with title</w:t>
        </w:r>
      </w:hyperlink>
    </w:p>
    <w:p>
      <w:pPr>
        <w:pStyle w:val="Normal"/>
        <w:jc w:val="left"/>
        <w:rPr/>
      </w:pPr>
      <w:r>
        <w:rPr/>
        <w:t xml:space="preserve">Autoconverted link </w:t>
      </w:r>
      <w:hyperlink r:id="rId45">
        <w:r>
          <w:rPr>
            <w:rStyle w:val="InternetLink"/>
          </w:rPr>
          <w:t>https://github.com/nodeca/pica</w:t>
        </w:r>
      </w:hyperlink>
      <w:r>
        <w:rPr/>
        <w:t xml:space="preserve"> (enable linkify to see) </w:t>
        <w:br/>
      </w:r>
    </w:p>
    <w:p>
      <w:pPr>
        <w:pStyle w:val="Heading4"/>
        <w:jc w:val="left"/>
        <w:rPr/>
      </w:pPr>
      <w:bookmarkStart w:id="309" w:name="__RefHeading___Toc23441_4144261822"/>
      <w:bookmarkStart w:id="310" w:name="_Toc16418925248478829898877106"/>
      <w:bookmarkEnd w:id="309"/>
      <w:r>
        <w:rPr/>
        <w:t xml:space="preserve">Images  </w:t>
      </w:r>
      <w:bookmarkEnd w:id="310"/>
    </w:p>
    <w:p>
      <w:pPr>
        <w:pStyle w:val="Normal"/>
        <w:jc w:val="left"/>
        <w:rPr/>
      </w:pPr>
      <w:r>
        <w:rPr/>
        <w:drawing>
          <wp:inline distT="0" distB="0" distL="0" distR="0">
            <wp:extent cx="5732145" cy="5732145"/>
            <wp:effectExtent l="0" t="0" r="0" b="0"/>
            <wp:docPr id="14" name="Image4" descr="M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Minion"/>
                    <pic:cNvPicPr>
                      <a:picLocks noChangeAspect="1" noChangeArrowheads="1"/>
                    </pic:cNvPicPr>
                  </pic:nvPicPr>
                  <pic:blipFill>
                    <a:blip r:embed="rId46"/>
                    <a:stretch>
                      <a:fillRect/>
                    </a:stretch>
                  </pic:blipFill>
                  <pic:spPr bwMode="auto">
                    <a:xfrm>
                      <a:off x="0" y="0"/>
                      <a:ext cx="5732145" cy="5732145"/>
                    </a:xfrm>
                    <a:prstGeom prst="rect">
                      <a:avLst/>
                    </a:prstGeom>
                  </pic:spPr>
                </pic:pic>
              </a:graphicData>
            </a:graphic>
          </wp:inline>
        </w:drawing>
      </w:r>
      <w:r>
        <w:rPr/>
        <w:t xml:space="preserve"> </w:t>
      </w:r>
      <w:r>
        <w:rPr/>
        <w:drawing>
          <wp:inline distT="0" distB="0" distL="0" distR="0">
            <wp:extent cx="5732145" cy="5504180"/>
            <wp:effectExtent l="0" t="0" r="0" b="0"/>
            <wp:docPr id="15" name="Image5" descr="Stormtroopo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Stormtroopocat"/>
                    <pic:cNvPicPr>
                      <a:picLocks noChangeAspect="1" noChangeArrowheads="1"/>
                    </pic:cNvPicPr>
                  </pic:nvPicPr>
                  <pic:blipFill>
                    <a:blip r:embed="rId47"/>
                    <a:stretch>
                      <a:fillRect/>
                    </a:stretch>
                  </pic:blipFill>
                  <pic:spPr bwMode="auto">
                    <a:xfrm>
                      <a:off x="0" y="0"/>
                      <a:ext cx="5732145" cy="5504180"/>
                    </a:xfrm>
                    <a:prstGeom prst="rect">
                      <a:avLst/>
                    </a:prstGeom>
                  </pic:spPr>
                </pic:pic>
              </a:graphicData>
            </a:graphic>
          </wp:inline>
        </w:drawing>
      </w:r>
      <w:r>
        <w:rPr/>
        <w:t xml:space="preserve">  </w:t>
      </w:r>
      <w:r>
        <w:rPr/>
        <w:br/>
      </w:r>
    </w:p>
    <w:p>
      <w:pPr>
        <w:pStyle w:val="PCFigureCaption"/>
        <w:jc w:val="left"/>
        <w:rPr/>
      </w:pPr>
      <w:bookmarkStart w:id="311" w:name="_Toc16418925248481227263777598"/>
      <w:r>
        <w:rPr/>
        <w:t xml:space="preserve">Figure </w:t>
      </w:r>
      <w:r>
        <w:rPr/>
        <w:fldChar w:fldCharType="begin"/>
      </w:r>
      <w:r>
        <w:rPr/>
        <w:instrText> SEQ Figure \* ARABIC </w:instrText>
      </w:r>
      <w:r>
        <w:rPr/>
        <w:fldChar w:fldCharType="separate"/>
      </w:r>
      <w:r>
        <w:rPr/>
        <w:t>3</w:t>
      </w:r>
      <w:r>
        <w:rPr/>
        <w:fldChar w:fldCharType="end"/>
      </w:r>
      <w:r>
        <w:rPr/>
        <w:t xml:space="preserve"> The Stormtroopocat</w:t>
      </w:r>
      <w:bookmarkEnd w:id="311"/>
    </w:p>
    <w:p>
      <w:pPr>
        <w:pStyle w:val="Normal"/>
        <w:jc w:val="left"/>
        <w:rPr/>
      </w:pPr>
      <w:r>
        <w:rPr/>
        <w:t xml:space="preserve">Like links, Images also have a footnote style syntax </w:t>
        <w:br/>
      </w:r>
    </w:p>
    <w:p>
      <w:pPr>
        <w:pStyle w:val="Normal"/>
        <w:jc w:val="left"/>
        <w:rPr/>
      </w:pPr>
      <w:r>
        <w:rPr/>
        <w:drawing>
          <wp:inline distT="0" distB="0" distL="0" distR="0">
            <wp:extent cx="5732145" cy="5732145"/>
            <wp:effectExtent l="0" t="0" r="0" b="0"/>
            <wp:docPr id="16" name="Image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Alt text"/>
                    <pic:cNvPicPr>
                      <a:picLocks noChangeAspect="1" noChangeArrowheads="1"/>
                    </pic:cNvPicPr>
                  </pic:nvPicPr>
                  <pic:blipFill>
                    <a:blip r:embed="rId48"/>
                    <a:stretch>
                      <a:fillRect/>
                    </a:stretch>
                  </pic:blipFill>
                  <pic:spPr bwMode="auto">
                    <a:xfrm>
                      <a:off x="0" y="0"/>
                      <a:ext cx="5732145" cy="5732145"/>
                    </a:xfrm>
                    <a:prstGeom prst="rect">
                      <a:avLst/>
                    </a:prstGeom>
                  </pic:spPr>
                </pic:pic>
              </a:graphicData>
            </a:graphic>
          </wp:inline>
        </w:drawing>
      </w:r>
      <w:r>
        <w:rPr/>
        <w:t xml:space="preserve">  </w:t>
      </w:r>
      <w:r>
        <w:rPr/>
        <w:br/>
      </w:r>
    </w:p>
    <w:p>
      <w:pPr>
        <w:pStyle w:val="PCFigureCaption"/>
        <w:jc w:val="left"/>
        <w:rPr/>
      </w:pPr>
      <w:bookmarkStart w:id="312" w:name="_Toc16418925248488571307089166"/>
      <w:r>
        <w:rPr/>
        <w:t xml:space="preserve">Figure </w:t>
      </w:r>
      <w:r>
        <w:rPr/>
        <w:fldChar w:fldCharType="begin"/>
      </w:r>
      <w:r>
        <w:rPr/>
        <w:instrText> SEQ Figure \* ARABIC </w:instrText>
      </w:r>
      <w:r>
        <w:rPr/>
        <w:fldChar w:fldCharType="separate"/>
      </w:r>
      <w:r>
        <w:rPr/>
        <w:t>4</w:t>
      </w:r>
      <w:r>
        <w:rPr/>
        <w:fldChar w:fldCharType="end"/>
      </w:r>
      <w:r>
        <w:rPr/>
        <w:t xml:space="preserve"> The Dojocat</w:t>
      </w:r>
      <w:bookmarkEnd w:id="312"/>
    </w:p>
    <w:p>
      <w:pPr>
        <w:pStyle w:val="Normal"/>
        <w:jc w:val="left"/>
        <w:rPr/>
      </w:pPr>
      <w:r>
        <w:rPr/>
        <w:t xml:space="preserve">With a reference later in the document defining the URL location: </w:t>
        <w:br/>
      </w:r>
    </w:p>
    <w:p>
      <w:pPr>
        <w:pStyle w:val="Heading4"/>
        <w:jc w:val="left"/>
        <w:rPr/>
      </w:pPr>
      <w:bookmarkStart w:id="313" w:name="__RefHeading___Toc23443_4144261822"/>
      <w:bookmarkStart w:id="314" w:name="_Toc16418925248589540929994823"/>
      <w:bookmarkEnd w:id="313"/>
      <w:r>
        <w:rPr/>
        <w:t xml:space="preserve">Plugins  </w:t>
      </w:r>
      <w:bookmarkEnd w:id="314"/>
    </w:p>
    <w:p>
      <w:pPr>
        <w:pStyle w:val="Normal"/>
        <w:jc w:val="left"/>
        <w:rPr/>
      </w:pPr>
      <w:r>
        <w:rPr/>
        <w:t xml:space="preserve">The killer feature of markdown-it is very effective support of </w:t>
      </w:r>
      <w:hyperlink r:id="rId49">
        <w:r>
          <w:rPr>
            <w:rStyle w:val="InternetLink"/>
          </w:rPr>
          <w:t>syntax plugins</w:t>
        </w:r>
      </w:hyperlink>
      <w:r>
        <w:rPr/>
        <w:t xml:space="preserve">. </w:t>
        <w:br/>
      </w:r>
    </w:p>
    <w:p>
      <w:pPr>
        <w:pStyle w:val="Heading5"/>
        <w:jc w:val="left"/>
        <w:rPr/>
      </w:pPr>
      <w:hyperlink r:id="rId50">
        <w:bookmarkStart w:id="315" w:name="__RefHeading___Toc23445_4144261822"/>
        <w:bookmarkStart w:id="316" w:name="_Toc16418925248699893742774092"/>
        <w:bookmarkEnd w:id="315"/>
        <w:r>
          <w:rPr>
            <w:rStyle w:val="InternetLink"/>
          </w:rPr>
          <w:t>Emojies</w:t>
        </w:r>
      </w:hyperlink>
      <w:r>
        <w:rPr/>
        <w:t xml:space="preserve">  </w:t>
      </w:r>
      <w:bookmarkEnd w:id="316"/>
    </w:p>
    <w:p>
      <w:pPr>
        <w:pStyle w:val="IntenseQuote"/>
        <w:jc w:val="left"/>
        <w:rPr/>
      </w:pPr>
      <w:r>
        <w:rPr/>
        <w:t>Classic markup: :wink: :crush: :cry: :tear: :laughing: :yum:</w:t>
      </w:r>
    </w:p>
    <w:p>
      <w:pPr>
        <w:pStyle w:val="IntenseQuote"/>
        <w:jc w:val="left"/>
        <w:rPr/>
      </w:pPr>
      <w:r>
        <w:rPr/>
        <w:t>Shortcuts (emoticons): :-) :-( 8-) ;)</w:t>
      </w:r>
    </w:p>
    <w:p>
      <w:pPr>
        <w:pStyle w:val="Normal"/>
        <w:jc w:val="left"/>
        <w:rPr/>
      </w:pPr>
      <w:r>
        <w:rPr/>
        <w:t xml:space="preserve">see </w:t>
      </w:r>
      <w:r>
        <w:fldChar w:fldCharType="begin"/>
      </w:r>
      <w:r>
        <w:rPr>
          <w:rStyle w:val="InternetLink"/>
        </w:rPr>
        <w:instrText> HYPERLINK "https://github.com/markdown-it/markdown-it-emoji" \l "change-output"</w:instrText>
      </w:r>
      <w:r>
        <w:rPr>
          <w:rStyle w:val="InternetLink"/>
        </w:rPr>
        <w:fldChar w:fldCharType="separate"/>
      </w:r>
      <w:r>
        <w:rPr>
          <w:rStyle w:val="InternetLink"/>
        </w:rPr>
        <w:t>how to change output</w:t>
      </w:r>
      <w:r>
        <w:rPr>
          <w:rStyle w:val="InternetLink"/>
        </w:rPr>
        <w:fldChar w:fldCharType="end"/>
      </w:r>
      <w:r>
        <w:rPr/>
        <w:t xml:space="preserve"> with twemoji. </w:t>
        <w:br/>
      </w:r>
    </w:p>
    <w:p>
      <w:pPr>
        <w:pStyle w:val="Heading5"/>
        <w:jc w:val="left"/>
        <w:rPr/>
      </w:pPr>
      <w:hyperlink r:id="rId51">
        <w:bookmarkStart w:id="317" w:name="__RefHeading___Toc23447_4144261822"/>
        <w:bookmarkStart w:id="318" w:name="_Toc16418925248803203885705036"/>
        <w:bookmarkEnd w:id="317"/>
        <w:r>
          <w:rPr>
            <w:rStyle w:val="InternetLink"/>
          </w:rPr>
          <w:t>Subscript</w:t>
        </w:r>
      </w:hyperlink>
      <w:r>
        <w:rPr/>
        <w:t xml:space="preserve"> / </w:t>
      </w:r>
      <w:hyperlink r:id="rId52">
        <w:r>
          <w:rPr>
            <w:rStyle w:val="InternetLink"/>
          </w:rPr>
          <w:t>Superscript</w:t>
        </w:r>
      </w:hyperlink>
      <w:r>
        <w:rPr/>
        <w:t xml:space="preserve">  </w:t>
      </w:r>
      <w:bookmarkEnd w:id="318"/>
    </w:p>
    <w:p>
      <w:pPr>
        <w:pStyle w:val="PCBulletList"/>
        <w:numPr>
          <w:ilvl w:val="0"/>
          <w:numId w:val="267"/>
        </w:numPr>
        <w:jc w:val="left"/>
        <w:rPr/>
      </w:pPr>
      <w:r>
        <w:rPr/>
        <w:t>19th</w:t>
      </w:r>
    </w:p>
    <w:p>
      <w:pPr>
        <w:pStyle w:val="PCBulletList"/>
        <w:numPr>
          <w:ilvl w:val="0"/>
          <w:numId w:val="268"/>
        </w:numPr>
        <w:jc w:val="left"/>
        <w:rPr/>
      </w:pPr>
      <w:r>
        <w:rPr/>
        <w:t>H2O</w:t>
      </w:r>
    </w:p>
    <w:p>
      <w:pPr>
        <w:pStyle w:val="Heading5"/>
        <w:jc w:val="left"/>
        <w:rPr/>
      </w:pPr>
      <w:hyperlink r:id="rId53">
        <w:bookmarkStart w:id="319" w:name="__RefHeading___Toc23449_4144261822"/>
        <w:bookmarkStart w:id="320" w:name="_Toc16418925248927607247285170"/>
        <w:bookmarkEnd w:id="319"/>
        <w:r>
          <w:rPr>
            <w:rStyle w:val="InternetLink"/>
          </w:rPr>
          <w:t>&lt;ins&gt;</w:t>
        </w:r>
      </w:hyperlink>
      <w:r>
        <w:rPr/>
        <w:t xml:space="preserve">  </w:t>
      </w:r>
      <w:bookmarkEnd w:id="320"/>
    </w:p>
    <w:p>
      <w:pPr>
        <w:pStyle w:val="Normal"/>
        <w:jc w:val="left"/>
        <w:rPr/>
      </w:pPr>
      <w:r>
        <w:rPr/>
        <w:t xml:space="preserve">Inserted text </w:t>
        <w:br/>
      </w:r>
    </w:p>
    <w:p>
      <w:pPr>
        <w:pStyle w:val="Heading5"/>
        <w:jc w:val="left"/>
        <w:rPr/>
      </w:pPr>
      <w:hyperlink r:id="rId54">
        <w:bookmarkStart w:id="321" w:name="__RefHeading___Toc23451_4144261822"/>
        <w:bookmarkStart w:id="322" w:name="_Toc16418925249028326435129073"/>
        <w:bookmarkEnd w:id="321"/>
        <w:r>
          <w:rPr>
            <w:rStyle w:val="InternetLink"/>
          </w:rPr>
          <w:t>&lt;mark&gt;</w:t>
        </w:r>
      </w:hyperlink>
      <w:r>
        <w:rPr/>
        <w:t xml:space="preserve">  </w:t>
      </w:r>
      <w:bookmarkEnd w:id="322"/>
    </w:p>
    <w:p>
      <w:pPr>
        <w:pStyle w:val="Normal"/>
        <w:jc w:val="left"/>
        <w:rPr/>
      </w:pPr>
      <w:r>
        <w:rPr/>
        <w:t xml:space="preserve">==Marked text== </w:t>
        <w:br/>
      </w:r>
    </w:p>
    <w:p>
      <w:pPr>
        <w:pStyle w:val="Heading5"/>
        <w:jc w:val="left"/>
        <w:rPr/>
      </w:pPr>
      <w:hyperlink r:id="rId55">
        <w:bookmarkStart w:id="323" w:name="__RefHeading___Toc23453_4144261822"/>
        <w:bookmarkStart w:id="324" w:name="_Toc16418925249145184931009863"/>
        <w:bookmarkEnd w:id="323"/>
        <w:r>
          <w:rPr>
            <w:rStyle w:val="InternetLink"/>
          </w:rPr>
          <w:t>Footnotes</w:t>
        </w:r>
      </w:hyperlink>
      <w:r>
        <w:rPr/>
        <w:t xml:space="preserve">  </w:t>
      </w:r>
      <w:bookmarkEnd w:id="324"/>
    </w:p>
    <w:p>
      <w:pPr>
        <w:pStyle w:val="Normal"/>
        <w:jc w:val="left"/>
        <w:rPr/>
      </w:pPr>
      <w:r>
        <w:rPr/>
        <w:t>Footnote 1 link</w:t>
      </w:r>
      <w:hyperlink w:anchor="fn-1" w:tgtFrame="Missing target id: #fn-1">
        <w:r>
          <w:rPr>
            <w:color w:val="0000FF" w:themeColor="hyperlink"/>
            <w:highlight w:val="red"/>
            <w:u w:val="single"/>
          </w:rPr>
          <w:t>1</w:t>
        </w:r>
      </w:hyperlink>
      <w:r>
        <w:rPr/>
        <w:t xml:space="preserve">. </w:t>
        <w:br/>
      </w:r>
    </w:p>
    <w:p>
      <w:pPr>
        <w:pStyle w:val="Normal"/>
        <w:jc w:val="left"/>
        <w:rPr/>
      </w:pPr>
      <w:r>
        <w:rPr/>
        <w:t>Footnote 2 link</w:t>
      </w:r>
      <w:hyperlink w:anchor="fn-2" w:tgtFrame="Missing target id: #fn-2">
        <w:r>
          <w:rPr>
            <w:color w:val="0000FF" w:themeColor="hyperlink"/>
            <w:highlight w:val="red"/>
            <w:u w:val="single"/>
          </w:rPr>
          <w:t>2</w:t>
        </w:r>
      </w:hyperlink>
      <w:r>
        <w:rPr/>
        <w:t xml:space="preserve">. </w:t>
        <w:br/>
      </w:r>
    </w:p>
    <w:p>
      <w:pPr>
        <w:pStyle w:val="Normal"/>
        <w:jc w:val="left"/>
        <w:rPr/>
      </w:pPr>
      <w:r>
        <w:rPr/>
        <w:t xml:space="preserve">Inline footnote^[Text of inline footnote] definition. </w:t>
        <w:br/>
      </w:r>
    </w:p>
    <w:p>
      <w:pPr>
        <w:pStyle w:val="Normal"/>
        <w:jc w:val="left"/>
        <w:rPr/>
      </w:pPr>
      <w:r>
        <w:rPr/>
        <w:t>Duplicated footnote reference</w:t>
      </w:r>
      <w:hyperlink w:anchor="fn-2" w:tgtFrame="Missing target id: #fn-2">
        <w:r>
          <w:rPr>
            <w:color w:val="0000FF" w:themeColor="hyperlink"/>
            <w:highlight w:val="red"/>
            <w:u w:val="single"/>
          </w:rPr>
          <w:t>2</w:t>
        </w:r>
      </w:hyperlink>
      <w:r>
        <w:rPr/>
        <w:t xml:space="preserve">. </w:t>
        <w:br/>
      </w:r>
    </w:p>
    <w:p>
      <w:pPr>
        <w:pStyle w:val="Heading5"/>
        <w:jc w:val="left"/>
        <w:rPr/>
      </w:pPr>
      <w:hyperlink r:id="rId56">
        <w:bookmarkStart w:id="325" w:name="__RefHeading___Toc23455_4144261822"/>
        <w:bookmarkStart w:id="326" w:name="_Toc16418925249245619376080670"/>
        <w:bookmarkEnd w:id="325"/>
        <w:r>
          <w:rPr>
            <w:rStyle w:val="InternetLink"/>
          </w:rPr>
          <w:t>Definition lists</w:t>
        </w:r>
      </w:hyperlink>
      <w:r>
        <w:rPr/>
        <w:t xml:space="preserve">  </w:t>
      </w:r>
      <w:bookmarkEnd w:id="326"/>
    </w:p>
    <w:p>
      <w:pPr>
        <w:pStyle w:val="Normal"/>
        <w:jc w:val="left"/>
        <w:rPr/>
      </w:pPr>
      <w:r>
        <w:rPr/>
      </w:r>
    </w:p>
    <w:p>
      <w:pPr>
        <w:pStyle w:val="Normal"/>
        <w:jc w:val="left"/>
        <w:rPr/>
      </w:pPr>
      <w:r>
        <w:rPr/>
      </w:r>
    </w:p>
    <w:p>
      <w:pPr>
        <w:pStyle w:val="Normal"/>
        <w:jc w:val="left"/>
        <w:rPr/>
      </w:pPr>
      <w:r>
        <w:rPr/>
        <w:t xml:space="preserve">Term 1 </w:t>
        <w:br/>
      </w:r>
    </w:p>
    <w:p>
      <w:pPr>
        <w:pStyle w:val="Normal"/>
        <w:jc w:val="left"/>
        <w:rPr/>
      </w:pPr>
      <w:r>
        <w:rPr/>
      </w:r>
    </w:p>
    <w:p>
      <w:pPr>
        <w:pStyle w:val="Normal"/>
        <w:jc w:val="left"/>
        <w:rPr/>
      </w:pPr>
      <w:r>
        <w:rPr/>
        <w:t xml:space="preserve">Definition 1 with lazy continuation. </w:t>
        <w:br/>
      </w:r>
    </w:p>
    <w:p>
      <w:pPr>
        <w:pStyle w:val="Normal"/>
        <w:jc w:val="left"/>
        <w:rPr/>
      </w:pPr>
      <w:r>
        <w:rPr/>
      </w:r>
    </w:p>
    <w:p>
      <w:pPr>
        <w:pStyle w:val="Normal"/>
        <w:jc w:val="left"/>
        <w:rPr/>
      </w:pPr>
      <w:r>
        <w:rPr/>
        <w:t xml:space="preserve">Term 2 with </w:t>
      </w:r>
      <w:r>
        <w:rPr>
          <w:rStyle w:val="Emphasis"/>
        </w:rPr>
        <w:t>inline markup</w:t>
      </w:r>
      <w:r>
        <w:rPr/>
        <w:t xml:space="preserve"> </w:t>
        <w:br/>
      </w:r>
    </w:p>
    <w:p>
      <w:pPr>
        <w:pStyle w:val="Normal"/>
        <w:jc w:val="left"/>
        <w:rPr/>
      </w:pPr>
      <w:r>
        <w:rPr/>
      </w:r>
    </w:p>
    <w:p>
      <w:pPr>
        <w:pStyle w:val="Normal"/>
        <w:jc w:val="left"/>
        <w:rPr/>
      </w:pPr>
      <w:r>
        <w:rPr/>
        <w:t xml:space="preserve">Definition 2 </w:t>
        <w:br/>
      </w:r>
    </w:p>
    <w:p>
      <w:pPr>
        <w:pStyle w:val="PCCode"/>
        <w:jc w:val="left"/>
        <w:rPr/>
      </w:pPr>
      <w:r>
        <w:rPr/>
        <w:t>{ some code, part of Definition 2 }</w:t>
        <w:br/>
      </w:r>
    </w:p>
    <w:p>
      <w:pPr>
        <w:pStyle w:val="Normal"/>
        <w:jc w:val="left"/>
        <w:rPr/>
      </w:pPr>
      <w:r>
        <w:rPr/>
        <w:t xml:space="preserve">Third paragraph of definition 2. </w:t>
        <w:br/>
      </w:r>
    </w:p>
    <w:p>
      <w:pPr>
        <w:pStyle w:val="Normal"/>
        <w:jc w:val="left"/>
        <w:rPr/>
      </w:pPr>
      <w:r>
        <w:rPr>
          <w:rStyle w:val="Emphasis"/>
        </w:rPr>
        <w:t>Compact style:</w:t>
      </w:r>
      <w:r>
        <w:rPr/>
        <w:t xml:space="preserve"> </w:t>
        <w:br/>
      </w:r>
    </w:p>
    <w:p>
      <w:pPr>
        <w:pStyle w:val="Normal"/>
        <w:jc w:val="left"/>
        <w:rPr/>
      </w:pPr>
      <w:r>
        <w:rPr/>
        <w:t xml:space="preserve">Term 1 ~ Definition 1 </w:t>
        <w:br/>
      </w:r>
    </w:p>
    <w:p>
      <w:pPr>
        <w:pStyle w:val="Normal"/>
        <w:jc w:val="left"/>
        <w:rPr/>
      </w:pPr>
      <w:r>
        <w:rPr/>
        <w:t xml:space="preserve">Term 2 ~ Definition 2a ~ Definition 2b </w:t>
        <w:br/>
      </w:r>
    </w:p>
    <w:p>
      <w:pPr>
        <w:pStyle w:val="Heading5"/>
        <w:jc w:val="left"/>
        <w:rPr/>
      </w:pPr>
      <w:hyperlink r:id="rId57">
        <w:bookmarkStart w:id="327" w:name="__RefHeading___Toc23457_4144261822"/>
        <w:bookmarkStart w:id="328" w:name="_Toc1641892524936513320402409"/>
        <w:bookmarkEnd w:id="327"/>
        <w:r>
          <w:rPr>
            <w:rStyle w:val="InternetLink"/>
          </w:rPr>
          <w:t>Abbreviations</w:t>
        </w:r>
      </w:hyperlink>
      <w:r>
        <w:rPr/>
        <w:t xml:space="preserve">  </w:t>
      </w:r>
      <w:bookmarkEnd w:id="328"/>
    </w:p>
    <w:p>
      <w:pPr>
        <w:pStyle w:val="Normal"/>
        <w:jc w:val="left"/>
        <w:rPr/>
      </w:pPr>
      <w:r>
        <w:rPr/>
        <w:t xml:space="preserve">This is HTML abbreviation example. </w:t>
        <w:br/>
      </w:r>
    </w:p>
    <w:p>
      <w:pPr>
        <w:pStyle w:val="Normal"/>
        <w:jc w:val="left"/>
        <w:rPr/>
      </w:pPr>
      <w:r>
        <w:rPr/>
        <w:t xml:space="preserve">It converts "HTML", but keep intact partial entries like "xxxHTMLyyy" and so on. </w:t>
        <w:br/>
      </w:r>
    </w:p>
    <w:p>
      <w:pPr>
        <w:pStyle w:val="Normal"/>
        <w:jc w:val="left"/>
        <w:rPr/>
      </w:pPr>
      <w:r>
        <w:rPr/>
        <w:t xml:space="preserve">*[HTML]: Hyper Text Markup Language </w:t>
        <w:br/>
      </w:r>
    </w:p>
    <w:p>
      <w:pPr>
        <w:pStyle w:val="Heading5"/>
        <w:jc w:val="left"/>
        <w:rPr/>
      </w:pPr>
      <w:hyperlink r:id="rId58">
        <w:bookmarkStart w:id="329" w:name="__RefHeading___Toc23459_4144261822"/>
        <w:bookmarkStart w:id="330" w:name="_Toc16418925249481518114811243"/>
        <w:bookmarkEnd w:id="329"/>
        <w:r>
          <w:rPr>
            <w:rStyle w:val="InternetLink"/>
          </w:rPr>
          <w:t>Custom containers</w:t>
        </w:r>
      </w:hyperlink>
      <w:r>
        <w:rPr/>
        <w:t xml:space="preserve">  </w:t>
      </w:r>
      <w:bookmarkEnd w:id="330"/>
    </w:p>
    <w:p>
      <w:pPr>
        <w:pStyle w:val="Normal"/>
        <w:jc w:val="left"/>
        <w:rPr/>
      </w:pPr>
      <w:r>
        <w:rPr/>
        <w:t xml:space="preserve">::: warning </w:t>
      </w:r>
      <w:r>
        <w:rPr>
          <w:rStyle w:val="Emphasis"/>
        </w:rPr>
        <w:t>here be dragons</w:t>
      </w:r>
      <w:r>
        <w:rPr/>
        <w:t xml:space="preserve"> ::: </w:t>
        <w:br/>
      </w:r>
    </w:p>
    <w:p>
      <w:pPr>
        <w:pStyle w:val="HorizontalLine"/>
        <w:pBdr/>
        <w:jc w:val="left"/>
        <w:rPr/>
      </w:pPr>
      <w:r>
        <w:rPr/>
      </w:r>
    </w:p>
    <w:p>
      <w:pPr>
        <w:pStyle w:val="PCNumberedList"/>
        <w:numPr>
          <w:ilvl w:val="0"/>
          <w:numId w:val="269"/>
        </w:numPr>
        <w:jc w:val="left"/>
        <w:rPr/>
      </w:pPr>
      <w:r>
        <w:rPr/>
        <w:t xml:space="preserve">Footnote </w:t>
      </w:r>
      <w:r>
        <w:rPr>
          <w:rStyle w:val="Strong"/>
        </w:rPr>
        <w:t>can have markup</w:t>
      </w:r>
    </w:p>
    <w:p>
      <w:pPr>
        <w:pStyle w:val="Normal"/>
        <w:jc w:val="left"/>
        <w:rPr/>
      </w:pPr>
      <w:r>
        <w:rPr/>
        <w:t xml:space="preserve">and multiple paragraphs. </w:t>
      </w:r>
      <w:hyperlink w:anchor="fnref-1" w:tgtFrame="Missing target id: #fnref-1">
        <w:r>
          <w:rPr>
            <w:color w:val="0000FF" w:themeColor="hyperlink"/>
            <w:highlight w:val="red"/>
            <w:u w:val="single"/>
          </w:rPr>
          <w:t>↩</w:t>
        </w:r>
      </w:hyperlink>
      <w:r>
        <w:rPr/>
        <w:t xml:space="preserve"> </w:t>
        <w:br/>
      </w:r>
    </w:p>
    <w:p>
      <w:pPr>
        <w:pStyle w:val="PCNumberedList"/>
        <w:numPr>
          <w:ilvl w:val="0"/>
          <w:numId w:val="270"/>
        </w:numPr>
        <w:jc w:val="left"/>
        <w:rPr/>
      </w:pPr>
      <w:r>
        <w:rPr/>
        <w:t>Footnote text.</w:t>
      </w:r>
    </w:p>
    <w:p>
      <w:pPr>
        <w:pStyle w:val="Normal"/>
        <w:jc w:val="left"/>
        <w:rPr/>
      </w:pPr>
      <w:hyperlink w:anchor="fnref-2" w:tgtFrame="Missing target id: #fnref-2">
        <w:r>
          <w:rPr>
            <w:color w:val="0000FF" w:themeColor="hyperlink"/>
            <w:highlight w:val="red"/>
            <w:u w:val="single"/>
          </w:rPr>
          <w:t>↩</w:t>
        </w:r>
      </w:hyperlink>
      <w:r>
        <w:rPr/>
        <w:t xml:space="preserve">  </w:t>
      </w:r>
      <w:r>
        <w:rPr/>
        <w:br/>
      </w:r>
    </w:p>
    <w:p>
      <w:pPr>
        <w:pStyle w:val="Heading2"/>
        <w:jc w:val="left"/>
        <w:rPr/>
      </w:pPr>
      <w:bookmarkStart w:id="331" w:name="__RefHeading___Toc23461_4144261822"/>
      <w:bookmarkEnd w:id="331"/>
      <w:r>
        <w:rPr/>
        <w:t xml:space="preserve">web docs  </w:t>
      </w:r>
    </w:p>
    <w:p>
      <w:pPr>
        <w:pStyle w:val="Heading3"/>
        <w:jc w:val="left"/>
        <w:rPr/>
      </w:pPr>
      <w:bookmarkStart w:id="332" w:name="__RefHeading___Toc23463_4144261822"/>
      <w:bookmarkStart w:id="333" w:name="_Toc1641892524969127387782270"/>
      <w:bookmarkEnd w:id="332"/>
      <w:r>
        <w:rPr/>
        <w:t>Where To Get Support</w:t>
      </w:r>
      <w:bookmarkEnd w:id="333"/>
    </w:p>
    <w:p>
      <w:pPr>
        <w:pStyle w:val="Normal"/>
        <w:jc w:val="left"/>
        <w:rPr/>
      </w:pPr>
      <w:r>
        <w:rPr>
          <w:rStyle w:val="Strong"/>
        </w:rPr>
        <w:t>Note:</w:t>
      </w:r>
      <w:r>
        <w:rPr/>
        <w:t xml:space="preserve"> This is the demo content for demonstration purpose only. The primary function of this content is to show you what this theme can do. There is a more detailed explanation in the </w:t>
      </w:r>
      <w:r>
        <w:rPr>
          <w:rStyle w:val="Strong"/>
        </w:rPr>
        <w:t>Getting Started</w:t>
      </w:r>
      <w:r>
        <w:rPr/>
        <w:t xml:space="preserve"> section. </w:t>
        <w:br/>
      </w:r>
    </w:p>
    <w:p>
      <w:pPr>
        <w:pStyle w:val="Normal"/>
        <w:jc w:val="left"/>
        <w:rPr/>
      </w:pPr>
      <w:r>
        <w:rPr>
          <w:rStyle w:val="Strong"/>
        </w:rPr>
        <w:t>Lorem ipsum dolor sit amet, consectetur adipiscing elit.</w:t>
      </w:r>
      <w:r>
        <w:rPr/>
        <w:t xml:space="preserve"> Donec ut nulla laoreet, finibus purus sit amet, ullamcorper felis. Aliquam sagittis consectetur ullamcorper. Ut dapibus ex a nibh euismod tincidunt. Vestibulum quam velit, placerat vel ipsum eget, vulputate aliquet nibh. Cras hendrerit, justo a sagittis pharetra, ante elit imperdiet quam, eget euismod mauris lacus at eros. Sed et est interdum leo ultricies feugiat non non est. Aenean sit amet sollicitudin tellus, at pellentesque massa. Vestibulum dapibus magna quis dui ultrices vestibulum. </w:t>
        <w:br/>
      </w:r>
    </w:p>
    <w:p>
      <w:pPr>
        <w:pStyle w:val="Heading4"/>
        <w:jc w:val="left"/>
        <w:rPr/>
      </w:pPr>
      <w:bookmarkStart w:id="334" w:name="__RefHeading___Toc23465_4144261822"/>
      <w:bookmarkStart w:id="335" w:name="_Toc16418925249799499273267606"/>
      <w:bookmarkEnd w:id="334"/>
      <w:r>
        <w:rPr/>
        <w:t xml:space="preserve">Stack Overflow  </w:t>
      </w:r>
      <w:bookmarkEnd w:id="335"/>
    </w:p>
    <w:p>
      <w:pPr>
        <w:pStyle w:val="Normal"/>
        <w:jc w:val="left"/>
        <w:rPr/>
      </w:pPr>
      <w:r>
        <w:rPr/>
        <w:t xml:space="preserve">Suspendisse hendrerit maximus metus in placerat. In ligula magna, efficitur sed ultrices non, iaculis ut ligula. Sed finibus efficitur cursus. Proin quis molestie purus. Vestibulum ut magna eget tortor tempor egestas eget eu orci. Integer porta cursus rutrum. Quisque porta suscipit sem, et tincidunt felis malesuada vel. </w:t>
        <w:br/>
      </w:r>
    </w:p>
    <w:p>
      <w:pPr>
        <w:pStyle w:val="Heading4"/>
        <w:jc w:val="left"/>
        <w:rPr/>
      </w:pPr>
      <w:bookmarkStart w:id="336" w:name="__RefHeading___Toc23467_4144261822"/>
      <w:bookmarkStart w:id="337" w:name="_Toc164189252498928814451011"/>
      <w:bookmarkEnd w:id="336"/>
      <w:r>
        <w:rPr/>
        <w:t xml:space="preserve">Popular Discussion Forums  </w:t>
      </w:r>
      <w:bookmarkEnd w:id="337"/>
    </w:p>
    <w:p>
      <w:pPr>
        <w:pStyle w:val="Normal"/>
        <w:jc w:val="left"/>
        <w:rPr/>
      </w:pPr>
      <w:r>
        <w:rPr/>
        <w:t xml:space="preserve">Donec eget tellus magna. Duis eu metus sem. Donec nec ullamcorper dui. Phasellus turpis mauris, lacinia ac imperdiet eu, dapibus eu metus. Vestibulum porta lectus vel dui eleifend pretium. Nulla facilisi. Nam luctus quam at velit congue tincidunt. Ut tempus justo at urna varius commodo. </w:t>
        <w:br/>
      </w:r>
    </w:p>
    <w:p>
      <w:pPr>
        <w:pStyle w:val="Heading4"/>
        <w:jc w:val="left"/>
        <w:rPr/>
      </w:pPr>
      <w:bookmarkStart w:id="338" w:name="__RefHeading___Toc23469_4144261822"/>
      <w:bookmarkStart w:id="339" w:name="_Toc16418925249993639325050929"/>
      <w:bookmarkEnd w:id="338"/>
      <w:r>
        <w:rPr/>
        <w:t xml:space="preserve">Twitter  </w:t>
      </w:r>
      <w:bookmarkEnd w:id="339"/>
    </w:p>
    <w:p>
      <w:pPr>
        <w:pStyle w:val="Normal"/>
        <w:jc w:val="left"/>
        <w:rPr/>
      </w:pPr>
      <w:r>
        <w:rPr/>
        <w:t xml:space="preserve">Vestibulum maximus volutpat eros a lobortis. Duis cursus neque id sollicitudin vehicula. Morbi varius dapibus est, sed bibendum diam aliquam eu. Morbi maximus consequat sem id vestibulum. </w:t>
        <w:br/>
      </w:r>
    </w:p>
    <w:p>
      <w:pPr>
        <w:pStyle w:val="Normal"/>
        <w:jc w:val="left"/>
        <w:rPr/>
      </w:pPr>
      <w:r>
        <w:rPr/>
        <w:t xml:space="preserve">Nam semper, augue pharetra commodo commodo, magna augue ornare ligula, ut gravida nisi nulla vel velit. Quisque tincidunt posuere ex eget luctus. </w:t>
        <w:br/>
      </w:r>
    </w:p>
    <w:p>
      <w:pPr>
        <w:pStyle w:val="Normal"/>
        <w:jc w:val="left"/>
        <w:rPr/>
      </w:pPr>
      <w:r>
        <w:rPr>
          <w:rStyle w:val="Strong"/>
        </w:rPr>
        <w:t>Sed a dui in turpis porttitor hendrerit quis id odio.</w:t>
      </w:r>
      <w:r>
        <w:rPr/>
        <w:t xml:space="preserve"> </w:t>
        <w:br/>
      </w:r>
    </w:p>
    <w:p>
      <w:pPr>
        <w:pStyle w:val="Heading3"/>
        <w:jc w:val="left"/>
        <w:rPr/>
      </w:pPr>
      <w:bookmarkStart w:id="340" w:name="__RefHeading___Toc23471_4144261822"/>
      <w:bookmarkStart w:id="341" w:name="_Toc16418925250096577097082176"/>
      <w:bookmarkEnd w:id="340"/>
      <w:r>
        <w:rPr/>
        <w:t>Plug-ins</w:t>
      </w:r>
      <w:bookmarkEnd w:id="341"/>
    </w:p>
    <w:p>
      <w:pPr>
        <w:pStyle w:val="Normal"/>
        <w:jc w:val="left"/>
        <w:rPr/>
      </w:pPr>
      <w:r>
        <w:rPr>
          <w:rStyle w:val="Strong"/>
        </w:rPr>
        <w:t>Note:</w:t>
      </w:r>
      <w:r>
        <w:rPr/>
        <w:t xml:space="preserve"> This is the demo content for demonstration purpose only. The primary function of this content is to show you what this theme can do. There is a more detailed explanation in the </w:t>
      </w:r>
      <w:r>
        <w:rPr>
          <w:rStyle w:val="Strong"/>
        </w:rPr>
        <w:t>Getting Started</w:t>
      </w:r>
      <w:r>
        <w:rPr/>
        <w:t xml:space="preserve"> section. </w:t>
        <w:br/>
      </w:r>
    </w:p>
    <w:p>
      <w:pPr>
        <w:pStyle w:val="Heading4"/>
        <w:jc w:val="left"/>
        <w:rPr/>
      </w:pPr>
      <w:bookmarkStart w:id="342" w:name="__RefHeading___Toc23473_4144261822"/>
      <w:bookmarkStart w:id="343" w:name="_Toc16418925250208086107104089"/>
      <w:bookmarkEnd w:id="342"/>
      <w:r>
        <w:rPr/>
        <w:t xml:space="preserve">Syntax highlighting  </w:t>
      </w:r>
      <w:bookmarkEnd w:id="343"/>
    </w:p>
    <w:p>
      <w:pPr>
        <w:pStyle w:val="Normal"/>
        <w:jc w:val="left"/>
        <w:rPr/>
      </w:pPr>
      <w:r>
        <w:rPr/>
        <w:t xml:space="preserve">You can add a language identifier to enable syntax highlighting in your code block. For example, to highlight the </w:t>
      </w:r>
      <w:r>
        <w:rPr>
          <w:rStyle w:val="Strong"/>
        </w:rPr>
        <w:t>JavaScript</w:t>
      </w:r>
      <w:r>
        <w:rPr/>
        <w:t xml:space="preserve"> code, specify javascript next to the tick marks before the fenced code block: </w:t>
        <w:br/>
      </w:r>
    </w:p>
    <w:p>
      <w:pPr>
        <w:pStyle w:val="PCCode"/>
        <w:jc w:val="left"/>
        <w:rPr/>
      </w:pPr>
      <w:r>
        <w:rPr/>
        <w:t>```javascript</w:t>
        <w:br/>
        <w:t xml:space="preserve"> if (condition) {</w:t>
        <w:br/>
        <w:t xml:space="preserve">   code to run if condition is true</w:t>
        <w:br/>
        <w:t xml:space="preserve"> } else {</w:t>
        <w:br/>
        <w:t xml:space="preserve">   run some other code instead</w:t>
        <w:br/>
        <w:t xml:space="preserve"> }</w:t>
        <w:br/>
        <w:t xml:space="preserve"> ```</w:t>
        <w:br/>
      </w:r>
    </w:p>
    <w:p>
      <w:pPr>
        <w:pStyle w:val="Normal"/>
        <w:jc w:val="left"/>
        <w:rPr/>
      </w:pPr>
      <w:r>
        <w:rPr/>
        <w:t xml:space="preserve">The rendered output looks like this: </w:t>
        <w:br/>
      </w:r>
    </w:p>
    <w:p>
      <w:pPr>
        <w:pStyle w:val="PCCode"/>
        <w:jc w:val="left"/>
        <w:rPr/>
      </w:pPr>
      <w:r>
        <w:rPr/>
        <w:t>if (condition) {</w:t>
        <w:br/>
        <w:t xml:space="preserve">   code to run if condition is true</w:t>
        <w:br/>
        <w:t xml:space="preserve"> } else {</w:t>
        <w:br/>
        <w:t xml:space="preserve">   run some other code instead</w:t>
        <w:br/>
        <w:t xml:space="preserve"> }</w:t>
        <w:br/>
      </w:r>
    </w:p>
    <w:p>
      <w:pPr>
        <w:pStyle w:val="Normal"/>
        <w:jc w:val="left"/>
        <w:rPr/>
      </w:pPr>
      <w:r>
        <w:rPr/>
        <w:t xml:space="preserve">Or to highlight the </w:t>
      </w:r>
      <w:r>
        <w:rPr>
          <w:rStyle w:val="Strong"/>
        </w:rPr>
        <w:t>CSS</w:t>
      </w:r>
      <w:r>
        <w:rPr/>
        <w:t xml:space="preserve"> code, specify css next to the tick marks before the fenced code block: </w:t>
        <w:br/>
      </w:r>
    </w:p>
    <w:p>
      <w:pPr>
        <w:pStyle w:val="PCCode"/>
        <w:jc w:val="left"/>
        <w:rPr/>
      </w:pPr>
      <w:r>
        <w:rPr/>
        <w:t>```css</w:t>
        <w:br/>
        <w:t xml:space="preserve"> body {</w:t>
        <w:br/>
        <w:t xml:space="preserve">   background: #fff;</w:t>
        <w:br/>
        <w:t xml:space="preserve">   color: #666;</w:t>
        <w:br/>
        <w:t xml:space="preserve">   line-height: 1.66667; }</w:t>
        <w:br/>
        <w:t xml:space="preserve"> </w:t>
        <w:br/>
        <w:t xml:space="preserve"> a {</w:t>
        <w:br/>
        <w:t xml:space="preserve">   color: #d4a259;</w:t>
        <w:br/>
        <w:t xml:space="preserve">   text-decoration: underline;</w:t>
        <w:br/>
        <w:t xml:space="preserve">   -webkit-transition: background .3s ease, color .3s ease;</w:t>
        <w:br/>
        <w:t xml:space="preserve">   transition: background .3s ease, color .3s ease; }</w:t>
        <w:br/>
        <w:t xml:space="preserve"> </w:t>
        <w:br/>
        <w:t xml:space="preserve"> a:hover {</w:t>
        <w:br/>
        <w:t xml:space="preserve">   color: #1d1d1d;</w:t>
        <w:br/>
        <w:t xml:space="preserve">   text-decoration: none; }</w:t>
        <w:br/>
        <w:t xml:space="preserve"> ```</w:t>
        <w:br/>
      </w:r>
    </w:p>
    <w:p>
      <w:pPr>
        <w:pStyle w:val="Normal"/>
        <w:jc w:val="left"/>
        <w:rPr/>
      </w:pPr>
      <w:r>
        <w:rPr/>
        <w:t xml:space="preserve">The rendered output looks like this: </w:t>
        <w:br/>
      </w:r>
    </w:p>
    <w:p>
      <w:pPr>
        <w:pStyle w:val="PCCode"/>
        <w:jc w:val="left"/>
        <w:rPr/>
      </w:pPr>
      <w:r>
        <w:rPr/>
        <w:t>body {</w:t>
        <w:br/>
        <w:t xml:space="preserve">   background: #fff;</w:t>
        <w:br/>
        <w:t xml:space="preserve">   color: #666;</w:t>
        <w:br/>
        <w:t xml:space="preserve">   line-height: 1.66667; }</w:t>
        <w:br/>
        <w:t xml:space="preserve"> </w:t>
        <w:br/>
        <w:t xml:space="preserve"> a {</w:t>
        <w:br/>
        <w:t xml:space="preserve">   color: #d4a259;</w:t>
        <w:br/>
        <w:t xml:space="preserve">   text-decoration: underline;</w:t>
        <w:br/>
        <w:t xml:space="preserve">   -webkit-transition: background .3s ease, color .3s ease;</w:t>
        <w:br/>
        <w:t xml:space="preserve">   transition: background .3s ease, color .3s ease; }</w:t>
        <w:br/>
        <w:t xml:space="preserve"> </w:t>
        <w:br/>
        <w:t xml:space="preserve"> a:hover {</w:t>
        <w:br/>
        <w:t xml:space="preserve">   color: #1d1d1d;</w:t>
        <w:br/>
        <w:t xml:space="preserve">   text-decoration: none; }</w:t>
        <w:br/>
      </w:r>
    </w:p>
    <w:p>
      <w:pPr>
        <w:pStyle w:val="Heading3"/>
        <w:jc w:val="left"/>
        <w:rPr/>
      </w:pPr>
      <w:bookmarkStart w:id="344" w:name="__RefHeading___Toc23475_4144261822"/>
      <w:bookmarkStart w:id="345" w:name="_Toc16418925250339660235779292"/>
      <w:bookmarkEnd w:id="344"/>
      <w:r>
        <w:rPr/>
        <w:t xml:space="preserve">Tables  </w:t>
      </w:r>
      <w:bookmarkEnd w:id="345"/>
    </w:p>
    <w:p>
      <w:pPr>
        <w:pStyle w:val="Normal"/>
        <w:jc w:val="left"/>
        <w:rPr/>
      </w:pPr>
      <w:r>
        <w:rPr/>
        <w:t xml:space="preserve">You can build tables with markdown to help you organize information. To add a table, use three or more hyphens (---) to create each column's header, and use pipes (|) to separate each column like in the example below. </w:t>
        <w:br/>
      </w:r>
    </w:p>
    <w:p>
      <w:pPr>
        <w:pStyle w:val="PCCode"/>
        <w:jc w:val="left"/>
        <w:rPr/>
      </w:pPr>
      <w:r>
        <w:rPr/>
        <w:t>| Title | Title |</w:t>
        <w:br/>
        <w:t xml:space="preserve"> | ------| ----- |</w:t>
        <w:br/>
        <w:t xml:space="preserve"> | Text  | Text  |</w:t>
        <w:br/>
        <w:t xml:space="preserve"> | Text  | Text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4512"/>
        <w:gridCol w:w="4513"/>
      </w:tblGrid>
      <w:tr>
        <w:trPr>
          <w:tblHeader w:val="true"/>
        </w:trPr>
        <w:tc>
          <w:tcPr>
            <w:tcW w:w="4512" w:type="dxa"/>
            <w:tcBorders/>
          </w:tcPr>
          <w:p>
            <w:pPr>
              <w:pStyle w:val="PCTableText"/>
              <w:widowControl w:val="false"/>
              <w:spacing w:before="40" w:after="40"/>
              <w:jc w:val="left"/>
              <w:rPr/>
            </w:pPr>
            <w:r>
              <w:rPr/>
              <w:t>Title</w:t>
            </w:r>
          </w:p>
        </w:tc>
        <w:tc>
          <w:tcPr>
            <w:tcW w:w="4513" w:type="dxa"/>
            <w:tcBorders/>
          </w:tcPr>
          <w:p>
            <w:pPr>
              <w:pStyle w:val="PCTableText"/>
              <w:widowControl w:val="false"/>
              <w:spacing w:before="40" w:after="40"/>
              <w:jc w:val="left"/>
              <w:rPr/>
            </w:pPr>
            <w:r>
              <w:rPr/>
              <w:t>Title</w:t>
            </w:r>
          </w:p>
        </w:tc>
      </w:tr>
      <w:tr>
        <w:trPr/>
        <w:tc>
          <w:tcPr>
            <w:tcW w:w="4512" w:type="dxa"/>
            <w:tcBorders/>
          </w:tcPr>
          <w:p>
            <w:pPr>
              <w:pStyle w:val="PCTableText"/>
              <w:widowControl w:val="false"/>
              <w:spacing w:before="40" w:after="40"/>
              <w:jc w:val="left"/>
              <w:rPr/>
            </w:pPr>
            <w:r>
              <w:rPr/>
              <w:t>Text</w:t>
            </w:r>
          </w:p>
        </w:tc>
        <w:tc>
          <w:tcPr>
            <w:tcW w:w="4513" w:type="dxa"/>
            <w:tcBorders/>
          </w:tcPr>
          <w:p>
            <w:pPr>
              <w:pStyle w:val="PCTableText"/>
              <w:widowControl w:val="false"/>
              <w:spacing w:before="40" w:after="40"/>
              <w:jc w:val="left"/>
              <w:rPr/>
            </w:pPr>
            <w:r>
              <w:rPr/>
              <w:t>Text</w:t>
            </w:r>
          </w:p>
        </w:tc>
      </w:tr>
      <w:tr>
        <w:trPr/>
        <w:tc>
          <w:tcPr>
            <w:tcW w:w="4512" w:type="dxa"/>
            <w:tcBorders/>
          </w:tcPr>
          <w:p>
            <w:pPr>
              <w:pStyle w:val="PCTableText"/>
              <w:widowControl w:val="false"/>
              <w:spacing w:before="40" w:after="40"/>
              <w:jc w:val="left"/>
              <w:rPr/>
            </w:pPr>
            <w:r>
              <w:rPr/>
              <w:t>Text</w:t>
            </w:r>
          </w:p>
        </w:tc>
        <w:tc>
          <w:tcPr>
            <w:tcW w:w="4513" w:type="dxa"/>
            <w:tcBorders/>
          </w:tcPr>
          <w:p>
            <w:pPr>
              <w:pStyle w:val="PCTableText"/>
              <w:widowControl w:val="false"/>
              <w:spacing w:before="40" w:after="40"/>
              <w:jc w:val="left"/>
              <w:rPr/>
            </w:pPr>
            <w:r>
              <w:rPr/>
              <w:t>Text</w:t>
            </w:r>
          </w:p>
        </w:tc>
      </w:tr>
    </w:tbl>
    <w:p>
      <w:pPr>
        <w:pStyle w:val="Heading2"/>
        <w:jc w:val="left"/>
        <w:rPr/>
      </w:pPr>
      <w:bookmarkStart w:id="346" w:name="__RefHeading___Toc23477_4144261822"/>
      <w:bookmarkStart w:id="347" w:name="_Toc16418925250437131585227936"/>
      <w:bookmarkEnd w:id="346"/>
      <w:r>
        <w:rPr/>
        <w:t xml:space="preserve">This is heading  </w:t>
      </w:r>
      <w:bookmarkEnd w:id="347"/>
    </w:p>
    <w:p>
      <w:pPr>
        <w:pStyle w:val="PCCode"/>
        <w:jc w:val="left"/>
        <w:rPr/>
      </w:pPr>
      <w:r>
        <w:rPr/>
        <w:t>private String createTitleFromFileName(String title) {</w:t>
        <w:br/>
        <w:t xml:space="preserve">     String newTitle = title.substring(0, title.lastIndexOf("."));</w:t>
        <w:br/>
        <w:t xml:space="preserve">     newTitle = newTitle.replaceAll("_", "");</w:t>
        <w:br/>
        <w:t xml:space="preserve">     System.out.println(newTitle);</w:t>
        <w:br/>
        <w:t xml:space="preserve">     return StringUtils.capitalize(newTitle);</w:t>
        <w:br/>
        <w:t xml:space="preserve"> }</w:t>
        <w:br/>
      </w:r>
    </w:p>
    <w:p>
      <w:pPr>
        <w:pStyle w:val="Heading2"/>
        <w:jc w:val="left"/>
        <w:rPr/>
      </w:pPr>
      <w:bookmarkStart w:id="348" w:name="__RefHeading___Toc23479_4144261822"/>
      <w:bookmarkStart w:id="349" w:name="_Toc16418925250536850932431245"/>
      <w:bookmarkEnd w:id="348"/>
      <w:r>
        <w:rPr/>
        <w:t xml:space="preserve">UML diagrams  </w:t>
      </w:r>
      <w:bookmarkEnd w:id="349"/>
    </w:p>
    <w:p>
      <w:pPr>
        <w:pStyle w:val="Heading3"/>
        <w:jc w:val="left"/>
        <w:rPr/>
      </w:pPr>
      <w:bookmarkStart w:id="350" w:name="__RefHeading___Toc23481_4144261822"/>
      <w:bookmarkStart w:id="351" w:name="_Toc1641892525063923236462604"/>
      <w:bookmarkEnd w:id="350"/>
      <w:r>
        <w:rPr/>
        <w:t xml:space="preserve">Sequence Diagram  </w:t>
      </w:r>
      <w:bookmarkEnd w:id="351"/>
    </w:p>
    <w:p>
      <w:pPr>
        <w:pStyle w:val="Normal"/>
        <w:jc w:val="left"/>
        <w:rPr/>
      </w:pPr>
      <w:r>
        <w:rPr/>
        <w:drawing>
          <wp:inline distT="0" distB="0" distL="0" distR="0">
            <wp:extent cx="3638550" cy="319087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59"/>
                    <a:stretch>
                      <a:fillRect/>
                    </a:stretch>
                  </pic:blipFill>
                  <pic:spPr bwMode="auto">
                    <a:xfrm>
                      <a:off x="0" y="0"/>
                      <a:ext cx="3638550" cy="3190875"/>
                    </a:xfrm>
                    <a:prstGeom prst="rect">
                      <a:avLst/>
                    </a:prstGeom>
                  </pic:spPr>
                </pic:pic>
              </a:graphicData>
            </a:graphic>
          </wp:inline>
        </w:drawing>
      </w:r>
    </w:p>
    <w:p>
      <w:pPr>
        <w:pStyle w:val="Heading3"/>
        <w:jc w:val="left"/>
        <w:rPr/>
      </w:pPr>
      <w:bookmarkStart w:id="352" w:name="__RefHeading___Toc23483_4144261822"/>
      <w:bookmarkStart w:id="353" w:name="_Toc16418925250735899693615783"/>
      <w:bookmarkEnd w:id="352"/>
      <w:r>
        <w:rPr/>
        <w:t xml:space="preserve">Use Case Diagram  </w:t>
      </w:r>
      <w:bookmarkEnd w:id="353"/>
    </w:p>
    <w:p>
      <w:pPr>
        <w:pStyle w:val="Normal"/>
        <w:jc w:val="left"/>
        <w:rPr/>
      </w:pPr>
      <w:r>
        <w:rPr/>
        <w:drawing>
          <wp:inline distT="0" distB="0" distL="0" distR="0">
            <wp:extent cx="3343275" cy="1581150"/>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60"/>
                    <a:stretch>
                      <a:fillRect/>
                    </a:stretch>
                  </pic:blipFill>
                  <pic:spPr bwMode="auto">
                    <a:xfrm>
                      <a:off x="0" y="0"/>
                      <a:ext cx="3343275" cy="1581150"/>
                    </a:xfrm>
                    <a:prstGeom prst="rect">
                      <a:avLst/>
                    </a:prstGeom>
                  </pic:spPr>
                </pic:pic>
              </a:graphicData>
            </a:graphic>
          </wp:inline>
        </w:drawing>
      </w:r>
    </w:p>
    <w:p>
      <w:pPr>
        <w:pStyle w:val="Heading3"/>
        <w:jc w:val="left"/>
        <w:rPr/>
      </w:pPr>
      <w:bookmarkStart w:id="354" w:name="__RefHeading___Toc23485_4144261822"/>
      <w:bookmarkStart w:id="355" w:name="_Toc16418925250848230934643769"/>
      <w:bookmarkEnd w:id="354"/>
      <w:r>
        <w:rPr/>
        <w:t xml:space="preserve">Class Diagram  </w:t>
      </w:r>
      <w:bookmarkEnd w:id="355"/>
    </w:p>
    <w:p>
      <w:pPr>
        <w:pStyle w:val="Normal"/>
        <w:jc w:val="left"/>
        <w:rPr/>
      </w:pPr>
      <w:r>
        <w:rPr/>
        <w:drawing>
          <wp:inline distT="0" distB="0" distL="0" distR="0">
            <wp:extent cx="5381625" cy="1676400"/>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61"/>
                    <a:stretch>
                      <a:fillRect/>
                    </a:stretch>
                  </pic:blipFill>
                  <pic:spPr bwMode="auto">
                    <a:xfrm>
                      <a:off x="0" y="0"/>
                      <a:ext cx="5381625" cy="1676400"/>
                    </a:xfrm>
                    <a:prstGeom prst="rect">
                      <a:avLst/>
                    </a:prstGeom>
                  </pic:spPr>
                </pic:pic>
              </a:graphicData>
            </a:graphic>
          </wp:inline>
        </w:drawing>
      </w:r>
    </w:p>
    <w:p>
      <w:pPr>
        <w:pStyle w:val="Heading3"/>
        <w:jc w:val="left"/>
        <w:rPr/>
      </w:pPr>
      <w:bookmarkStart w:id="356" w:name="__RefHeading___Toc23487_4144261822"/>
      <w:bookmarkStart w:id="357" w:name="_Toc16418925250951330618230870"/>
      <w:bookmarkEnd w:id="356"/>
      <w:r>
        <w:rPr/>
        <w:t xml:space="preserve">Activity Diagram  </w:t>
      </w:r>
      <w:bookmarkEnd w:id="357"/>
    </w:p>
    <w:p>
      <w:pPr>
        <w:pStyle w:val="Normal"/>
        <w:jc w:val="left"/>
        <w:rPr/>
      </w:pPr>
      <w:r>
        <w:rPr/>
        <w:drawing>
          <wp:inline distT="0" distB="0" distL="0" distR="0">
            <wp:extent cx="1495425" cy="1219200"/>
            <wp:effectExtent l="0" t="0" r="0" b="0"/>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62"/>
                    <a:stretch>
                      <a:fillRect/>
                    </a:stretch>
                  </pic:blipFill>
                  <pic:spPr bwMode="auto">
                    <a:xfrm>
                      <a:off x="0" y="0"/>
                      <a:ext cx="1495425" cy="1219200"/>
                    </a:xfrm>
                    <a:prstGeom prst="rect">
                      <a:avLst/>
                    </a:prstGeom>
                  </pic:spPr>
                </pic:pic>
              </a:graphicData>
            </a:graphic>
          </wp:inline>
        </w:drawing>
      </w:r>
    </w:p>
    <w:p>
      <w:pPr>
        <w:pStyle w:val="Heading3"/>
        <w:jc w:val="left"/>
        <w:rPr/>
      </w:pPr>
      <w:bookmarkStart w:id="358" w:name="__RefHeading___Toc23489_4144261822"/>
      <w:bookmarkStart w:id="359" w:name="_Toc16418925251053552325637017"/>
      <w:bookmarkEnd w:id="358"/>
      <w:r>
        <w:rPr/>
        <w:t xml:space="preserve">Component Diagram  </w:t>
      </w:r>
      <w:bookmarkEnd w:id="359"/>
    </w:p>
    <w:p>
      <w:pPr>
        <w:pStyle w:val="Normal"/>
        <w:jc w:val="left"/>
        <w:rPr/>
      </w:pPr>
      <w:r>
        <w:rPr/>
        <w:drawing>
          <wp:inline distT="0" distB="0" distL="0" distR="0">
            <wp:extent cx="3686175" cy="1790700"/>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63"/>
                    <a:stretch>
                      <a:fillRect/>
                    </a:stretch>
                  </pic:blipFill>
                  <pic:spPr bwMode="auto">
                    <a:xfrm>
                      <a:off x="0" y="0"/>
                      <a:ext cx="3686175" cy="1790700"/>
                    </a:xfrm>
                    <a:prstGeom prst="rect">
                      <a:avLst/>
                    </a:prstGeom>
                  </pic:spPr>
                </pic:pic>
              </a:graphicData>
            </a:graphic>
          </wp:inline>
        </w:drawing>
      </w:r>
    </w:p>
    <w:p>
      <w:pPr>
        <w:pStyle w:val="Heading3"/>
        <w:jc w:val="left"/>
        <w:rPr/>
      </w:pPr>
      <w:bookmarkStart w:id="360" w:name="__RefHeading___Toc23491_4144261822"/>
      <w:bookmarkStart w:id="361" w:name="_Toc16418925251162806598636967"/>
      <w:bookmarkEnd w:id="360"/>
      <w:r>
        <w:rPr/>
        <w:t xml:space="preserve">State Diagram  </w:t>
      </w:r>
      <w:bookmarkEnd w:id="361"/>
    </w:p>
    <w:p>
      <w:pPr>
        <w:pStyle w:val="Normal"/>
        <w:jc w:val="left"/>
        <w:rPr/>
      </w:pPr>
      <w:r>
        <w:rPr/>
        <w:drawing>
          <wp:inline distT="0" distB="0" distL="0" distR="0">
            <wp:extent cx="2581275" cy="2295525"/>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64"/>
                    <a:stretch>
                      <a:fillRect/>
                    </a:stretch>
                  </pic:blipFill>
                  <pic:spPr bwMode="auto">
                    <a:xfrm>
                      <a:off x="0" y="0"/>
                      <a:ext cx="2581275" cy="2295525"/>
                    </a:xfrm>
                    <a:prstGeom prst="rect">
                      <a:avLst/>
                    </a:prstGeom>
                  </pic:spPr>
                </pic:pic>
              </a:graphicData>
            </a:graphic>
          </wp:inline>
        </w:drawing>
      </w:r>
    </w:p>
    <w:p>
      <w:pPr>
        <w:pStyle w:val="Heading3"/>
        <w:jc w:val="left"/>
        <w:rPr/>
      </w:pPr>
      <w:bookmarkStart w:id="362" w:name="__RefHeading___Toc23493_4144261822"/>
      <w:bookmarkStart w:id="363" w:name="_Toc16418925251272633970112220"/>
      <w:bookmarkEnd w:id="362"/>
      <w:r>
        <w:rPr/>
        <w:t xml:space="preserve">Object Diagram  </w:t>
      </w:r>
      <w:bookmarkEnd w:id="363"/>
    </w:p>
    <w:p>
      <w:pPr>
        <w:pStyle w:val="Normal"/>
        <w:jc w:val="left"/>
        <w:rPr/>
      </w:pPr>
      <w:r>
        <w:rPr/>
        <w:drawing>
          <wp:inline distT="0" distB="0" distL="0" distR="0">
            <wp:extent cx="2457450" cy="504825"/>
            <wp:effectExtent l="0" t="0" r="0" b="0"/>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65"/>
                    <a:stretch>
                      <a:fillRect/>
                    </a:stretch>
                  </pic:blipFill>
                  <pic:spPr bwMode="auto">
                    <a:xfrm>
                      <a:off x="0" y="0"/>
                      <a:ext cx="2457450" cy="504825"/>
                    </a:xfrm>
                    <a:prstGeom prst="rect">
                      <a:avLst/>
                    </a:prstGeom>
                  </pic:spPr>
                </pic:pic>
              </a:graphicData>
            </a:graphic>
          </wp:inline>
        </w:drawing>
      </w:r>
    </w:p>
    <w:p>
      <w:pPr>
        <w:pStyle w:val="Heading3"/>
        <w:jc w:val="left"/>
        <w:rPr/>
      </w:pPr>
      <w:bookmarkStart w:id="364" w:name="__RefHeading___Toc23495_4144261822"/>
      <w:bookmarkStart w:id="365" w:name="_Toc16418925251395947006944448"/>
      <w:bookmarkEnd w:id="364"/>
      <w:r>
        <w:rPr/>
        <w:t xml:space="preserve">Deployment diagram  </w:t>
      </w:r>
      <w:bookmarkEnd w:id="365"/>
    </w:p>
    <w:p>
      <w:pPr>
        <w:pStyle w:val="Normal"/>
        <w:jc w:val="left"/>
        <w:rPr/>
      </w:pPr>
      <w:r>
        <w:rPr/>
        <w:drawing>
          <wp:inline distT="0" distB="0" distL="0" distR="0">
            <wp:extent cx="5257800" cy="5162550"/>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66"/>
                    <a:stretch>
                      <a:fillRect/>
                    </a:stretch>
                  </pic:blipFill>
                  <pic:spPr bwMode="auto">
                    <a:xfrm>
                      <a:off x="0" y="0"/>
                      <a:ext cx="5257800" cy="5162550"/>
                    </a:xfrm>
                    <a:prstGeom prst="rect">
                      <a:avLst/>
                    </a:prstGeom>
                  </pic:spPr>
                </pic:pic>
              </a:graphicData>
            </a:graphic>
          </wp:inline>
        </w:drawing>
      </w:r>
    </w:p>
    <w:p>
      <w:pPr>
        <w:pStyle w:val="Heading3"/>
        <w:jc w:val="left"/>
        <w:rPr/>
      </w:pPr>
      <w:bookmarkStart w:id="366" w:name="__RefHeading___Toc23497_4144261822"/>
      <w:bookmarkStart w:id="367" w:name="_Toc16418925251511306091444587"/>
      <w:bookmarkEnd w:id="366"/>
      <w:r>
        <w:rPr/>
        <w:t xml:space="preserve">Timing Diagram  </w:t>
      </w:r>
      <w:bookmarkEnd w:id="367"/>
    </w:p>
    <w:p>
      <w:pPr>
        <w:pStyle w:val="Normal"/>
        <w:jc w:val="left"/>
        <w:rPr/>
      </w:pPr>
      <w:r>
        <w:rPr/>
        <w:drawing>
          <wp:inline distT="0" distB="0" distL="0" distR="0">
            <wp:extent cx="2905125" cy="1571625"/>
            <wp:effectExtent l="0" t="0" r="0" b="0"/>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67"/>
                    <a:stretch>
                      <a:fillRect/>
                    </a:stretch>
                  </pic:blipFill>
                  <pic:spPr bwMode="auto">
                    <a:xfrm>
                      <a:off x="0" y="0"/>
                      <a:ext cx="2905125" cy="1571625"/>
                    </a:xfrm>
                    <a:prstGeom prst="rect">
                      <a:avLst/>
                    </a:prstGeom>
                  </pic:spPr>
                </pic:pic>
              </a:graphicData>
            </a:graphic>
          </wp:inline>
        </w:drawing>
      </w:r>
    </w:p>
    <w:p>
      <w:pPr>
        <w:pStyle w:val="Heading2"/>
        <w:jc w:val="left"/>
        <w:rPr/>
      </w:pPr>
      <w:bookmarkStart w:id="368" w:name="__RefHeading___Toc23499_4144261822"/>
      <w:bookmarkStart w:id="369" w:name="_Toc16418925251622497348718896"/>
      <w:bookmarkEnd w:id="368"/>
      <w:r>
        <w:rPr/>
        <w:t>Integrations with other Apps</w:t>
      </w:r>
      <w:bookmarkEnd w:id="369"/>
    </w:p>
    <w:p>
      <w:pPr>
        <w:pStyle w:val="Normal"/>
        <w:jc w:val="left"/>
        <w:rPr/>
      </w:pPr>
      <w:r>
        <w:rPr/>
        <w:t xml:space="preserve">We do support integrations with other popular Apps. Check out the details below. </w:t>
        <w:br/>
      </w:r>
    </w:p>
    <w:p>
      <w:pPr>
        <w:pStyle w:val="HorizontalLine"/>
        <w:pBdr/>
        <w:jc w:val="left"/>
        <w:rPr/>
      </w:pPr>
      <w:r>
        <w:rPr/>
      </w:r>
    </w:p>
    <w:p>
      <w:pPr>
        <w:pStyle w:val="Normal"/>
        <w:jc w:val="left"/>
        <w:rPr/>
      </w:pPr>
      <w:r>
        <w:rPr/>
        <w:t xml:space="preserve">On the following Figure, are outlined integration capabilities with the other apps: </w:t>
        <w:br/>
      </w:r>
    </w:p>
    <w:p>
      <w:pPr>
        <w:pStyle w:val="Normal"/>
        <w:jc w:val="left"/>
        <w:rPr/>
      </w:pPr>
      <w:r>
        <w:rPr/>
      </w:r>
    </w:p>
    <w:p>
      <w:pPr>
        <w:pStyle w:val="Heading3"/>
        <w:jc w:val="left"/>
        <w:rPr/>
      </w:pPr>
      <w:bookmarkStart w:id="370" w:name="__RefHeading___Toc23501_4144261822"/>
      <w:bookmarkStart w:id="371" w:name="_Toc16418925251736172579754253"/>
      <w:bookmarkEnd w:id="370"/>
      <w:r>
        <w:rPr/>
        <w:t xml:space="preserve">Integration with Git Repositories  </w:t>
      </w:r>
      <w:bookmarkEnd w:id="371"/>
    </w:p>
    <w:p>
      <w:pPr>
        <w:pStyle w:val="Normal"/>
        <w:jc w:val="left"/>
        <w:rPr/>
      </w:pPr>
      <w:r>
        <w:rPr/>
        <w:t xml:space="preserve">In order to import one of your projects to our App, you would need to keep your cool projects in one of the supported Git service providers. </w:t>
        <w:br/>
      </w:r>
    </w:p>
    <w:p>
      <w:pPr>
        <w:pStyle w:val="Normal"/>
        <w:jc w:val="left"/>
        <w:rPr/>
      </w:pPr>
      <w:r>
        <w:rPr/>
        <w:t xml:space="preserve">Currently we support the following Git providers: </w:t>
        <w:br/>
      </w:r>
    </w:p>
    <w:p>
      <w:pPr>
        <w:pStyle w:val="PCNumberedList"/>
        <w:numPr>
          <w:ilvl w:val="0"/>
          <w:numId w:val="271"/>
        </w:numPr>
        <w:jc w:val="left"/>
        <w:rPr/>
      </w:pPr>
      <w:r>
        <w:rPr/>
        <w:t>GitHub</w:t>
      </w:r>
    </w:p>
    <w:p>
      <w:pPr>
        <w:pStyle w:val="PCNumberedList"/>
        <w:numPr>
          <w:ilvl w:val="0"/>
          <w:numId w:val="272"/>
        </w:numPr>
        <w:jc w:val="left"/>
        <w:rPr/>
      </w:pPr>
      <w:r>
        <w:rPr/>
        <w:t>GitLab</w:t>
      </w:r>
    </w:p>
    <w:p>
      <w:pPr>
        <w:pStyle w:val="PCNumberedList"/>
        <w:numPr>
          <w:ilvl w:val="0"/>
          <w:numId w:val="273"/>
        </w:numPr>
        <w:jc w:val="left"/>
        <w:rPr/>
      </w:pPr>
      <w:r>
        <w:rPr/>
        <w:t>Azure DevOps</w:t>
      </w:r>
    </w:p>
    <w:p>
      <w:pPr>
        <w:pStyle w:val="PCNumberedList"/>
        <w:numPr>
          <w:ilvl w:val="0"/>
          <w:numId w:val="274"/>
        </w:numPr>
        <w:jc w:val="left"/>
        <w:rPr/>
      </w:pPr>
      <w:r>
        <w:rPr/>
        <w:t>Atlassian (Bitbucket)</w:t>
      </w:r>
    </w:p>
    <w:p>
      <w:pPr>
        <w:pStyle w:val="Normal"/>
        <w:jc w:val="left"/>
        <w:rPr/>
      </w:pPr>
      <w:r>
        <w:rPr/>
        <w:t xml:space="preserve">But no worries, we are working hard to support the others as well. Stay tuned. </w:t>
        <w:br/>
      </w:r>
    </w:p>
    <w:p>
      <w:pPr>
        <w:pStyle w:val="Heading3"/>
        <w:jc w:val="left"/>
        <w:rPr/>
      </w:pPr>
      <w:bookmarkStart w:id="372" w:name="__RefHeading___Toc23503_4144261822"/>
      <w:bookmarkStart w:id="373" w:name="_Toc16418925251857675013916001"/>
      <w:bookmarkEnd w:id="372"/>
      <w:r>
        <w:rPr/>
        <w:t xml:space="preserve">Integration with OAuth Providers  </w:t>
      </w:r>
      <w:bookmarkEnd w:id="373"/>
    </w:p>
    <w:p>
      <w:pPr>
        <w:pStyle w:val="Normal"/>
        <w:jc w:val="left"/>
        <w:rPr/>
      </w:pPr>
      <w:r>
        <w:rPr/>
        <w:t xml:space="preserve">We want your user experience on the top level. You don't need to remember many passwords any more. It is enough to register and login with one of the supported authentication providers. </w:t>
        <w:br/>
      </w:r>
    </w:p>
    <w:p>
      <w:pPr>
        <w:pStyle w:val="Normal"/>
        <w:jc w:val="left"/>
        <w:rPr/>
      </w:pPr>
      <w:r>
        <w:rPr/>
        <w:t xml:space="preserve">Currently we support the following OAuth providers: </w:t>
        <w:br/>
      </w:r>
    </w:p>
    <w:p>
      <w:pPr>
        <w:pStyle w:val="PCNumberedList"/>
        <w:numPr>
          <w:ilvl w:val="0"/>
          <w:numId w:val="275"/>
        </w:numPr>
        <w:jc w:val="left"/>
        <w:rPr/>
      </w:pPr>
      <w:r>
        <w:rPr/>
        <w:t>Google</w:t>
      </w:r>
    </w:p>
    <w:p>
      <w:pPr>
        <w:pStyle w:val="PCNumberedList"/>
        <w:numPr>
          <w:ilvl w:val="0"/>
          <w:numId w:val="276"/>
        </w:numPr>
        <w:jc w:val="left"/>
        <w:rPr/>
      </w:pPr>
      <w:r>
        <w:rPr/>
        <w:t>GitHub</w:t>
      </w:r>
    </w:p>
    <w:p>
      <w:pPr>
        <w:pStyle w:val="PCNumberedList"/>
        <w:numPr>
          <w:ilvl w:val="0"/>
          <w:numId w:val="277"/>
        </w:numPr>
        <w:jc w:val="left"/>
        <w:rPr/>
      </w:pPr>
      <w:r>
        <w:rPr/>
        <w:t>GitLab</w:t>
      </w:r>
    </w:p>
    <w:p>
      <w:pPr>
        <w:pStyle w:val="Heading2"/>
        <w:jc w:val="left"/>
        <w:rPr/>
      </w:pPr>
      <w:bookmarkStart w:id="374" w:name="__RefHeading___Toc23505_4144261822"/>
      <w:bookmarkStart w:id="375" w:name="_Toc16418925251988121628486317"/>
      <w:bookmarkEnd w:id="374"/>
      <w:r>
        <w:rPr/>
        <w:t>UC1 Work in GIT and Produce DOCX &amp; PDF</w:t>
      </w:r>
      <w:bookmarkEnd w:id="375"/>
    </w:p>
    <w:p>
      <w:pPr>
        <w:pStyle w:val="PCBulletList"/>
        <w:numPr>
          <w:ilvl w:val="0"/>
          <w:numId w:val="278"/>
        </w:numPr>
        <w:jc w:val="left"/>
        <w:rPr/>
      </w:pPr>
      <w:r>
        <w:rPr/>
        <w:t>Do you work in Git?</w:t>
      </w:r>
    </w:p>
    <w:p>
      <w:pPr>
        <w:pStyle w:val="PCBulletList"/>
        <w:numPr>
          <w:ilvl w:val="0"/>
          <w:numId w:val="279"/>
        </w:numPr>
        <w:jc w:val="left"/>
        <w:rPr/>
      </w:pPr>
      <w:r>
        <w:rPr/>
        <w:t>Do you like current DOCX editors?</w:t>
      </w:r>
    </w:p>
    <w:p>
      <w:pPr>
        <w:pStyle w:val="PCBulletList"/>
        <w:numPr>
          <w:ilvl w:val="0"/>
          <w:numId w:val="280"/>
        </w:numPr>
        <w:jc w:val="left"/>
        <w:rPr/>
      </w:pPr>
      <w:r>
        <w:rPr/>
        <w:t>Do you need to produce high quality DOCX?</w:t>
      </w:r>
    </w:p>
    <w:p>
      <w:pPr>
        <w:pStyle w:val="Normal"/>
        <w:jc w:val="left"/>
        <w:rPr/>
      </w:pPr>
      <w:r>
        <w:rPr/>
        <w:t xml:space="preserve">If answers are: </w:t>
      </w:r>
      <w:r>
        <w:rPr>
          <w:rStyle w:val="Strong"/>
        </w:rPr>
        <w:t>yes, no, yes</w:t>
      </w:r>
      <w:r>
        <w:rPr/>
        <w:t xml:space="preserve"> respectively, you are at the right place. </w:t>
        <w:br/>
      </w:r>
    </w:p>
    <w:p>
      <w:pPr>
        <w:pStyle w:val="Normal"/>
        <w:jc w:val="left"/>
        <w:rPr/>
      </w:pPr>
      <w:r>
        <w:rPr/>
        <w:t xml:space="preserve">In this section we will explain the workflow on how you can work in Git and still produce high quality DOCX and PDF using our solution (very convenient for DevOps and Agile teams). This concept is known as docs-as-code, or we like to call it docx-as-code. The workflow is outlined in the following UML diagram: </w:t>
        <w:br/>
      </w:r>
    </w:p>
    <w:p>
      <w:pPr>
        <w:pStyle w:val="Normal"/>
        <w:jc w:val="left"/>
        <w:rPr/>
      </w:pPr>
      <w:r>
        <w:rPr/>
      </w:r>
    </w:p>
    <w:p>
      <w:pPr>
        <w:pStyle w:val="PCNumberedList"/>
        <w:numPr>
          <w:ilvl w:val="0"/>
          <w:numId w:val="281"/>
        </w:numPr>
        <w:jc w:val="left"/>
        <w:rPr/>
      </w:pPr>
      <w:r>
        <w:rPr/>
        <w:t>Register (if not already done) and login to our application</w:t>
      </w:r>
    </w:p>
    <w:p>
      <w:pPr>
        <w:pStyle w:val="PCNumberedList"/>
        <w:numPr>
          <w:ilvl w:val="0"/>
          <w:numId w:val="282"/>
        </w:numPr>
        <w:jc w:val="left"/>
        <w:rPr/>
      </w:pPr>
      <w:r>
        <w:rPr/>
        <w:t>Import a Git project where you have MarkDown based documentation.</w:t>
      </w:r>
    </w:p>
    <w:p>
      <w:pPr>
        <w:pStyle w:val="PCNumberedList"/>
        <w:numPr>
          <w:ilvl w:val="0"/>
          <w:numId w:val="283"/>
        </w:numPr>
        <w:jc w:val="left"/>
        <w:rPr/>
      </w:pPr>
      <w:r>
        <w:rPr/>
        <w:t>Our application will connect to your repo and import it.</w:t>
      </w:r>
    </w:p>
    <w:p>
      <w:pPr>
        <w:pStyle w:val="PCNumberedList"/>
        <w:numPr>
          <w:ilvl w:val="0"/>
          <w:numId w:val="284"/>
        </w:numPr>
        <w:jc w:val="left"/>
        <w:rPr/>
      </w:pPr>
      <w:r>
        <w:rPr/>
        <w:t xml:space="preserve">Upload your DOCX corporate template. For more details how to do it please check </w:t>
      </w:r>
      <w:hyperlink r:id="rId68" w:tgtFrame="Create docx Template">
        <w:r>
          <w:rPr>
            <w:rStyle w:val="InternetLink"/>
          </w:rPr>
          <w:t>Create docx Template</w:t>
        </w:r>
      </w:hyperlink>
      <w:r>
        <w:rPr/>
        <w:t>.</w:t>
      </w:r>
    </w:p>
    <w:p>
      <w:pPr>
        <w:pStyle w:val="PCNumberedList"/>
        <w:numPr>
          <w:ilvl w:val="0"/>
          <w:numId w:val="285"/>
        </w:numPr>
        <w:jc w:val="left"/>
        <w:rPr/>
      </w:pPr>
      <w:r>
        <w:rPr/>
        <w:t>Start a new doc in our application.</w:t>
      </w:r>
    </w:p>
    <w:p>
      <w:pPr>
        <w:pStyle w:val="PCNumberedList"/>
        <w:numPr>
          <w:ilvl w:val="0"/>
          <w:numId w:val="286"/>
        </w:numPr>
        <w:jc w:val="left"/>
        <w:rPr/>
      </w:pPr>
      <w:r>
        <w:rPr/>
        <w:t>Create manually the structure (Table of Content) of the new document, based on MarkDown docs in your Git repo.</w:t>
      </w:r>
    </w:p>
    <w:p>
      <w:pPr>
        <w:pStyle w:val="PCNumberedList"/>
        <w:numPr>
          <w:ilvl w:val="0"/>
          <w:numId w:val="287"/>
        </w:numPr>
        <w:jc w:val="left"/>
        <w:rPr/>
      </w:pPr>
      <w:r>
        <w:rPr/>
        <w:t>Save your new doc in our application and push it to your Git repo.</w:t>
      </w:r>
    </w:p>
    <w:p>
      <w:pPr>
        <w:pStyle w:val="PCNumberedList"/>
        <w:numPr>
          <w:ilvl w:val="0"/>
          <w:numId w:val="288"/>
        </w:numPr>
        <w:jc w:val="left"/>
        <w:rPr/>
      </w:pPr>
      <w:r>
        <w:rPr/>
        <w:t>Our App will push to your Git project uploaded DOCX template.</w:t>
      </w:r>
    </w:p>
    <w:p>
      <w:pPr>
        <w:pStyle w:val="PCNumberedList"/>
        <w:numPr>
          <w:ilvl w:val="0"/>
          <w:numId w:val="289"/>
        </w:numPr>
        <w:jc w:val="left"/>
        <w:rPr/>
      </w:pPr>
      <w:r>
        <w:rPr/>
        <w:t>Our App will push to your Git project created DOCX structure (Table of Content).</w:t>
      </w:r>
    </w:p>
    <w:p>
      <w:pPr>
        <w:pStyle w:val="PCNumberedList"/>
        <w:numPr>
          <w:ilvl w:val="0"/>
          <w:numId w:val="290"/>
        </w:numPr>
        <w:jc w:val="left"/>
        <w:rPr/>
      </w:pPr>
      <w:r>
        <w:rPr/>
        <w:t>Our App will push to your Git project new updated DOCX and PDF documents.</w:t>
      </w:r>
    </w:p>
    <w:p>
      <w:pPr>
        <w:pStyle w:val="PCNumberedList"/>
        <w:numPr>
          <w:ilvl w:val="0"/>
          <w:numId w:val="291"/>
        </w:numPr>
        <w:jc w:val="left"/>
        <w:rPr/>
      </w:pPr>
      <w:r>
        <w:rPr>
          <w:rStyle w:val="Strong"/>
        </w:rPr>
        <w:t>[If Updating the Content]</w:t>
      </w:r>
      <w:r>
        <w:rPr/>
        <w:t xml:space="preserve"> You can update the content and commit the change to your repo.</w:t>
      </w:r>
    </w:p>
    <w:p>
      <w:pPr>
        <w:pStyle w:val="PCNumberedList"/>
        <w:numPr>
          <w:ilvl w:val="0"/>
          <w:numId w:val="292"/>
        </w:numPr>
        <w:jc w:val="left"/>
        <w:rPr/>
      </w:pPr>
      <w:r>
        <w:rPr/>
        <w:t>Your repo through webhook service will notify our App about the change.</w:t>
      </w:r>
    </w:p>
    <w:p>
      <w:pPr>
        <w:pStyle w:val="PCNumberedList"/>
        <w:numPr>
          <w:ilvl w:val="0"/>
          <w:numId w:val="293"/>
        </w:numPr>
        <w:jc w:val="left"/>
        <w:rPr/>
      </w:pPr>
      <w:r>
        <w:rPr/>
        <w:t>Our App will generate updated DOCX and PDF.</w:t>
      </w:r>
    </w:p>
    <w:p>
      <w:pPr>
        <w:pStyle w:val="PCNumberedList"/>
        <w:numPr>
          <w:ilvl w:val="0"/>
          <w:numId w:val="294"/>
        </w:numPr>
        <w:jc w:val="left"/>
        <w:rPr/>
      </w:pPr>
      <w:r>
        <w:rPr/>
        <w:t>Our App will push to your Git project new updated DOCX and PDF documents.</w:t>
      </w:r>
    </w:p>
    <w:p>
      <w:pPr>
        <w:pStyle w:val="PCNumberedList"/>
        <w:numPr>
          <w:ilvl w:val="0"/>
          <w:numId w:val="295"/>
        </w:numPr>
        <w:jc w:val="left"/>
        <w:rPr/>
      </w:pPr>
      <w:r>
        <w:rPr>
          <w:rStyle w:val="Strong"/>
        </w:rPr>
        <w:t>[If Changing DOCX Template]</w:t>
      </w:r>
      <w:r>
        <w:rPr/>
        <w:t xml:space="preserve"> You can update the DOCX Template and commit the change to your repo.</w:t>
      </w:r>
    </w:p>
    <w:p>
      <w:pPr>
        <w:pStyle w:val="PCNumberedList"/>
        <w:numPr>
          <w:ilvl w:val="0"/>
          <w:numId w:val="296"/>
        </w:numPr>
        <w:jc w:val="left"/>
        <w:rPr/>
      </w:pPr>
      <w:r>
        <w:rPr/>
        <w:t>Your repo through webhook service will notify our App about the new Template.</w:t>
      </w:r>
    </w:p>
    <w:p>
      <w:pPr>
        <w:pStyle w:val="PCNumberedList"/>
        <w:numPr>
          <w:ilvl w:val="0"/>
          <w:numId w:val="297"/>
        </w:numPr>
        <w:jc w:val="left"/>
        <w:rPr/>
      </w:pPr>
      <w:r>
        <w:rPr/>
        <w:t>Our App will generate updated DOCX and PDF.</w:t>
      </w:r>
    </w:p>
    <w:p>
      <w:pPr>
        <w:pStyle w:val="PCNumberedList"/>
        <w:numPr>
          <w:ilvl w:val="0"/>
          <w:numId w:val="298"/>
        </w:numPr>
        <w:jc w:val="left"/>
        <w:rPr/>
      </w:pPr>
      <w:r>
        <w:rPr/>
        <w:t>Our App will push to your Git project new updated DOCX and PDF documents.</w:t>
      </w:r>
    </w:p>
    <w:p>
      <w:pPr>
        <w:pStyle w:val="PCNumberedList"/>
        <w:numPr>
          <w:ilvl w:val="0"/>
          <w:numId w:val="299"/>
        </w:numPr>
        <w:jc w:val="left"/>
        <w:rPr/>
      </w:pPr>
      <w:r>
        <w:rPr>
          <w:rStyle w:val="Strong"/>
        </w:rPr>
        <w:t>[If Changing Table of Content]</w:t>
      </w:r>
      <w:r>
        <w:rPr/>
        <w:t xml:space="preserve"> You can update the Table of Content and commit the change to your repo. There are different possibilities: add/remove chapters/ .md docs, change order/heading level</w:t>
      </w:r>
    </w:p>
    <w:p>
      <w:pPr>
        <w:pStyle w:val="PCNumberedList"/>
        <w:numPr>
          <w:ilvl w:val="0"/>
          <w:numId w:val="300"/>
        </w:numPr>
        <w:jc w:val="left"/>
        <w:rPr/>
      </w:pPr>
      <w:r>
        <w:rPr/>
        <w:t>Your repo through webhook service will notify our App about the new Table of Content.</w:t>
      </w:r>
    </w:p>
    <w:p>
      <w:pPr>
        <w:pStyle w:val="PCNumberedList"/>
        <w:numPr>
          <w:ilvl w:val="0"/>
          <w:numId w:val="301"/>
        </w:numPr>
        <w:jc w:val="left"/>
        <w:rPr/>
      </w:pPr>
      <w:r>
        <w:rPr/>
        <w:t>Our App will generate updated DOCX and PDF.</w:t>
      </w:r>
    </w:p>
    <w:p>
      <w:pPr>
        <w:pStyle w:val="PCNumberedList"/>
        <w:numPr>
          <w:ilvl w:val="0"/>
          <w:numId w:val="302"/>
        </w:numPr>
        <w:jc w:val="left"/>
        <w:rPr/>
      </w:pPr>
      <w:r>
        <w:rPr/>
        <w:t>Our App will push to your Git project new updated DOCX and PDF documents.</w:t>
      </w:r>
    </w:p>
    <w:p>
      <w:pPr>
        <w:pStyle w:val="Normal"/>
        <w:jc w:val="left"/>
        <w:rPr/>
      </w:pPr>
      <w:r>
        <w:rPr>
          <w:rStyle w:val="Strong"/>
        </w:rPr>
        <w:t>If using PuzzlesCloud for Updates</w:t>
      </w:r>
      <w:r>
        <w:rPr/>
        <w:t xml:space="preserve"> </w:t>
        <w:br/>
      </w:r>
    </w:p>
    <w:p>
      <w:pPr>
        <w:pStyle w:val="Normal"/>
        <w:jc w:val="left"/>
        <w:rPr/>
      </w:pPr>
      <w:r>
        <w:rPr/>
        <w:t xml:space="preserve">This option is still in development, coming soon. </w:t>
        <w:br/>
      </w:r>
    </w:p>
    <w:p>
      <w:pPr>
        <w:pStyle w:val="Heading2"/>
        <w:jc w:val="left"/>
        <w:rPr/>
      </w:pPr>
      <w:bookmarkStart w:id="376" w:name="__RefHeading___Toc23507_4144261822"/>
      <w:bookmarkStart w:id="377" w:name="_Toc16418925252132193890151978"/>
      <w:bookmarkEnd w:id="376"/>
      <w:r>
        <w:rPr/>
        <w:t>UC2 Make Your Website Docs Available Offline</w:t>
      </w:r>
      <w:bookmarkEnd w:id="377"/>
    </w:p>
    <w:p>
      <w:pPr>
        <w:pStyle w:val="PCBulletList"/>
        <w:numPr>
          <w:ilvl w:val="0"/>
          <w:numId w:val="303"/>
        </w:numPr>
        <w:jc w:val="left"/>
        <w:rPr/>
      </w:pPr>
      <w:r>
        <w:rPr/>
        <w:t>Do you use some of the Jamstack Static Site Generators (SSG) - Jekyll, Hugo, Next.js, Gatsby etc?</w:t>
      </w:r>
    </w:p>
    <w:p>
      <w:pPr>
        <w:pStyle w:val="PCBulletList"/>
        <w:numPr>
          <w:ilvl w:val="0"/>
          <w:numId w:val="304"/>
        </w:numPr>
        <w:jc w:val="left"/>
        <w:rPr/>
      </w:pPr>
      <w:r>
        <w:rPr/>
        <w:t>Do you you think is cool to make your wesite content available offline?</w:t>
      </w:r>
    </w:p>
    <w:p>
      <w:pPr>
        <w:pStyle w:val="Normal"/>
        <w:jc w:val="left"/>
        <w:rPr/>
      </w:pPr>
      <w:r>
        <w:rPr/>
        <w:t xml:space="preserve">If answers are: </w:t>
      </w:r>
      <w:r>
        <w:rPr>
          <w:rStyle w:val="Strong"/>
        </w:rPr>
        <w:t>yes, yes</w:t>
      </w:r>
      <w:r>
        <w:rPr/>
        <w:t xml:space="preserve"> respectively, you are at the right place. </w:t>
        <w:br/>
      </w:r>
    </w:p>
    <w:p>
      <w:pPr>
        <w:pStyle w:val="Normal"/>
        <w:jc w:val="left"/>
        <w:rPr/>
      </w:pPr>
      <w:r>
        <w:rPr/>
        <w:t xml:space="preserve">In this section we will explain the workflow on how you can keep using your favorite SSG and still make your website content available offline. The workflow is outlined in the following UML diagram: </w:t>
        <w:br/>
      </w:r>
    </w:p>
    <w:p>
      <w:pPr>
        <w:pStyle w:val="Normal"/>
        <w:jc w:val="left"/>
        <w:rPr/>
      </w:pPr>
      <w:r>
        <w:rPr/>
      </w:r>
    </w:p>
    <w:p>
      <w:pPr>
        <w:pStyle w:val="PCNumberedList"/>
        <w:numPr>
          <w:ilvl w:val="0"/>
          <w:numId w:val="305"/>
        </w:numPr>
        <w:jc w:val="left"/>
        <w:rPr/>
      </w:pPr>
      <w:r>
        <w:rPr/>
        <w:t>Register (if not already done) and login to our application</w:t>
      </w:r>
    </w:p>
    <w:p>
      <w:pPr>
        <w:pStyle w:val="PCNumberedList"/>
        <w:numPr>
          <w:ilvl w:val="0"/>
          <w:numId w:val="306"/>
        </w:numPr>
        <w:jc w:val="left"/>
        <w:rPr/>
      </w:pPr>
      <w:r>
        <w:rPr/>
        <w:t>Import a Git project where you have MarkDown based documentation.</w:t>
      </w:r>
    </w:p>
    <w:p>
      <w:pPr>
        <w:pStyle w:val="PCNumberedList"/>
        <w:numPr>
          <w:ilvl w:val="0"/>
          <w:numId w:val="307"/>
        </w:numPr>
        <w:jc w:val="left"/>
        <w:rPr/>
      </w:pPr>
      <w:r>
        <w:rPr/>
        <w:t>Our application will connect to your repo and import it.</w:t>
      </w:r>
    </w:p>
    <w:p>
      <w:pPr>
        <w:pStyle w:val="PCNumberedList"/>
        <w:numPr>
          <w:ilvl w:val="0"/>
          <w:numId w:val="308"/>
        </w:numPr>
        <w:jc w:val="left"/>
        <w:rPr/>
      </w:pPr>
      <w:r>
        <w:rPr/>
        <w:t xml:space="preserve">Upload your DOCX corporate template. For more details how to do it please check </w:t>
      </w:r>
      <w:hyperlink r:id="rId69" w:tgtFrame="Create DOCX Template">
        <w:r>
          <w:rPr>
            <w:rStyle w:val="InternetLink"/>
          </w:rPr>
          <w:t>Create DOCX Template</w:t>
        </w:r>
      </w:hyperlink>
      <w:r>
        <w:rPr/>
        <w:t>.</w:t>
      </w:r>
    </w:p>
    <w:p>
      <w:pPr>
        <w:pStyle w:val="PCNumberedList"/>
        <w:numPr>
          <w:ilvl w:val="0"/>
          <w:numId w:val="309"/>
        </w:numPr>
        <w:jc w:val="left"/>
        <w:rPr/>
      </w:pPr>
      <w:r>
        <w:rPr/>
        <w:t>Save your new doc in our application and push it to your Git repo.</w:t>
      </w:r>
    </w:p>
    <w:p>
      <w:pPr>
        <w:pStyle w:val="PCNumberedList"/>
        <w:numPr>
          <w:ilvl w:val="0"/>
          <w:numId w:val="310"/>
        </w:numPr>
        <w:jc w:val="left"/>
        <w:rPr/>
      </w:pPr>
      <w:r>
        <w:rPr/>
        <w:t>Our App will autogenerate the DOCX structure from the SSG repo</w:t>
      </w:r>
    </w:p>
    <w:p>
      <w:pPr>
        <w:pStyle w:val="PCNumberedList"/>
        <w:numPr>
          <w:ilvl w:val="0"/>
          <w:numId w:val="311"/>
        </w:numPr>
        <w:jc w:val="left"/>
        <w:rPr/>
      </w:pPr>
      <w:r>
        <w:rPr/>
        <w:t>Our App will push to your Git project uploaded DOCX template.</w:t>
      </w:r>
    </w:p>
    <w:p>
      <w:pPr>
        <w:pStyle w:val="PCNumberedList"/>
        <w:numPr>
          <w:ilvl w:val="0"/>
          <w:numId w:val="312"/>
        </w:numPr>
        <w:jc w:val="left"/>
        <w:rPr/>
      </w:pPr>
      <w:r>
        <w:rPr/>
        <w:t>Our App will push to your Git project created DOCX structure (Table of Content).</w:t>
      </w:r>
    </w:p>
    <w:p>
      <w:pPr>
        <w:pStyle w:val="PCNumberedList"/>
        <w:numPr>
          <w:ilvl w:val="0"/>
          <w:numId w:val="313"/>
        </w:numPr>
        <w:jc w:val="left"/>
        <w:rPr/>
      </w:pPr>
      <w:r>
        <w:rPr/>
        <w:t>Our App will push to your Git project new updated DOCX and PDF documents.</w:t>
      </w:r>
    </w:p>
    <w:p>
      <w:pPr>
        <w:pStyle w:val="PCNumberedList"/>
        <w:numPr>
          <w:ilvl w:val="0"/>
          <w:numId w:val="314"/>
        </w:numPr>
        <w:jc w:val="left"/>
        <w:rPr/>
      </w:pPr>
      <w:r>
        <w:rPr>
          <w:rStyle w:val="Strong"/>
        </w:rPr>
        <w:t>[If Using Git for Updates][If Updating the Content]</w:t>
      </w:r>
      <w:r>
        <w:rPr/>
        <w:t xml:space="preserve"> You can update the content and commit the change to your repo.</w:t>
      </w:r>
    </w:p>
    <w:p>
      <w:pPr>
        <w:pStyle w:val="PCNumberedList"/>
        <w:numPr>
          <w:ilvl w:val="0"/>
          <w:numId w:val="315"/>
        </w:numPr>
        <w:jc w:val="left"/>
        <w:rPr/>
      </w:pPr>
      <w:r>
        <w:rPr/>
        <w:t>Your repo through webhook service will notify our App about the change.</w:t>
      </w:r>
    </w:p>
    <w:p>
      <w:pPr>
        <w:pStyle w:val="PCNumberedList"/>
        <w:numPr>
          <w:ilvl w:val="0"/>
          <w:numId w:val="316"/>
        </w:numPr>
        <w:jc w:val="left"/>
        <w:rPr/>
      </w:pPr>
      <w:r>
        <w:rPr/>
        <w:t>Our App will autogenerate updated DOCX and PDF.</w:t>
      </w:r>
    </w:p>
    <w:p>
      <w:pPr>
        <w:pStyle w:val="PCNumberedList"/>
        <w:numPr>
          <w:ilvl w:val="0"/>
          <w:numId w:val="317"/>
        </w:numPr>
        <w:jc w:val="left"/>
        <w:rPr/>
      </w:pPr>
      <w:r>
        <w:rPr/>
        <w:t>Our App will push to your Git project new updated DOCX and PDF documents.</w:t>
      </w:r>
    </w:p>
    <w:p>
      <w:pPr>
        <w:pStyle w:val="PCNumberedList"/>
        <w:numPr>
          <w:ilvl w:val="0"/>
          <w:numId w:val="318"/>
        </w:numPr>
        <w:jc w:val="left"/>
        <w:rPr/>
      </w:pPr>
      <w:r>
        <w:rPr>
          <w:rStyle w:val="Strong"/>
        </w:rPr>
        <w:t>[If Changing DOCX Template]</w:t>
      </w:r>
      <w:r>
        <w:rPr/>
        <w:t xml:space="preserve"> You can update the DOCX Template and commit the change to your repo.</w:t>
      </w:r>
    </w:p>
    <w:p>
      <w:pPr>
        <w:pStyle w:val="PCNumberedList"/>
        <w:numPr>
          <w:ilvl w:val="0"/>
          <w:numId w:val="319"/>
        </w:numPr>
        <w:jc w:val="left"/>
        <w:rPr/>
      </w:pPr>
      <w:r>
        <w:rPr/>
        <w:t>Your repo through webhook service will notify our App about the new Template.</w:t>
      </w:r>
    </w:p>
    <w:p>
      <w:pPr>
        <w:pStyle w:val="PCNumberedList"/>
        <w:numPr>
          <w:ilvl w:val="0"/>
          <w:numId w:val="320"/>
        </w:numPr>
        <w:jc w:val="left"/>
        <w:rPr/>
      </w:pPr>
      <w:r>
        <w:rPr/>
        <w:t>Our App will autogenerate updated DOCX and PDF.</w:t>
      </w:r>
    </w:p>
    <w:p>
      <w:pPr>
        <w:pStyle w:val="PCNumberedList"/>
        <w:numPr>
          <w:ilvl w:val="0"/>
          <w:numId w:val="321"/>
        </w:numPr>
        <w:jc w:val="left"/>
        <w:rPr/>
      </w:pPr>
      <w:r>
        <w:rPr/>
        <w:t>Our App will push to your Git project new updated DOCX and PDF documents.</w:t>
      </w:r>
    </w:p>
    <w:p>
      <w:pPr>
        <w:pStyle w:val="PCNumberedList"/>
        <w:numPr>
          <w:ilvl w:val="0"/>
          <w:numId w:val="322"/>
        </w:numPr>
        <w:jc w:val="left"/>
        <w:rPr/>
      </w:pPr>
      <w:r>
        <w:rPr>
          <w:rStyle w:val="Strong"/>
        </w:rPr>
        <w:t>[If Changing Table of Content]</w:t>
      </w:r>
      <w:r>
        <w:rPr/>
        <w:t xml:space="preserve"> You can update the Content structure and commit the change to your repo. There are different possibilities: add/remove chapters/ .md docs, change order/heading level</w:t>
      </w:r>
    </w:p>
    <w:p>
      <w:pPr>
        <w:pStyle w:val="PCNumberedList"/>
        <w:numPr>
          <w:ilvl w:val="0"/>
          <w:numId w:val="323"/>
        </w:numPr>
        <w:jc w:val="left"/>
        <w:rPr/>
      </w:pPr>
      <w:r>
        <w:rPr/>
        <w:t>Your repo through webhook service will notify our App about the new Table of Content.</w:t>
      </w:r>
    </w:p>
    <w:p>
      <w:pPr>
        <w:pStyle w:val="PCNumberedList"/>
        <w:numPr>
          <w:ilvl w:val="0"/>
          <w:numId w:val="324"/>
        </w:numPr>
        <w:jc w:val="left"/>
        <w:rPr/>
      </w:pPr>
      <w:r>
        <w:rPr/>
        <w:t>Our App will autogenerate updated DOCX and PDF.</w:t>
      </w:r>
    </w:p>
    <w:p>
      <w:pPr>
        <w:pStyle w:val="PCNumberedList"/>
        <w:numPr>
          <w:ilvl w:val="0"/>
          <w:numId w:val="325"/>
        </w:numPr>
        <w:jc w:val="left"/>
        <w:rPr/>
      </w:pPr>
      <w:r>
        <w:rPr/>
        <w:t>Our App will push to your Git project new updated DOCX and PDF documents.</w:t>
      </w:r>
    </w:p>
    <w:p>
      <w:pPr>
        <w:pStyle w:val="Normal"/>
        <w:jc w:val="left"/>
        <w:rPr/>
      </w:pPr>
      <w:r>
        <w:rPr>
          <w:rStyle w:val="Strong"/>
        </w:rPr>
        <w:t>If using PuzzlesCloud for Updates</w:t>
      </w:r>
      <w:r>
        <w:rPr/>
        <w:t xml:space="preserve"> </w:t>
        <w:br/>
      </w:r>
    </w:p>
    <w:p>
      <w:pPr>
        <w:pStyle w:val="Normal"/>
        <w:jc w:val="left"/>
        <w:rPr/>
      </w:pPr>
      <w:r>
        <w:rPr/>
        <w:t xml:space="preserve">This option is still in development, coming soon. </w:t>
        <w:br/>
      </w:r>
    </w:p>
    <w:p>
      <w:pPr>
        <w:pStyle w:val="Heading2"/>
        <w:jc w:val="left"/>
        <w:rPr/>
      </w:pPr>
      <w:bookmarkStart w:id="378" w:name="__RefHeading___Toc23509_4144261822"/>
      <w:bookmarkStart w:id="379" w:name="_Toc16418925252254658742971955"/>
      <w:bookmarkEnd w:id="378"/>
      <w:r>
        <w:rPr/>
        <w:t>Filebeat</w:t>
      </w:r>
      <w:bookmarkEnd w:id="379"/>
    </w:p>
    <w:p>
      <w:pPr>
        <w:pStyle w:val="Heading3"/>
        <w:jc w:val="left"/>
        <w:rPr/>
      </w:pPr>
      <w:bookmarkStart w:id="380" w:name="__RefHeading___Toc23511_4144261822"/>
      <w:bookmarkStart w:id="381" w:name="_Toc16418925252359794997560449"/>
      <w:bookmarkEnd w:id="380"/>
      <w:r>
        <w:rPr/>
        <w:t xml:space="preserve">Filebeat  </w:t>
      </w:r>
      <w:bookmarkEnd w:id="381"/>
    </w:p>
    <w:p>
      <w:pPr>
        <w:pStyle w:val="Normal"/>
        <w:jc w:val="left"/>
        <w:rPr/>
      </w:pPr>
      <w:r>
        <w:rPr/>
        <w:t xml:space="preserve">Filebeat is a lightweight shipper for forwarding and centralizing log data. Filebeat monitors the log files or locations that you specify, collects log events, and forwards them either to Elasticsearch or Logstash for indexing. </w:t>
        <w:br/>
      </w:r>
    </w:p>
    <w:p>
      <w:pPr>
        <w:pStyle w:val="Heading3"/>
        <w:jc w:val="left"/>
        <w:rPr/>
      </w:pPr>
      <w:bookmarkStart w:id="382" w:name="__RefHeading___Toc23513_4144261822"/>
      <w:bookmarkStart w:id="383" w:name="_Toc16418925252456838008922254"/>
      <w:bookmarkEnd w:id="382"/>
      <w:r>
        <w:rPr/>
        <w:t xml:space="preserve">1.0 Installing filebeat  </w:t>
      </w:r>
      <w:bookmarkEnd w:id="383"/>
    </w:p>
    <w:p>
      <w:pPr>
        <w:pStyle w:val="Normal"/>
        <w:jc w:val="left"/>
        <w:rPr/>
      </w:pPr>
      <w:r>
        <w:rPr/>
        <w:t xml:space="preserve">To download and install Filebeat, use the commands that work with your system. </w:t>
        <w:br/>
      </w:r>
    </w:p>
    <w:p>
      <w:pPr>
        <w:pStyle w:val="PCCode"/>
        <w:jc w:val="left"/>
        <w:rPr/>
      </w:pPr>
      <w:r>
        <w:rPr/>
        <w:t>curl -L -O https://artifacts.elastic.co/downloads/beats/filebeat/filebeat-7.5.0-amd64.deb</w:t>
        <w:br/>
        <w:t xml:space="preserve"> sudo dpkg -i filebeat-7.5.0-amd64.deb</w:t>
        <w:br/>
      </w:r>
    </w:p>
    <w:p>
      <w:pPr>
        <w:pStyle w:val="Normal"/>
        <w:jc w:val="left"/>
        <w:rPr/>
      </w:pPr>
      <w:r>
        <w:rPr/>
        <w:t xml:space="preserve">for other download options visit </w:t>
      </w:r>
      <w:hyperlink r:id="rId70">
        <w:r>
          <w:rPr>
            <w:rStyle w:val="InternetLink"/>
          </w:rPr>
          <w:t>this</w:t>
        </w:r>
      </w:hyperlink>
      <w:r>
        <w:rPr/>
        <w:t xml:space="preserve"> page. </w:t>
        <w:br/>
      </w:r>
    </w:p>
    <w:p>
      <w:pPr>
        <w:pStyle w:val="Heading3"/>
        <w:jc w:val="left"/>
        <w:rPr/>
      </w:pPr>
      <w:bookmarkStart w:id="384" w:name="__RefHeading___Toc23515_4144261822"/>
      <w:bookmarkStart w:id="385" w:name="_Toc16418925252555837430777678"/>
      <w:bookmarkEnd w:id="384"/>
      <w:r>
        <w:rPr/>
        <w:t xml:space="preserve">2.0 How filebeat works  </w:t>
      </w:r>
      <w:bookmarkEnd w:id="385"/>
    </w:p>
    <w:p>
      <w:pPr>
        <w:pStyle w:val="Normal"/>
        <w:jc w:val="left"/>
        <w:rPr/>
      </w:pPr>
      <w:r>
        <w:rPr/>
        <w:t xml:space="preserve">Filebeat consists of two main components: inputs and harvesters. </w:t>
        <w:br/>
      </w:r>
    </w:p>
    <w:p>
      <w:pPr>
        <w:pStyle w:val="Heading4"/>
        <w:jc w:val="left"/>
        <w:rPr/>
      </w:pPr>
      <w:bookmarkStart w:id="386" w:name="__RefHeading___Toc23517_4144261822"/>
      <w:bookmarkStart w:id="387" w:name="_Toc16418925252664559489853651"/>
      <w:bookmarkEnd w:id="386"/>
      <w:r>
        <w:rPr/>
        <w:t xml:space="preserve">2.1 What is a harvester  </w:t>
      </w:r>
      <w:bookmarkEnd w:id="387"/>
    </w:p>
    <w:p>
      <w:pPr>
        <w:pStyle w:val="Normal"/>
        <w:jc w:val="left"/>
        <w:rPr/>
      </w:pPr>
      <w:r>
        <w:rPr/>
        <w:t xml:space="preserve">A harvester is responsible for reading the content of a single file. One harvester is started for each file and it reads the file, line by line, then sends the content to output. The harvester is responsible for opening and closing the file, which means that the file descriptor remains open while the harvester is running. If a file is removed or renamed while it's being harvested, Filebeat continues to read the file. </w:t>
        <w:br/>
      </w:r>
    </w:p>
    <w:p>
      <w:pPr>
        <w:pStyle w:val="Heading4"/>
        <w:jc w:val="left"/>
        <w:rPr/>
      </w:pPr>
      <w:bookmarkStart w:id="388" w:name="__RefHeading___Toc23519_4144261822"/>
      <w:bookmarkStart w:id="389" w:name="_Toc16418925252751375460769114"/>
      <w:bookmarkEnd w:id="388"/>
      <w:r>
        <w:rPr/>
        <w:t xml:space="preserve">2.2 What is an input  </w:t>
      </w:r>
      <w:bookmarkEnd w:id="389"/>
    </w:p>
    <w:p>
      <w:pPr>
        <w:pStyle w:val="Normal"/>
        <w:jc w:val="left"/>
        <w:rPr/>
      </w:pPr>
      <w:r>
        <w:rPr/>
        <w:t xml:space="preserve">An input is responsible for managing the harvesters and finding all sources to read from. Filebeat currently supports several </w:t>
      </w:r>
      <w:r>
        <w:fldChar w:fldCharType="begin"/>
      </w:r>
      <w:r>
        <w:rPr>
          <w:rStyle w:val="InternetLink"/>
        </w:rPr>
        <w:instrText> HYPERLINK "https://www.elastic.co/guide/en/beats/filebeat/current/configuration-filebeat-options.html" \l "filebeat-input-types"</w:instrText>
      </w:r>
      <w:r>
        <w:rPr>
          <w:rStyle w:val="InternetLink"/>
        </w:rPr>
        <w:fldChar w:fldCharType="separate"/>
      </w:r>
      <w:r>
        <w:rPr>
          <w:rStyle w:val="InternetLink"/>
        </w:rPr>
        <w:t>input</w:t>
      </w:r>
      <w:r>
        <w:rPr>
          <w:rStyle w:val="InternetLink"/>
        </w:rPr>
        <w:fldChar w:fldCharType="end"/>
      </w:r>
      <w:r>
        <w:rPr/>
        <w:t xml:space="preserve"> types. If the input type is log, input finds all files in the provided paths and starts a harvester for each file. </w:t>
        <w:br/>
      </w:r>
    </w:p>
    <w:p>
      <w:pPr>
        <w:pStyle w:val="PCCode"/>
        <w:jc w:val="left"/>
        <w:rPr/>
      </w:pPr>
      <w:r>
        <w:rPr/>
        <w:t>filebeat.inputs:</w:t>
        <w:br/>
        <w:t xml:space="preserve"> - type: log</w:t>
        <w:br/>
        <w:t xml:space="preserve">   paths:</w:t>
        <w:br/>
        <w:t xml:space="preserve">     - /var/log/*.log</w:t>
        <w:br/>
        <w:t xml:space="preserve">     - /var/path2/*.log</w:t>
        <w:br/>
      </w:r>
    </w:p>
    <w:p>
      <w:pPr>
        <w:pStyle w:val="Normal"/>
        <w:jc w:val="left"/>
        <w:rPr/>
      </w:pPr>
      <w:r>
        <w:rPr/>
        <w:t xml:space="preserve">For more informations on how filebeat works visit </w:t>
      </w:r>
      <w:hyperlink r:id="rId71">
        <w:r>
          <w:rPr>
            <w:rStyle w:val="InternetLink"/>
          </w:rPr>
          <w:t>this</w:t>
        </w:r>
      </w:hyperlink>
      <w:r>
        <w:rPr/>
        <w:t xml:space="preserve"> page. </w:t>
        <w:br/>
      </w:r>
    </w:p>
    <w:p>
      <w:pPr>
        <w:pStyle w:val="Heading3"/>
        <w:jc w:val="left"/>
        <w:rPr/>
      </w:pPr>
      <w:bookmarkStart w:id="390" w:name="__RefHeading___Toc23521_4144261822"/>
      <w:bookmarkStart w:id="391" w:name="_Toc1641892525286116481034623"/>
      <w:bookmarkEnd w:id="390"/>
      <w:r>
        <w:rPr/>
        <w:t xml:space="preserve">3.0 Filebeat configuration  </w:t>
      </w:r>
      <w:bookmarkEnd w:id="391"/>
    </w:p>
    <w:p>
      <w:pPr>
        <w:pStyle w:val="Normal"/>
        <w:jc w:val="left"/>
        <w:rPr/>
      </w:pPr>
      <w:r>
        <w:rPr/>
        <w:t xml:space="preserve">To configure Filebeat, you need to edit the configuration file. The default configuration file is called filebeat.yml and should be located in /etc/filebeat/. There is also example configuration file in the same folder called filebeat.reference.yml. </w:t>
        <w:br/>
      </w:r>
    </w:p>
    <w:p>
      <w:pPr>
        <w:pStyle w:val="Heading4"/>
        <w:jc w:val="left"/>
        <w:rPr/>
      </w:pPr>
      <w:bookmarkStart w:id="392" w:name="__RefHeading___Toc23523_4144261822"/>
      <w:bookmarkStart w:id="393" w:name="_Toc16418925252968729354746726"/>
      <w:bookmarkEnd w:id="392"/>
      <w:r>
        <w:rPr/>
        <w:t xml:space="preserve">3.1 Specifying modules  </w:t>
      </w:r>
      <w:bookmarkEnd w:id="393"/>
    </w:p>
    <w:p>
      <w:pPr>
        <w:pStyle w:val="Normal"/>
        <w:jc w:val="left"/>
        <w:rPr/>
      </w:pPr>
      <w:r>
        <w:rPr/>
        <w:t xml:space="preserve">Using filebeat modules is optional. </w:t>
        <w:br/>
      </w:r>
    </w:p>
    <w:p>
      <w:pPr>
        <w:pStyle w:val="Normal"/>
        <w:jc w:val="left"/>
        <w:rPr/>
      </w:pPr>
      <w:r>
        <w:rPr/>
        <w:t xml:space="preserve">Modules provide quick way to get started with processing log formats. They contain default configurations, elasticsearch pipeline definitions and kibana dashboards for a quick implementation. Modules can be enable in a few ways: </w:t>
        <w:br/>
      </w:r>
    </w:p>
    <w:p>
      <w:pPr>
        <w:pStyle w:val="PCBulletList"/>
        <w:numPr>
          <w:ilvl w:val="0"/>
          <w:numId w:val="326"/>
        </w:numPr>
        <w:jc w:val="left"/>
        <w:rPr/>
      </w:pPr>
      <w:r>
        <w:rPr/>
        <w:t>Enable modules configs in the modules.d directory</w:t>
      </w:r>
    </w:p>
    <w:p>
      <w:pPr>
        <w:pStyle w:val="PCBulletList"/>
        <w:numPr>
          <w:ilvl w:val="0"/>
          <w:numId w:val="327"/>
        </w:numPr>
        <w:jc w:val="left"/>
        <w:rPr/>
      </w:pPr>
      <w:r>
        <w:rPr/>
        <w:t>Enable modules when you run filebeat</w:t>
      </w:r>
    </w:p>
    <w:p>
      <w:pPr>
        <w:pStyle w:val="PCBulletList"/>
        <w:numPr>
          <w:ilvl w:val="0"/>
          <w:numId w:val="328"/>
        </w:numPr>
        <w:jc w:val="left"/>
        <w:rPr/>
      </w:pPr>
      <w:r>
        <w:rPr/>
        <w:t>Enable module configs in the filebeat.yml file</w:t>
      </w:r>
    </w:p>
    <w:p>
      <w:pPr>
        <w:pStyle w:val="Normal"/>
        <w:jc w:val="left"/>
        <w:rPr/>
      </w:pPr>
      <w:r>
        <w:rPr/>
        <w:t xml:space="preserve">For more information on each way visit </w:t>
      </w:r>
      <w:hyperlink r:id="rId72">
        <w:r>
          <w:rPr>
            <w:rStyle w:val="InternetLink"/>
          </w:rPr>
          <w:t>this</w:t>
        </w:r>
      </w:hyperlink>
      <w:r>
        <w:rPr/>
        <w:t xml:space="preserve"> page. </w:t>
        <w:br/>
      </w:r>
    </w:p>
    <w:p>
      <w:pPr>
        <w:pStyle w:val="Heading4"/>
        <w:jc w:val="left"/>
        <w:rPr/>
      </w:pPr>
      <w:bookmarkStart w:id="394" w:name="__RefHeading___Toc23525_4144261822"/>
      <w:bookmarkStart w:id="395" w:name="_Toc1641892525306585798385880"/>
      <w:bookmarkEnd w:id="394"/>
      <w:r>
        <w:rPr/>
        <w:t xml:space="preserve">3.2 Inputs configuration  </w:t>
      </w:r>
      <w:bookmarkEnd w:id="395"/>
    </w:p>
    <w:p>
      <w:pPr>
        <w:pStyle w:val="Normal"/>
        <w:jc w:val="left"/>
        <w:rPr/>
      </w:pPr>
      <w:r>
        <w:rPr/>
        <w:t xml:space="preserve">Another way of configuration is to manually configure inputs as oppose to enabling modules. To do so you specify list of inputs in the filebeat.inputs section of filebeat.yml file. Inputs specify how filebeat locates and processes input data. </w:t>
        <w:br/>
      </w:r>
    </w:p>
    <w:p>
      <w:pPr>
        <w:pStyle w:val="PCCode"/>
        <w:jc w:val="left"/>
        <w:rPr/>
      </w:pPr>
      <w:r>
        <w:rPr/>
        <w:t>filebeat.inputs:</w:t>
        <w:br/>
        <w:t xml:space="preserve"> - type: log</w:t>
        <w:br/>
        <w:t xml:space="preserve">   paths:</w:t>
        <w:br/>
        <w:t xml:space="preserve">     - /var/log/system.log</w:t>
        <w:br/>
        <w:t xml:space="preserve">     - /var/log/wifi.log</w:t>
        <w:br/>
        <w:t xml:space="preserve"> - type: log</w:t>
        <w:br/>
        <w:t xml:space="preserve">   paths:</w:t>
        <w:br/>
        <w:t xml:space="preserve">     - "/var/log/apache2/*"</w:t>
        <w:br/>
        <w:t xml:space="preserve">   fields:</w:t>
        <w:br/>
        <w:t xml:space="preserve">     apache: true</w:t>
        <w:br/>
        <w:t xml:space="preserve">   fields_under_root: true</w:t>
        <w:br/>
      </w:r>
    </w:p>
    <w:p>
      <w:pPr>
        <w:pStyle w:val="Normal"/>
        <w:jc w:val="left"/>
        <w:rPr/>
      </w:pPr>
      <w:r>
        <w:rPr/>
        <w:t xml:space="preserve">Multiple inputs can be used even if they are the same type. Filebeat supports many inputs. See all available </w:t>
      </w:r>
      <w:r>
        <w:fldChar w:fldCharType="begin"/>
      </w:r>
      <w:r>
        <w:rPr>
          <w:rStyle w:val="InternetLink"/>
        </w:rPr>
        <w:instrText> HYPERLINK "https://www.elastic.co/guide/en/beats/filebeat/current/configuration-filebeat-options.html" \l "filebeat-input-types"</w:instrText>
      </w:r>
      <w:r>
        <w:rPr>
          <w:rStyle w:val="InternetLink"/>
        </w:rPr>
        <w:fldChar w:fldCharType="separate"/>
      </w:r>
      <w:r>
        <w:rPr>
          <w:rStyle w:val="InternetLink"/>
        </w:rPr>
        <w:t>here</w:t>
      </w:r>
      <w:r>
        <w:rPr>
          <w:rStyle w:val="InternetLink"/>
        </w:rPr>
        <w:fldChar w:fldCharType="end"/>
      </w:r>
      <w:r>
        <w:rPr/>
        <w:t xml:space="preserve">. </w:t>
        <w:br/>
      </w:r>
    </w:p>
    <w:p>
      <w:pPr>
        <w:pStyle w:val="Heading4"/>
        <w:jc w:val="left"/>
        <w:rPr/>
      </w:pPr>
      <w:bookmarkStart w:id="396" w:name="__RefHeading___Toc23527_4144261822"/>
      <w:bookmarkStart w:id="397" w:name="_Toc16418925253177435463858776"/>
      <w:bookmarkEnd w:id="396"/>
      <w:r>
        <w:rPr/>
        <w:t xml:space="preserve">3.3 Output configuration  </w:t>
      </w:r>
      <w:bookmarkEnd w:id="397"/>
    </w:p>
    <w:p>
      <w:pPr>
        <w:pStyle w:val="Normal"/>
        <w:jc w:val="left"/>
        <w:rPr/>
      </w:pPr>
      <w:r>
        <w:rPr/>
        <w:t xml:space="preserve">Output can be configured in an output section of a filebeat config file. Only one output can be defined. Filebeat supports a variety of outputs. Some of them are logstash and elasticsearch. Example of logstash output: </w:t>
        <w:br/>
      </w:r>
    </w:p>
    <w:p>
      <w:pPr>
        <w:pStyle w:val="PCCode"/>
        <w:jc w:val="left"/>
        <w:rPr/>
      </w:pPr>
      <w:r>
        <w:rPr/>
        <w:t>output.logstash:</w:t>
        <w:br/>
        <w:t xml:space="preserve">   hosts: ["0.0.0.0:5044"]</w:t>
        <w:br/>
        <w:t xml:space="preserve">   ssl.enabled: true</w:t>
        <w:br/>
        <w:t xml:space="preserve">   ssl.certificate_authorities: ["/etc/logstash/logstash.crt"]</w:t>
        <w:br/>
      </w:r>
    </w:p>
    <w:p>
      <w:pPr>
        <w:pStyle w:val="Normal"/>
        <w:jc w:val="left"/>
        <w:rPr/>
      </w:pPr>
      <w:r>
        <w:rPr/>
        <w:t xml:space="preserve">For more information about logstash output go </w:t>
      </w:r>
      <w:hyperlink r:id="rId73">
        <w:r>
          <w:rPr>
            <w:rStyle w:val="InternetLink"/>
          </w:rPr>
          <w:t>here</w:t>
        </w:r>
      </w:hyperlink>
      <w:r>
        <w:rPr/>
        <w:t xml:space="preserve"> or for more information on other output options go </w:t>
      </w:r>
      <w:hyperlink r:id="rId74">
        <w:r>
          <w:rPr>
            <w:rStyle w:val="InternetLink"/>
          </w:rPr>
          <w:t>here</w:t>
        </w:r>
      </w:hyperlink>
      <w:r>
        <w:rPr/>
        <w:t xml:space="preserve"> </w:t>
        <w:br/>
      </w:r>
    </w:p>
    <w:p>
      <w:pPr>
        <w:pStyle w:val="Heading4"/>
        <w:jc w:val="left"/>
        <w:rPr/>
      </w:pPr>
      <w:bookmarkStart w:id="398" w:name="__RefHeading___Toc23529_4144261822"/>
      <w:bookmarkStart w:id="399" w:name="_Toc16418925253308446376496498"/>
      <w:bookmarkEnd w:id="398"/>
      <w:r>
        <w:rPr/>
        <w:t xml:space="preserve">3.4 Multiline messages management  </w:t>
      </w:r>
      <w:bookmarkEnd w:id="399"/>
    </w:p>
    <w:p>
      <w:pPr>
        <w:pStyle w:val="Normal"/>
        <w:jc w:val="left"/>
        <w:rPr/>
      </w:pPr>
      <w:r>
        <w:rPr/>
        <w:t xml:space="preserve">Log files that are processed can contain messages that span multiple lines of text such as java stack traces. </w:t>
        <w:br/>
      </w:r>
    </w:p>
    <w:p>
      <w:pPr>
        <w:pStyle w:val="Heading5"/>
        <w:jc w:val="left"/>
        <w:rPr/>
      </w:pPr>
      <w:bookmarkStart w:id="400" w:name="__RefHeading___Toc23531_4144261822"/>
      <w:bookmarkStart w:id="401" w:name="_Toc1641892525341982564602769"/>
      <w:bookmarkEnd w:id="400"/>
      <w:r>
        <w:rPr/>
        <w:t xml:space="preserve">3.4.1 Configuration options  </w:t>
      </w:r>
      <w:bookmarkEnd w:id="401"/>
    </w:p>
    <w:p>
      <w:pPr>
        <w:pStyle w:val="Normal"/>
        <w:jc w:val="left"/>
        <w:rPr/>
      </w:pPr>
      <w:r>
        <w:rPr/>
        <w:t xml:space="preserve">To handle these multiline events you need to configure multiline settings in the filebeat.yml config file. You can specify these options in the filebeat.inputs section of the config file. Here is the example: </w:t>
        <w:br/>
      </w:r>
    </w:p>
    <w:p>
      <w:pPr>
        <w:pStyle w:val="PCCode"/>
        <w:jc w:val="left"/>
        <w:rPr/>
      </w:pPr>
      <w:r>
        <w:rPr/>
        <w:t>multiline.pattern: '^\['</w:t>
        <w:br/>
        <w:t xml:space="preserve"> multiline.negate: true</w:t>
        <w:br/>
        <w:t xml:space="preserve"> multiline.match: after</w:t>
        <w:br/>
      </w:r>
    </w:p>
    <w:p>
      <w:pPr>
        <w:pStyle w:val="Normal"/>
        <w:jc w:val="left"/>
        <w:rPr/>
      </w:pPr>
      <w:r>
        <w:rPr/>
        <w:t xml:space="preserve">In multiline.pattern is specified regexp pattern to match. Multiline.negates defines whether the pattern is negated and multiline.match specifies how filebeat combines matching lines into an event. The settings are "before" and "after" and behaviour depends on the value in negate option. For more info on multiline management visit </w:t>
      </w:r>
      <w:hyperlink r:id="rId75">
        <w:r>
          <w:rPr>
            <w:rStyle w:val="InternetLink"/>
          </w:rPr>
          <w:t>this</w:t>
        </w:r>
      </w:hyperlink>
      <w:r>
        <w:rPr/>
        <w:t xml:space="preserve"> page or for more multiline example </w:t>
      </w:r>
      <w:hyperlink r:id="rId76">
        <w:r>
          <w:rPr>
            <w:rStyle w:val="InternetLink"/>
          </w:rPr>
          <w:t>this</w:t>
        </w:r>
      </w:hyperlink>
      <w:r>
        <w:rPr/>
        <w:t xml:space="preserve"> page </w:t>
        <w:br/>
      </w:r>
    </w:p>
    <w:p>
      <w:pPr>
        <w:pStyle w:val="Heading4"/>
        <w:jc w:val="left"/>
        <w:rPr/>
      </w:pPr>
      <w:bookmarkStart w:id="402" w:name="__RefHeading___Toc23533_4144261822"/>
      <w:bookmarkStart w:id="403" w:name="_Toc16418925253522772053528014"/>
      <w:bookmarkEnd w:id="402"/>
      <w:r>
        <w:rPr/>
        <w:t xml:space="preserve">3.5 Filter and enhance the exported data  </w:t>
      </w:r>
      <w:bookmarkEnd w:id="403"/>
    </w:p>
    <w:p>
      <w:pPr>
        <w:pStyle w:val="Normal"/>
        <w:jc w:val="left"/>
        <w:rPr/>
      </w:pPr>
      <w:r>
        <w:rPr/>
        <w:t xml:space="preserve">In some cases there might be some sufficient data or some additional information needs to be included. Filebeat provides a couple of options for data modification. For each input can be specified to include or exclude certain files or lines. This is done by adding corresponding options to the filebeat.inputs section </w:t>
        <w:br/>
      </w:r>
    </w:p>
    <w:p>
      <w:pPr>
        <w:pStyle w:val="PCCode"/>
        <w:jc w:val="left"/>
        <w:rPr/>
      </w:pPr>
      <w:r>
        <w:rPr/>
        <w:t>filebeat.inputs:</w:t>
        <w:br/>
        <w:t xml:space="preserve"> - type: log</w:t>
        <w:br/>
        <w:t xml:space="preserve">   ...</w:t>
        <w:br/>
        <w:t xml:space="preserve">   exclude_files: ['\.gz$']</w:t>
        <w:br/>
        <w:t xml:space="preserve">   include_lines: ['^ERR', '^WARN']</w:t>
        <w:br/>
      </w:r>
    </w:p>
    <w:p>
      <w:pPr>
        <w:pStyle w:val="Normal"/>
        <w:jc w:val="left"/>
        <w:rPr/>
      </w:pPr>
      <w:r>
        <w:rPr/>
        <w:t xml:space="preserve">The disadvantage of this approach is that you need to implement a configuration option for each filtering criteria that you need. </w:t>
        <w:br/>
      </w:r>
    </w:p>
    <w:p>
      <w:pPr>
        <w:pStyle w:val="Normal"/>
        <w:jc w:val="left"/>
        <w:rPr/>
      </w:pPr>
      <w:r>
        <w:rPr/>
        <w:t xml:space="preserve">Another approach is to define processors to configure global processing across all data. </w:t>
        <w:br/>
      </w:r>
    </w:p>
    <w:p>
      <w:pPr>
        <w:pStyle w:val="Heading5"/>
        <w:jc w:val="left"/>
        <w:rPr/>
      </w:pPr>
      <w:bookmarkStart w:id="404" w:name="__RefHeading___Toc23535_4144261822"/>
      <w:bookmarkStart w:id="405" w:name="_Toc16418925253633425837751130"/>
      <w:bookmarkEnd w:id="404"/>
      <w:r>
        <w:rPr/>
        <w:t xml:space="preserve">3.5.1 Processors  </w:t>
      </w:r>
      <w:bookmarkEnd w:id="405"/>
    </w:p>
    <w:p>
      <w:pPr>
        <w:pStyle w:val="Normal"/>
        <w:jc w:val="left"/>
        <w:rPr/>
      </w:pPr>
      <w:r>
        <w:rPr/>
        <w:t xml:space="preserve">Processors are defined to process events before they are sent to the configure output. Processors can be used for: </w:t>
        <w:br/>
      </w:r>
    </w:p>
    <w:p>
      <w:pPr>
        <w:pStyle w:val="PCBulletList"/>
        <w:numPr>
          <w:ilvl w:val="0"/>
          <w:numId w:val="329"/>
        </w:numPr>
        <w:jc w:val="left"/>
        <w:rPr/>
      </w:pPr>
      <w:r>
        <w:rPr/>
        <w:t>reducing the number of exported fields</w:t>
      </w:r>
    </w:p>
    <w:p>
      <w:pPr>
        <w:pStyle w:val="PCBulletList"/>
        <w:numPr>
          <w:ilvl w:val="0"/>
          <w:numId w:val="330"/>
        </w:numPr>
        <w:jc w:val="left"/>
        <w:rPr/>
      </w:pPr>
      <w:r>
        <w:rPr/>
        <w:t>enhancing events with additional metadata</w:t>
      </w:r>
    </w:p>
    <w:p>
      <w:pPr>
        <w:pStyle w:val="PCBulletList"/>
        <w:numPr>
          <w:ilvl w:val="0"/>
          <w:numId w:val="331"/>
        </w:numPr>
        <w:jc w:val="left"/>
        <w:rPr/>
      </w:pPr>
      <w:r>
        <w:rPr/>
        <w:t>performing additional processing and decoding</w:t>
      </w:r>
    </w:p>
    <w:p>
      <w:pPr>
        <w:pStyle w:val="Normal"/>
        <w:jc w:val="left"/>
        <w:rPr/>
      </w:pPr>
      <w:r>
        <w:rPr/>
        <w:t xml:space="preserve">Each processor receives an event, applies action and returns the event. If there is multiple processors defined they are executed in order they are defined. Some of the processors that can be used are drop_event and json decode. Examples: </w:t>
        <w:br/>
      </w:r>
    </w:p>
    <w:p>
      <w:pPr>
        <w:pStyle w:val="PCCode"/>
        <w:jc w:val="left"/>
        <w:rPr/>
      </w:pPr>
      <w:r>
        <w:rPr/>
        <w:t>processors:</w:t>
        <w:br/>
        <w:t xml:space="preserve">  - drop_event:</w:t>
        <w:br/>
        <w:t xml:space="preserve">      when:</w:t>
        <w:br/>
        <w:t xml:space="preserve">         regexp:</w:t>
        <w:br/>
        <w:t xml:space="preserve">            message: "^DBG:"</w:t>
        <w:br/>
      </w:r>
    </w:p>
    <w:p>
      <w:pPr>
        <w:pStyle w:val="Normal"/>
        <w:jc w:val="left"/>
        <w:rPr/>
      </w:pPr>
      <w:r>
        <w:rPr/>
        <w:t xml:space="preserve">Full list of processors and their definitions can be found </w:t>
      </w:r>
      <w:hyperlink r:id="rId77">
        <w:r>
          <w:rPr>
            <w:rStyle w:val="InternetLink"/>
          </w:rPr>
          <w:t>here</w:t>
        </w:r>
      </w:hyperlink>
      <w:r>
        <w:rPr/>
        <w:t xml:space="preserve">. </w:t>
        <w:br/>
      </w:r>
    </w:p>
    <w:p>
      <w:pPr>
        <w:pStyle w:val="Heading4"/>
        <w:jc w:val="left"/>
        <w:rPr/>
      </w:pPr>
      <w:bookmarkStart w:id="406" w:name="__RefHeading___Toc23537_4144261822"/>
      <w:bookmarkStart w:id="407" w:name="_Toc16418925253748107596788509"/>
      <w:bookmarkEnd w:id="406"/>
      <w:r>
        <w:rPr/>
        <w:t xml:space="preserve">3.6 Other configurations  </w:t>
      </w:r>
      <w:bookmarkEnd w:id="407"/>
    </w:p>
    <w:p>
      <w:pPr>
        <w:pStyle w:val="Normal"/>
        <w:jc w:val="left"/>
        <w:rPr/>
      </w:pPr>
      <w:r>
        <w:rPr/>
        <w:t xml:space="preserve">There is a lot more configuration that can be done. Some of it include specifying SSL or general settings, loading external configuration files and much more. See full list </w:t>
      </w:r>
      <w:hyperlink r:id="rId78">
        <w:r>
          <w:rPr>
            <w:rStyle w:val="InternetLink"/>
          </w:rPr>
          <w:t>here</w:t>
        </w:r>
      </w:hyperlink>
      <w:r>
        <w:rPr/>
        <w:t xml:space="preserve">. </w:t>
        <w:br/>
      </w:r>
    </w:p>
    <w:p>
      <w:pPr>
        <w:pStyle w:val="Heading3"/>
        <w:jc w:val="left"/>
        <w:rPr/>
      </w:pPr>
      <w:bookmarkStart w:id="408" w:name="__RefHeading___Toc23539_4144261822"/>
      <w:bookmarkStart w:id="409" w:name="_Toc16418925253861902668276348"/>
      <w:bookmarkEnd w:id="408"/>
      <w:r>
        <w:rPr/>
        <w:t xml:space="preserve">4.0 Running filebeat  </w:t>
      </w:r>
      <w:bookmarkEnd w:id="409"/>
    </w:p>
    <w:p>
      <w:pPr>
        <w:pStyle w:val="Heading4"/>
        <w:jc w:val="left"/>
        <w:rPr/>
      </w:pPr>
      <w:bookmarkStart w:id="410" w:name="__RefHeading___Toc23541_4144261822"/>
      <w:bookmarkStart w:id="411" w:name="_Toc16418925253967190802616354"/>
      <w:bookmarkEnd w:id="410"/>
      <w:r>
        <w:rPr/>
        <w:t xml:space="preserve">4.1 Command line  </w:t>
      </w:r>
      <w:bookmarkEnd w:id="411"/>
    </w:p>
    <w:p>
      <w:pPr>
        <w:pStyle w:val="Normal"/>
        <w:jc w:val="left"/>
        <w:rPr/>
      </w:pPr>
      <w:r>
        <w:rPr/>
        <w:t xml:space="preserve">Filebeat can be run from command line with following command </w:t>
        <w:br/>
      </w:r>
    </w:p>
    <w:p>
      <w:pPr>
        <w:pStyle w:val="PCCode"/>
        <w:jc w:val="left"/>
        <w:rPr/>
      </w:pPr>
      <w:r>
        <w:rPr/>
        <w:t>filebeat run -e</w:t>
        <w:br/>
      </w:r>
    </w:p>
    <w:p>
      <w:pPr>
        <w:pStyle w:val="Normal"/>
        <w:jc w:val="left"/>
        <w:rPr/>
      </w:pPr>
      <w:r>
        <w:rPr/>
        <w:t xml:space="preserve">or </w:t>
        <w:br/>
      </w:r>
    </w:p>
    <w:p>
      <w:pPr>
        <w:pStyle w:val="PCCode"/>
        <w:jc w:val="left"/>
        <w:rPr/>
      </w:pPr>
      <w:r>
        <w:rPr/>
        <w:t>filebeat -e</w:t>
        <w:br/>
      </w:r>
    </w:p>
    <w:p>
      <w:pPr>
        <w:pStyle w:val="Normal"/>
        <w:jc w:val="left"/>
        <w:rPr/>
      </w:pPr>
      <w:r>
        <w:rPr/>
        <w:t xml:space="preserve">It could also be run as a service </w:t>
        <w:br/>
      </w:r>
    </w:p>
    <w:p>
      <w:pPr>
        <w:pStyle w:val="PCCode"/>
        <w:jc w:val="left"/>
        <w:rPr/>
      </w:pPr>
      <w:r>
        <w:rPr/>
        <w:t>service filebeat start</w:t>
        <w:br/>
      </w:r>
    </w:p>
    <w:p>
      <w:pPr>
        <w:pStyle w:val="Normal"/>
        <w:jc w:val="left"/>
        <w:rPr/>
      </w:pPr>
      <w:r>
        <w:rPr/>
        <w:t xml:space="preserve">For all filebeat commands visit </w:t>
      </w:r>
      <w:hyperlink r:id="rId79">
        <w:r>
          <w:rPr>
            <w:rStyle w:val="InternetLink"/>
          </w:rPr>
          <w:t>this</w:t>
        </w:r>
      </w:hyperlink>
      <w:r>
        <w:rPr/>
        <w:t xml:space="preserve"> page. </w:t>
        <w:br/>
      </w:r>
    </w:p>
    <w:p>
      <w:pPr>
        <w:pStyle w:val="Heading4"/>
        <w:jc w:val="left"/>
        <w:rPr/>
      </w:pPr>
      <w:bookmarkStart w:id="412" w:name="__RefHeading___Toc23543_4144261822"/>
      <w:bookmarkStart w:id="413" w:name="_Toc16418925254071489416427246"/>
      <w:bookmarkEnd w:id="412"/>
      <w:r>
        <w:rPr/>
        <w:t xml:space="preserve">4.2 Running filebeat on docker  </w:t>
      </w:r>
      <w:bookmarkEnd w:id="413"/>
    </w:p>
    <w:p>
      <w:pPr>
        <w:pStyle w:val="Normal"/>
        <w:jc w:val="left"/>
        <w:rPr/>
      </w:pPr>
      <w:r>
        <w:rPr/>
        <w:t xml:space="preserve">Docker images for Filebeat are available from the Elastic Docker registry. </w:t>
        <w:br/>
      </w:r>
    </w:p>
    <w:p>
      <w:pPr>
        <w:pStyle w:val="Heading5"/>
        <w:jc w:val="left"/>
        <w:rPr/>
      </w:pPr>
      <w:bookmarkStart w:id="414" w:name="__RefHeading___Toc23545_4144261822"/>
      <w:bookmarkStart w:id="415" w:name="_Toc16418925254185224052565557"/>
      <w:bookmarkEnd w:id="414"/>
      <w:r>
        <w:rPr/>
        <w:t xml:space="preserve">4.2.1 Pulling the image  </w:t>
      </w:r>
      <w:bookmarkEnd w:id="415"/>
    </w:p>
    <w:p>
      <w:pPr>
        <w:pStyle w:val="Normal"/>
        <w:jc w:val="left"/>
        <w:rPr/>
      </w:pPr>
      <w:r>
        <w:rPr/>
        <w:t xml:space="preserve">Filebeat docker image can be obtained with docker pull command: </w:t>
        <w:br/>
      </w:r>
    </w:p>
    <w:p>
      <w:pPr>
        <w:pStyle w:val="PCCode"/>
        <w:jc w:val="left"/>
        <w:rPr/>
      </w:pPr>
      <w:r>
        <w:rPr/>
        <w:t>docker pull docker.elastic.co/beats/filebeat:7.5.0</w:t>
        <w:br/>
      </w:r>
    </w:p>
    <w:p>
      <w:pPr>
        <w:pStyle w:val="Heading5"/>
        <w:jc w:val="left"/>
        <w:rPr/>
      </w:pPr>
      <w:bookmarkStart w:id="416" w:name="__RefHeading___Toc23547_4144261822"/>
      <w:bookmarkStart w:id="417" w:name="_Toc16418925254295487363894953"/>
      <w:bookmarkEnd w:id="416"/>
      <w:r>
        <w:rPr/>
        <w:t xml:space="preserve">4.2.2 Configure filebeat on docker  </w:t>
      </w:r>
      <w:bookmarkEnd w:id="417"/>
    </w:p>
    <w:p>
      <w:pPr>
        <w:pStyle w:val="Normal"/>
        <w:jc w:val="left"/>
        <w:rPr/>
      </w:pPr>
      <w:r>
        <w:rPr/>
        <w:t xml:space="preserve">Configuration can be done in multiple ways, by providing config file via a volume mount or by creating custom image with user defined configuration. </w:t>
        <w:br/>
      </w:r>
    </w:p>
    <w:p>
      <w:pPr>
        <w:pStyle w:val="Heading6"/>
        <w:jc w:val="left"/>
        <w:rPr/>
      </w:pPr>
      <w:bookmarkStart w:id="418" w:name="__RefHeading___Toc23549_4144261822"/>
      <w:bookmarkStart w:id="419" w:name="_Toc16418925254397533428820835"/>
      <w:bookmarkEnd w:id="418"/>
      <w:r>
        <w:rPr/>
        <w:t xml:space="preserve">4.2.2.1  </w:t>
      </w:r>
      <w:bookmarkEnd w:id="419"/>
    </w:p>
    <w:p>
      <w:pPr>
        <w:pStyle w:val="Normal"/>
        <w:jc w:val="left"/>
        <w:rPr/>
      </w:pPr>
      <w:r>
        <w:rPr/>
        <w:t xml:space="preserve">One way to configure Filebeat on Docker is to provide filebeat.docker.yml via a volume mount. With docker run, the volume mount can be specified like this. </w:t>
        <w:br/>
      </w:r>
    </w:p>
    <w:p>
      <w:pPr>
        <w:pStyle w:val="PCCode"/>
        <w:jc w:val="left"/>
        <w:rPr/>
      </w:pPr>
      <w:r>
        <w:rPr/>
        <w:t>docker run -d \</w:t>
        <w:br/>
        <w:t xml:space="preserve">   --name=filebeat \</w:t>
        <w:br/>
        <w:t xml:space="preserve">   --user=root \</w:t>
        <w:br/>
        <w:t xml:space="preserve">   --volume="$(pwd)/filebeat.docker.yml:/usr/share/filebeat/filebeat.yml:ro" \</w:t>
        <w:br/>
        <w:t xml:space="preserve">   --volume="/var/lib/docker/containers:/var/lib/docker/containers:ro" \</w:t>
        <w:br/>
        <w:t xml:space="preserve">   --volume="/var/run/docker.sock:/var/run/docker.sock:ro" \</w:t>
        <w:br/>
        <w:t xml:space="preserve">   docker.elastic.co/beats/filebeat:7.5.0 filebeat -e -strict.perms=false \</w:t>
        <w:br/>
        <w:t xml:space="preserve">   -E output.elasticsearch.hosts=["elasticsearch:9200"]</w:t>
        <w:br/>
      </w:r>
    </w:p>
    <w:p>
      <w:pPr>
        <w:pStyle w:val="Heading6"/>
        <w:jc w:val="left"/>
        <w:rPr/>
      </w:pPr>
      <w:bookmarkStart w:id="420" w:name="__RefHeading___Toc23551_4144261822"/>
      <w:bookmarkStart w:id="421" w:name="_Toc16418925254504903026101400"/>
      <w:bookmarkEnd w:id="420"/>
      <w:r>
        <w:rPr/>
        <w:t xml:space="preserve">4.2.2.2 Custom image configuration  </w:t>
      </w:r>
      <w:bookmarkEnd w:id="421"/>
    </w:p>
    <w:p>
      <w:pPr>
        <w:pStyle w:val="Normal"/>
        <w:jc w:val="left"/>
        <w:rPr/>
      </w:pPr>
      <w:r>
        <w:rPr/>
        <w:t xml:space="preserve">It's possible to embed your Filebeat configuration in a custom image. Here is an example Dockerfile to achieve this: </w:t>
        <w:br/>
      </w:r>
    </w:p>
    <w:p>
      <w:pPr>
        <w:pStyle w:val="PCCode"/>
        <w:jc w:val="left"/>
        <w:rPr/>
      </w:pPr>
      <w:r>
        <w:rPr/>
        <w:t>FROM docker.elastic.co/beats/filebeat:7.5.0</w:t>
        <w:br/>
        <w:t xml:space="preserve"> COPY filebeat.yml /usr/share/filebeat/filebeat.yml</w:t>
        <w:br/>
        <w:t xml:space="preserve"> USER root</w:t>
        <w:br/>
        <w:t xml:space="preserve"> RUN chown root:filebeat /usr/share/filebeat/filebeat.yml</w:t>
        <w:br/>
        <w:t xml:space="preserve"> USER filebeat</w:t>
        <w:br/>
      </w:r>
    </w:p>
    <w:p>
      <w:pPr>
        <w:pStyle w:val="Heading2"/>
        <w:jc w:val="left"/>
        <w:rPr/>
      </w:pPr>
      <w:bookmarkStart w:id="422" w:name="__RefHeading___Toc23553_4144261822"/>
      <w:bookmarkStart w:id="423" w:name="_Toc16418925254609862232945331"/>
      <w:bookmarkEnd w:id="422"/>
      <w:r>
        <w:rPr/>
        <w:t>Plug-ins</w:t>
      </w:r>
      <w:bookmarkEnd w:id="423"/>
    </w:p>
    <w:p>
      <w:pPr>
        <w:pStyle w:val="Normal"/>
        <w:jc w:val="left"/>
        <w:rPr/>
      </w:pPr>
      <w:r>
        <w:rPr/>
        <w:t xml:space="preserve">pocetni tekst </w:t>
        <w:br/>
      </w:r>
    </w:p>
    <w:p>
      <w:pPr>
        <w:pStyle w:val="Heading3"/>
        <w:jc w:val="left"/>
        <w:rPr/>
      </w:pPr>
      <w:bookmarkStart w:id="424" w:name="__RefHeading___Toc23555_4144261822"/>
      <w:bookmarkStart w:id="425" w:name="_Toc16418925254707331649269931"/>
      <w:bookmarkEnd w:id="424"/>
      <w:r>
        <w:rPr/>
        <w:t xml:space="preserve">heading treceg nivao  </w:t>
      </w:r>
      <w:bookmarkEnd w:id="425"/>
    </w:p>
    <w:p>
      <w:pPr>
        <w:pStyle w:val="Normal"/>
        <w:jc w:val="left"/>
        <w:rPr/>
      </w:pPr>
      <w:r>
        <w:rPr/>
        <w:t xml:space="preserve">neki tekts ispod headinga treceg nivoa </w:t>
        <w:br/>
      </w:r>
    </w:p>
    <w:p>
      <w:pPr>
        <w:pStyle w:val="Heading2"/>
        <w:jc w:val="left"/>
        <w:rPr/>
      </w:pPr>
      <w:bookmarkStart w:id="426" w:name="__RefHeading___Toc23557_4144261822"/>
      <w:bookmarkStart w:id="427" w:name="_Toc16418925254803840467135364"/>
      <w:bookmarkEnd w:id="426"/>
      <w:r>
        <w:rPr/>
        <w:t xml:space="preserve">Tech Tailors  </w:t>
      </w:r>
      <w:bookmarkEnd w:id="427"/>
    </w:p>
    <w:p>
      <w:pPr>
        <w:pStyle w:val="Normal"/>
        <w:jc w:val="left"/>
        <w:rPr/>
      </w:pPr>
      <w:hyperlink r:id="rId80">
        <w:r>
          <w:rPr>
            <w:rStyle w:val="InternetLink"/>
          </w:rPr>
          <w:t>HTTPS</w:t>
        </w:r>
      </w:hyperlink>
    </w:p>
    <w:p>
      <w:pPr>
        <w:pStyle w:val="Normal"/>
        <w:jc w:val="left"/>
        <w:rPr/>
      </w:pPr>
      <w:hyperlink r:id="rId81">
        <w:r>
          <w:rPr>
            <w:rStyle w:val="InternetLink"/>
          </w:rPr>
          <w:t>HTTP</w:t>
        </w:r>
      </w:hyperlink>
    </w:p>
    <w:p>
      <w:pPr>
        <w:pStyle w:val="Normal"/>
        <w:jc w:val="left"/>
        <w:rPr/>
      </w:pPr>
      <w:hyperlink r:id="rId82">
        <w:r>
          <w:rPr>
            <w:rStyle w:val="InternetLink"/>
          </w:rPr>
          <w:t>HTTP</w:t>
        </w:r>
      </w:hyperlink>
    </w:p>
    <w:p>
      <w:pPr>
        <w:pStyle w:val="Normal"/>
        <w:jc w:val="left"/>
        <w:rPr/>
      </w:pPr>
      <w:hyperlink r:id="rId83">
        <w:r>
          <w:rPr>
            <w:rStyle w:val="InternetLink"/>
          </w:rPr>
          <w:t>HTTP</w:t>
        </w:r>
      </w:hyperlink>
    </w:p>
    <w:p>
      <w:pPr>
        <w:pStyle w:val="Heading2"/>
        <w:jc w:val="left"/>
        <w:rPr/>
      </w:pPr>
      <w:bookmarkStart w:id="428" w:name="__RefHeading___Toc23559_4144261822"/>
      <w:bookmarkStart w:id="429" w:name="_Toc16418925254891923978462731"/>
      <w:bookmarkEnd w:id="428"/>
      <w:r>
        <w:rPr/>
        <w:t xml:space="preserve">heading drugog nivoa  </w:t>
      </w:r>
      <w:bookmarkEnd w:id="429"/>
    </w:p>
    <w:p>
      <w:pPr>
        <w:pStyle w:val="Normal"/>
        <w:jc w:val="left"/>
        <w:rPr/>
      </w:pPr>
      <w:r>
        <w:rPr/>
        <w:t xml:space="preserve">tekst ispod heading drugog nivoa koji se nalazi ispod heading treceg nivoa </w:t>
        <w:br/>
      </w:r>
    </w:p>
    <w:p>
      <w:pPr>
        <w:pStyle w:val="Heading2"/>
        <w:jc w:val="left"/>
        <w:rPr/>
      </w:pPr>
      <w:bookmarkStart w:id="430" w:name="__RefHeading___Toc23561_4144261822"/>
      <w:bookmarkStart w:id="431" w:name="_Toc16418925255008783744181778"/>
      <w:bookmarkEnd w:id="430"/>
      <w:r>
        <w:rPr/>
        <w:t>HyperlinkImage</w:t>
      </w:r>
      <w:bookmarkEnd w:id="431"/>
    </w:p>
    <w:p>
      <w:pPr>
        <w:pStyle w:val="Normal"/>
        <w:jc w:val="left"/>
        <w:rPr/>
      </w:pPr>
      <w:hyperlink r:id="rId84">
        <w:r>
          <w:rPr/>
          <mc:AlternateContent>
            <mc:Choice Requires="wps">
              <w:drawing>
                <wp:inline distT="0" distB="0" distL="0" distR="0">
                  <wp:extent cx="1562735" cy="1010285"/>
                  <wp:effectExtent l="0" t="0" r="0" b="0"/>
                  <wp:docPr id="26" name="Image100000"/>
                  <a:graphic xmlns:a="http://schemas.openxmlformats.org/drawingml/2006/main">
                    <a:graphicData uri="http://schemas.openxmlformats.org/drawingml/2006/picture"/>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00000" stroked="f" style="position:absolute;margin-left:0pt;margin-top:-79.55pt;width:122.95pt;height:79.45pt;mso-wrap-style:none;v-text-anchor:middle;mso-position-vertical:top" type="shapetype_75">
                  <v:fill o:detectmouseclick="t" on="false"/>
                  <v:stroke color="#3465a4" joinstyle="round" endcap="flat"/>
                  <w10:wrap type="square"/>
                </v:shape>
              </w:pict>
            </mc:Fallback>
          </mc:AlternateContent>
        </w:r>
      </w:hyperlink>
    </w:p>
    <w:p>
      <w:pPr>
        <w:pStyle w:val="Heading2"/>
        <w:jc w:val="left"/>
        <w:rPr/>
      </w:pPr>
      <w:bookmarkStart w:id="432" w:name="__RefHeading___Toc23563_4144261822"/>
      <w:bookmarkStart w:id="433" w:name="_Toc16418925255103152292206696"/>
      <w:bookmarkEnd w:id="432"/>
      <w:r>
        <w:rPr/>
        <w:t>Images (captions)</w:t>
      </w:r>
      <w:bookmarkEnd w:id="433"/>
    </w:p>
    <w:p>
      <w:pPr>
        <w:pStyle w:val="Normal"/>
        <w:jc w:val="left"/>
        <w:rPr/>
      </w:pPr>
      <w:r>
        <w:rPr/>
        <w:t xml:space="preserve">  </w:t>
      </w:r>
      <w:r>
        <w:rPr/>
        <w:br/>
      </w:r>
    </w:p>
    <w:p>
      <w:pPr>
        <w:pStyle w:val="Heading2"/>
        <w:jc w:val="left"/>
        <w:rPr/>
      </w:pPr>
      <w:bookmarkStart w:id="434" w:name="__RefHeading___Toc23565_4144261822"/>
      <w:bookmarkStart w:id="435" w:name="_Toc16418925255209416032481303"/>
      <w:bookmarkEnd w:id="434"/>
      <w:r>
        <w:rPr/>
        <w:t>Logstash</w:t>
      </w:r>
      <w:bookmarkEnd w:id="435"/>
    </w:p>
    <w:p>
      <w:pPr>
        <w:pStyle w:val="Heading3"/>
        <w:jc w:val="left"/>
        <w:rPr/>
      </w:pPr>
      <w:bookmarkStart w:id="436" w:name="__RefHeading___Toc23567_4144261822"/>
      <w:bookmarkStart w:id="437" w:name="_Toc16418925255315728993043309"/>
      <w:bookmarkEnd w:id="436"/>
      <w:r>
        <w:rPr/>
        <w:t xml:space="preserve">Logstash  </w:t>
      </w:r>
      <w:bookmarkEnd w:id="437"/>
    </w:p>
    <w:p>
      <w:pPr>
        <w:pStyle w:val="Normal"/>
        <w:jc w:val="left"/>
        <w:rPr/>
      </w:pPr>
      <w:r>
        <w:rPr/>
        <w:t xml:space="preserve">Logstash is an open source, server-side data processing pipeline that ingests data from a multitude of sources simultaneously, transforms it, and then sends it to your favorite "stash". </w:t>
        <w:br/>
      </w:r>
    </w:p>
    <w:p>
      <w:pPr>
        <w:pStyle w:val="Heading3"/>
        <w:jc w:val="left"/>
        <w:rPr/>
      </w:pPr>
      <w:bookmarkStart w:id="438" w:name="__RefHeading___Toc23569_4144261822"/>
      <w:bookmarkStart w:id="439" w:name="_Toc16418925255424328218718606"/>
      <w:bookmarkEnd w:id="438"/>
      <w:r>
        <w:rPr/>
        <w:t xml:space="preserve">1.0 Instalation  </w:t>
      </w:r>
      <w:bookmarkEnd w:id="439"/>
    </w:p>
    <w:p>
      <w:pPr>
        <w:pStyle w:val="Normal"/>
        <w:jc w:val="left"/>
        <w:rPr/>
      </w:pPr>
      <w:r>
        <w:rPr/>
        <w:t xml:space="preserve">Logstash requires Java 8 or Java 11. </w:t>
        <w:br/>
      </w:r>
    </w:p>
    <w:p>
      <w:pPr>
        <w:pStyle w:val="Heading4"/>
        <w:jc w:val="left"/>
        <w:rPr/>
      </w:pPr>
      <w:bookmarkStart w:id="440" w:name="__RefHeading___Toc23571_4144261822"/>
      <w:bookmarkStart w:id="441" w:name="_Toc16418925255522768555840085"/>
      <w:bookmarkEnd w:id="440"/>
      <w:r>
        <w:rPr/>
        <w:t xml:space="preserve">1.1 Installing from a downloaded binary  </w:t>
      </w:r>
      <w:bookmarkEnd w:id="441"/>
    </w:p>
    <w:p>
      <w:pPr>
        <w:pStyle w:val="Normal"/>
        <w:jc w:val="left"/>
        <w:rPr/>
      </w:pPr>
      <w:r>
        <w:rPr/>
        <w:t xml:space="preserve">Logstash binaries are available </w:t>
      </w:r>
      <w:hyperlink r:id="rId85">
        <w:r>
          <w:rPr>
            <w:rStyle w:val="InternetLink"/>
          </w:rPr>
          <w:t>here</w:t>
        </w:r>
      </w:hyperlink>
      <w:r>
        <w:rPr/>
        <w:t xml:space="preserve">. Just unzip the package into desired directory. </w:t>
        <w:br/>
      </w:r>
    </w:p>
    <w:p>
      <w:pPr>
        <w:pStyle w:val="Heading4"/>
        <w:jc w:val="left"/>
        <w:rPr/>
      </w:pPr>
      <w:bookmarkStart w:id="442" w:name="__RefHeading___Toc23573_4144261822"/>
      <w:bookmarkStart w:id="443" w:name="_Toc16418925255636755437207698"/>
      <w:bookmarkEnd w:id="442"/>
      <w:r>
        <w:rPr/>
        <w:t xml:space="preserve">1.2 Installing from package repositories  </w:t>
      </w:r>
      <w:bookmarkEnd w:id="443"/>
    </w:p>
    <w:p>
      <w:pPr>
        <w:pStyle w:val="Normal"/>
        <w:jc w:val="left"/>
        <w:rPr/>
      </w:pPr>
      <w:r>
        <w:rPr/>
        <w:t xml:space="preserve">There are repositories for APT and YUM based distributions. To install logstash using APT follow this </w:t>
      </w:r>
      <w:r>
        <w:fldChar w:fldCharType="begin"/>
      </w:r>
      <w:r>
        <w:rPr>
          <w:rStyle w:val="InternetLink"/>
        </w:rPr>
        <w:instrText> HYPERLINK "https://www.elastic.co/guide/en/logstash/current/installing-logstash.html" \l "_apt"</w:instrText>
      </w:r>
      <w:r>
        <w:rPr>
          <w:rStyle w:val="InternetLink"/>
        </w:rPr>
        <w:fldChar w:fldCharType="separate"/>
      </w:r>
      <w:r>
        <w:rPr>
          <w:rStyle w:val="InternetLink"/>
        </w:rPr>
        <w:t>link</w:t>
      </w:r>
      <w:r>
        <w:rPr>
          <w:rStyle w:val="InternetLink"/>
        </w:rPr>
        <w:fldChar w:fldCharType="end"/>
      </w:r>
      <w:r>
        <w:rPr/>
        <w:t xml:space="preserve"> or if you use YUM follow this </w:t>
      </w:r>
      <w:r>
        <w:fldChar w:fldCharType="begin"/>
      </w:r>
      <w:r>
        <w:rPr>
          <w:rStyle w:val="InternetLink"/>
        </w:rPr>
        <w:instrText> HYPERLINK "https://www.elastic.co/guide/en/logstash/current/installing-logstash.html" \l "_yum"</w:instrText>
      </w:r>
      <w:r>
        <w:rPr>
          <w:rStyle w:val="InternetLink"/>
        </w:rPr>
        <w:fldChar w:fldCharType="separate"/>
      </w:r>
      <w:r>
        <w:rPr>
          <w:rStyle w:val="InternetLink"/>
        </w:rPr>
        <w:t>link</w:t>
      </w:r>
      <w:r>
        <w:rPr>
          <w:rStyle w:val="InternetLink"/>
        </w:rPr>
        <w:fldChar w:fldCharType="end"/>
      </w:r>
      <w:r>
        <w:rPr/>
        <w:t xml:space="preserve">. </w:t>
        <w:br/>
      </w:r>
    </w:p>
    <w:p>
      <w:pPr>
        <w:pStyle w:val="Heading4"/>
        <w:jc w:val="left"/>
        <w:rPr/>
      </w:pPr>
      <w:bookmarkStart w:id="444" w:name="__RefHeading___Toc23575_4144261822"/>
      <w:bookmarkStart w:id="445" w:name="_Toc16418925255735332909952151"/>
      <w:bookmarkEnd w:id="444"/>
      <w:r>
        <w:rPr/>
        <w:t xml:space="preserve">1.3 Running logstash on docker  </w:t>
      </w:r>
      <w:bookmarkEnd w:id="445"/>
    </w:p>
    <w:p>
      <w:pPr>
        <w:pStyle w:val="Normal"/>
        <w:jc w:val="left"/>
        <w:rPr/>
      </w:pPr>
      <w:r>
        <w:rPr/>
        <w:t xml:space="preserve">Docker images for logstash are available from the elastic docker registry. Obtaining logstash for docker can be done with following command </w:t>
        <w:br/>
      </w:r>
    </w:p>
    <w:p>
      <w:pPr>
        <w:pStyle w:val="PCCode"/>
        <w:jc w:val="left"/>
        <w:rPr/>
      </w:pPr>
      <w:r>
        <w:rPr/>
        <w:t>docker pull docker.elastic.co/logstash/logstash:7.5.0</w:t>
        <w:br/>
      </w:r>
    </w:p>
    <w:p>
      <w:pPr>
        <w:pStyle w:val="Heading3"/>
        <w:jc w:val="left"/>
        <w:rPr/>
      </w:pPr>
      <w:bookmarkStart w:id="446" w:name="__RefHeading___Toc23577_4144261822"/>
      <w:bookmarkStart w:id="447" w:name="_Toc16418925255849477081504613"/>
      <w:bookmarkEnd w:id="446"/>
      <w:r>
        <w:rPr/>
        <w:t xml:space="preserve">2.0 How logstash works  </w:t>
      </w:r>
      <w:bookmarkEnd w:id="447"/>
    </w:p>
    <w:p>
      <w:pPr>
        <w:pStyle w:val="Normal"/>
        <w:jc w:val="left"/>
        <w:rPr/>
      </w:pPr>
      <w:r>
        <w:rPr/>
        <w:t xml:space="preserve">The Logstash event processing pipeline has three stages: </w:t>
        <w:br/>
      </w:r>
    </w:p>
    <w:p>
      <w:pPr>
        <w:pStyle w:val="PCBulletList"/>
        <w:numPr>
          <w:ilvl w:val="0"/>
          <w:numId w:val="332"/>
        </w:numPr>
        <w:jc w:val="left"/>
        <w:rPr/>
      </w:pPr>
      <w:r>
        <w:rPr/>
        <w:t>inputs</w:t>
      </w:r>
    </w:p>
    <w:p>
      <w:pPr>
        <w:pStyle w:val="PCBulletList"/>
        <w:numPr>
          <w:ilvl w:val="0"/>
          <w:numId w:val="333"/>
        </w:numPr>
        <w:jc w:val="left"/>
        <w:rPr/>
      </w:pPr>
      <w:r>
        <w:rPr/>
        <w:t>filters</w:t>
      </w:r>
    </w:p>
    <w:p>
      <w:pPr>
        <w:pStyle w:val="PCBulletList"/>
        <w:numPr>
          <w:ilvl w:val="0"/>
          <w:numId w:val="334"/>
        </w:numPr>
        <w:jc w:val="left"/>
        <w:rPr/>
      </w:pPr>
      <w:r>
        <w:rPr/>
        <w:t>outputs</w:t>
      </w:r>
    </w:p>
    <w:p>
      <w:pPr>
        <w:pStyle w:val="Normal"/>
        <w:jc w:val="left"/>
        <w:rPr/>
      </w:pPr>
      <w:r>
        <w:rPr/>
        <w:t xml:space="preserve">Input generates events, filters modify them and outputs ships them elsewhere. </w:t>
        <w:br/>
      </w:r>
    </w:p>
    <w:p>
      <w:pPr>
        <w:pStyle w:val="Heading4"/>
        <w:jc w:val="left"/>
        <w:rPr/>
      </w:pPr>
      <w:bookmarkStart w:id="448" w:name="__RefHeading___Toc23579_4144261822"/>
      <w:bookmarkStart w:id="449" w:name="_Toc16418925255957415138709949"/>
      <w:bookmarkEnd w:id="448"/>
      <w:r>
        <w:rPr/>
        <w:t xml:space="preserve">2.1 Inputs  </w:t>
      </w:r>
      <w:bookmarkEnd w:id="449"/>
    </w:p>
    <w:p>
      <w:pPr>
        <w:pStyle w:val="Normal"/>
        <w:jc w:val="left"/>
        <w:rPr/>
      </w:pPr>
      <w:r>
        <w:rPr/>
        <w:t xml:space="preserve">You use inputs to get data into Logstash. Most common inputs are: </w:t>
        <w:br/>
      </w:r>
    </w:p>
    <w:p>
      <w:pPr>
        <w:pStyle w:val="PCBulletList"/>
        <w:numPr>
          <w:ilvl w:val="0"/>
          <w:numId w:val="335"/>
        </w:numPr>
        <w:jc w:val="left"/>
        <w:rPr/>
      </w:pPr>
      <w:r>
        <w:rPr/>
        <w:t>file: reads from a file on the filesystem</w:t>
      </w:r>
    </w:p>
    <w:p>
      <w:pPr>
        <w:pStyle w:val="PCBulletList"/>
        <w:numPr>
          <w:ilvl w:val="0"/>
          <w:numId w:val="336"/>
        </w:numPr>
        <w:jc w:val="left"/>
        <w:rPr/>
      </w:pPr>
      <w:r>
        <w:rPr/>
        <w:t>syslog: listens on port514 for syslog messages</w:t>
      </w:r>
    </w:p>
    <w:p>
      <w:pPr>
        <w:pStyle w:val="PCBulletList"/>
        <w:numPr>
          <w:ilvl w:val="0"/>
          <w:numId w:val="337"/>
        </w:numPr>
        <w:jc w:val="left"/>
        <w:rPr/>
      </w:pPr>
      <w:r>
        <w:rPr/>
        <w:t>redis: reads from a redis server</w:t>
      </w:r>
    </w:p>
    <w:p>
      <w:pPr>
        <w:pStyle w:val="PCBulletList"/>
        <w:numPr>
          <w:ilvl w:val="0"/>
          <w:numId w:val="338"/>
        </w:numPr>
        <w:jc w:val="left"/>
        <w:rPr/>
      </w:pPr>
      <w:r>
        <w:rPr/>
        <w:t>beats: processes events sent by beats</w:t>
      </w:r>
    </w:p>
    <w:p>
      <w:pPr>
        <w:pStyle w:val="PCBulletList"/>
        <w:numPr>
          <w:ilvl w:val="1"/>
          <w:numId w:val="339"/>
        </w:numPr>
        <w:jc w:val="left"/>
        <w:rPr/>
      </w:pPr>
      <w:r>
        <w:rPr/>
        <w:t>filebeat</w:t>
      </w:r>
    </w:p>
    <w:p>
      <w:pPr>
        <w:pStyle w:val="PCBulletList"/>
        <w:numPr>
          <w:ilvl w:val="1"/>
          <w:numId w:val="340"/>
        </w:numPr>
        <w:jc w:val="left"/>
        <w:rPr/>
      </w:pPr>
      <w:r>
        <w:rPr/>
        <w:t>auditbeat</w:t>
      </w:r>
    </w:p>
    <w:p>
      <w:pPr>
        <w:pStyle w:val="PCBulletList"/>
        <w:numPr>
          <w:ilvl w:val="1"/>
          <w:numId w:val="341"/>
        </w:numPr>
        <w:jc w:val="left"/>
        <w:rPr/>
      </w:pPr>
      <w:r>
        <w:rPr/>
        <w:t>metricbeat</w:t>
      </w:r>
    </w:p>
    <w:p>
      <w:pPr>
        <w:pStyle w:val="PCBulletList"/>
        <w:numPr>
          <w:ilvl w:val="1"/>
          <w:numId w:val="342"/>
        </w:numPr>
        <w:jc w:val="left"/>
        <w:rPr/>
      </w:pPr>
      <w:r>
        <w:rPr/>
        <w:t>...</w:t>
      </w:r>
    </w:p>
    <w:p>
      <w:pPr>
        <w:pStyle w:val="Normal"/>
        <w:jc w:val="left"/>
        <w:rPr/>
      </w:pPr>
      <w:r>
        <w:rPr/>
        <w:t xml:space="preserve">Input examples: </w:t>
        <w:br/>
      </w:r>
    </w:p>
    <w:p>
      <w:pPr>
        <w:pStyle w:val="PCCode"/>
        <w:jc w:val="left"/>
        <w:rPr/>
      </w:pPr>
      <w:r>
        <w:rPr/>
        <w:t>input {</w:t>
        <w:br/>
        <w:t xml:space="preserve">   beats {</w:t>
        <w:br/>
        <w:t xml:space="preserve">     port =&gt; 5044</w:t>
        <w:br/>
        <w:t xml:space="preserve">     ssl =&gt; true</w:t>
        <w:br/>
        <w:t xml:space="preserve">     ssl_certificate =&gt; "/etc/logstash/logstash.crt"</w:t>
        <w:br/>
        <w:t xml:space="preserve">     ssl_key =&gt; "/etc/logstash/logstash.key"</w:t>
        <w:br/>
        <w:t xml:space="preserve">     ssl_verify_mode =&gt; "none"</w:t>
        <w:br/>
        <w:t xml:space="preserve">   }</w:t>
        <w:br/>
        <w:t xml:space="preserve"> }</w:t>
        <w:br/>
        <w:t xml:space="preserve"> </w:t>
        <w:br/>
        <w:t xml:space="preserve"> input {</w:t>
        <w:br/>
        <w:t xml:space="preserve">   file {</w:t>
        <w:br/>
        <w:t xml:space="preserve">     path =&gt; "/var/log/*.log"</w:t>
        <w:br/>
        <w:t xml:space="preserve">   }</w:t>
        <w:br/>
        <w:t xml:space="preserve"> }</w:t>
        <w:br/>
      </w:r>
    </w:p>
    <w:p>
      <w:pPr>
        <w:pStyle w:val="Normal"/>
        <w:jc w:val="left"/>
        <w:rPr/>
      </w:pPr>
      <w:r>
        <w:rPr/>
        <w:t xml:space="preserve">For more information about input plugins visit </w:t>
      </w:r>
      <w:hyperlink r:id="rId86">
        <w:r>
          <w:rPr>
            <w:rStyle w:val="InternetLink"/>
          </w:rPr>
          <w:t>this</w:t>
        </w:r>
      </w:hyperlink>
      <w:r>
        <w:rPr/>
        <w:t xml:space="preserve"> page. </w:t>
        <w:br/>
      </w:r>
    </w:p>
    <w:p>
      <w:pPr>
        <w:pStyle w:val="Heading4"/>
        <w:jc w:val="left"/>
        <w:rPr/>
      </w:pPr>
      <w:bookmarkStart w:id="450" w:name="__RefHeading___Toc23581_4144261822"/>
      <w:bookmarkStart w:id="451" w:name="_Toc16418925256078319779888013"/>
      <w:bookmarkEnd w:id="450"/>
      <w:r>
        <w:rPr/>
        <w:t xml:space="preserve">2.2 Filters  </w:t>
      </w:r>
      <w:bookmarkEnd w:id="451"/>
    </w:p>
    <w:p>
      <w:pPr>
        <w:pStyle w:val="Normal"/>
        <w:jc w:val="left"/>
        <w:rPr/>
      </w:pPr>
      <w:r>
        <w:rPr/>
        <w:t xml:space="preserve">Filters are used to process events. You can combine filters with conditionals for more specific processing. </w:t>
        <w:br/>
      </w:r>
    </w:p>
    <w:p>
      <w:pPr>
        <w:pStyle w:val="Normal"/>
        <w:jc w:val="left"/>
        <w:rPr/>
      </w:pPr>
      <w:r>
        <w:rPr/>
        <w:t xml:space="preserve">Some of most used filters are: </w:t>
        <w:br/>
      </w:r>
    </w:p>
    <w:p>
      <w:pPr>
        <w:pStyle w:val="PCBulletList"/>
        <w:numPr>
          <w:ilvl w:val="0"/>
          <w:numId w:val="343"/>
        </w:numPr>
        <w:jc w:val="left"/>
        <w:rPr/>
      </w:pPr>
      <w:r>
        <w:rPr/>
        <w:t>grok: parse unstructured log data into something structured</w:t>
      </w:r>
    </w:p>
    <w:p>
      <w:pPr>
        <w:pStyle w:val="PCBulletList"/>
        <w:numPr>
          <w:ilvl w:val="0"/>
          <w:numId w:val="344"/>
        </w:numPr>
        <w:jc w:val="left"/>
        <w:rPr/>
      </w:pPr>
      <w:r>
        <w:rPr/>
        <w:t>mutate: perform transformations on event fields(rename, remove, replace)</w:t>
      </w:r>
    </w:p>
    <w:p>
      <w:pPr>
        <w:pStyle w:val="PCBulletList"/>
        <w:numPr>
          <w:ilvl w:val="0"/>
          <w:numId w:val="345"/>
        </w:numPr>
        <w:jc w:val="left"/>
        <w:rPr/>
      </w:pPr>
      <w:r>
        <w:rPr/>
        <w:t>drop: drop an event</w:t>
      </w:r>
    </w:p>
    <w:p>
      <w:pPr>
        <w:pStyle w:val="PCBulletList"/>
        <w:numPr>
          <w:ilvl w:val="0"/>
          <w:numId w:val="346"/>
        </w:numPr>
        <w:jc w:val="left"/>
        <w:rPr/>
      </w:pPr>
      <w:r>
        <w:rPr/>
        <w:t>geoip: add information about geo location of IP addresses</w:t>
      </w:r>
    </w:p>
    <w:p>
      <w:pPr>
        <w:pStyle w:val="Normal"/>
        <w:jc w:val="left"/>
        <w:rPr/>
      </w:pPr>
      <w:r>
        <w:rPr/>
        <w:t xml:space="preserve">Filter examples: </w:t>
        <w:br/>
      </w:r>
    </w:p>
    <w:p>
      <w:pPr>
        <w:pStyle w:val="Normal"/>
        <w:jc w:val="left"/>
        <w:rPr/>
      </w:pPr>
      <w:r>
        <w:rPr/>
        <w:t xml:space="preserve">The following example will pull out fields from a simple log: </w:t>
        <w:br/>
      </w:r>
    </w:p>
    <w:p>
      <w:pPr>
        <w:pStyle w:val="PCCode"/>
        <w:jc w:val="left"/>
        <w:rPr/>
      </w:pPr>
      <w:r>
        <w:rPr/>
        <w:t>55.3.244.1 GET /index.html 15824 0.043</w:t>
        <w:br/>
        <w:t xml:space="preserve"> </w:t>
        <w:br/>
        <w:t xml:space="preserve"> filter {</w:t>
        <w:br/>
        <w:t xml:space="preserve">   grok {</w:t>
        <w:br/>
        <w:t xml:space="preserve">     match =&gt; { "message" =&gt; "%{IP:client} %{WORD:method} %{URIPATHPARAM:request} %{NUMBER:bytes} %{NUMBER:duration}" }</w:t>
        <w:br/>
        <w:t xml:space="preserve">   }</w:t>
        <w:br/>
        <w:t xml:space="preserve"> }</w:t>
        <w:br/>
      </w:r>
    </w:p>
    <w:p>
      <w:pPr>
        <w:pStyle w:val="Normal"/>
        <w:jc w:val="left"/>
        <w:rPr/>
      </w:pPr>
      <w:r>
        <w:rPr/>
        <w:t xml:space="preserve">After the filter the event will have additional fields in it: </w:t>
        <w:br/>
      </w:r>
    </w:p>
    <w:p>
      <w:pPr>
        <w:pStyle w:val="PCBulletList"/>
        <w:numPr>
          <w:ilvl w:val="0"/>
          <w:numId w:val="347"/>
        </w:numPr>
        <w:jc w:val="left"/>
        <w:rPr/>
      </w:pPr>
      <w:r>
        <w:rPr/>
        <w:t>client: 55.3.244.1</w:t>
      </w:r>
    </w:p>
    <w:p>
      <w:pPr>
        <w:pStyle w:val="PCBulletList"/>
        <w:numPr>
          <w:ilvl w:val="0"/>
          <w:numId w:val="348"/>
        </w:numPr>
        <w:jc w:val="left"/>
        <w:rPr/>
      </w:pPr>
      <w:r>
        <w:rPr/>
        <w:t>method: GET</w:t>
      </w:r>
    </w:p>
    <w:p>
      <w:pPr>
        <w:pStyle w:val="PCBulletList"/>
        <w:numPr>
          <w:ilvl w:val="0"/>
          <w:numId w:val="349"/>
        </w:numPr>
        <w:jc w:val="left"/>
        <w:rPr/>
      </w:pPr>
      <w:r>
        <w:rPr/>
        <w:t>request: /index.html</w:t>
      </w:r>
    </w:p>
    <w:p>
      <w:pPr>
        <w:pStyle w:val="PCBulletList"/>
        <w:numPr>
          <w:ilvl w:val="0"/>
          <w:numId w:val="350"/>
        </w:numPr>
        <w:jc w:val="left"/>
        <w:rPr/>
      </w:pPr>
      <w:r>
        <w:rPr/>
        <w:t>bytes: 15824</w:t>
      </w:r>
    </w:p>
    <w:p>
      <w:pPr>
        <w:pStyle w:val="PCBulletList"/>
        <w:numPr>
          <w:ilvl w:val="0"/>
          <w:numId w:val="351"/>
        </w:numPr>
        <w:jc w:val="left"/>
        <w:rPr/>
      </w:pPr>
      <w:r>
        <w:rPr/>
        <w:t>duration: 0.043</w:t>
      </w:r>
    </w:p>
    <w:p>
      <w:pPr>
        <w:pStyle w:val="Normal"/>
        <w:jc w:val="left"/>
        <w:rPr/>
      </w:pPr>
      <w:r>
        <w:rPr/>
        <w:t xml:space="preserve">For more information about filter plugins visit </w:t>
      </w:r>
      <w:hyperlink r:id="rId87">
        <w:r>
          <w:rPr>
            <w:rStyle w:val="InternetLink"/>
          </w:rPr>
          <w:t>this</w:t>
        </w:r>
      </w:hyperlink>
      <w:r>
        <w:rPr/>
        <w:t xml:space="preserve"> page. </w:t>
        <w:br/>
      </w:r>
    </w:p>
    <w:p>
      <w:pPr>
        <w:pStyle w:val="Heading4"/>
        <w:jc w:val="left"/>
        <w:rPr/>
      </w:pPr>
      <w:bookmarkStart w:id="452" w:name="__RefHeading___Toc23583_4144261822"/>
      <w:bookmarkStart w:id="453" w:name="_Toc16418925256202378868331091"/>
      <w:bookmarkEnd w:id="452"/>
      <w:r>
        <w:rPr/>
        <w:t xml:space="preserve">2.3 Outputs  </w:t>
      </w:r>
      <w:bookmarkEnd w:id="453"/>
    </w:p>
    <w:p>
      <w:pPr>
        <w:pStyle w:val="Normal"/>
        <w:jc w:val="left"/>
        <w:rPr/>
      </w:pPr>
      <w:r>
        <w:rPr/>
        <w:t xml:space="preserve">Finally outputs are use to ship events to other services. One event can be sent to multiple outputs. Some of the outputs are: </w:t>
        <w:br/>
      </w:r>
    </w:p>
    <w:p>
      <w:pPr>
        <w:pStyle w:val="PCBulletList"/>
        <w:numPr>
          <w:ilvl w:val="0"/>
          <w:numId w:val="352"/>
        </w:numPr>
        <w:jc w:val="left"/>
        <w:rPr/>
      </w:pPr>
      <w:r>
        <w:rPr/>
        <w:t>elasticsearch</w:t>
      </w:r>
    </w:p>
    <w:p>
      <w:pPr>
        <w:pStyle w:val="PCBulletList"/>
        <w:numPr>
          <w:ilvl w:val="0"/>
          <w:numId w:val="353"/>
        </w:numPr>
        <w:jc w:val="left"/>
        <w:rPr/>
      </w:pPr>
      <w:r>
        <w:rPr/>
        <w:t>file</w:t>
      </w:r>
    </w:p>
    <w:p>
      <w:pPr>
        <w:pStyle w:val="Normal"/>
        <w:jc w:val="left"/>
        <w:rPr/>
      </w:pPr>
      <w:r>
        <w:rPr/>
        <w:t xml:space="preserve">Output examples: </w:t>
        <w:br/>
      </w:r>
    </w:p>
    <w:p>
      <w:pPr>
        <w:pStyle w:val="PCCode"/>
        <w:jc w:val="left"/>
        <w:rPr/>
      </w:pPr>
      <w:r>
        <w:rPr/>
        <w:t>output{</w:t>
        <w:br/>
        <w:t xml:space="preserve">   elasticsearch{</w:t>
        <w:br/>
        <w:t xml:space="preserve">     hosts =&gt; "path.to.your.elastic.search.com"</w:t>
        <w:br/>
        <w:t xml:space="preserve">     index =&gt; "auth-logs-%{+YYY.MM.dd}"</w:t>
        <w:br/>
        <w:t xml:space="preserve">     user =&gt; "elastic"</w:t>
        <w:br/>
        <w:t xml:space="preserve">     password =&gt; "xxxxxxxx"</w:t>
        <w:br/>
        <w:t xml:space="preserve">   }</w:t>
        <w:br/>
        <w:t xml:space="preserve"> }</w:t>
        <w:br/>
      </w:r>
    </w:p>
    <w:p>
      <w:pPr>
        <w:pStyle w:val="Normal"/>
        <w:jc w:val="left"/>
        <w:rPr/>
      </w:pPr>
      <w:r>
        <w:rPr/>
        <w:t xml:space="preserve">For more information about availabe outputs visit </w:t>
      </w:r>
      <w:hyperlink r:id="rId88">
        <w:r>
          <w:rPr>
            <w:rStyle w:val="InternetLink"/>
          </w:rPr>
          <w:t>this</w:t>
        </w:r>
      </w:hyperlink>
      <w:r>
        <w:rPr/>
        <w:t xml:space="preserve"> page. </w:t>
        <w:br/>
      </w:r>
    </w:p>
    <w:p>
      <w:pPr>
        <w:pStyle w:val="Heading4"/>
        <w:jc w:val="left"/>
        <w:rPr/>
      </w:pPr>
      <w:bookmarkStart w:id="454" w:name="__RefHeading___Toc23585_4144261822"/>
      <w:bookmarkStart w:id="455" w:name="_Toc16418925256335790874104857"/>
      <w:bookmarkEnd w:id="454"/>
      <w:r>
        <w:rPr/>
        <w:t xml:space="preserve">2.4 Codecs  </w:t>
      </w:r>
      <w:bookmarkEnd w:id="455"/>
    </w:p>
    <w:p>
      <w:pPr>
        <w:pStyle w:val="Normal"/>
        <w:jc w:val="left"/>
        <w:rPr/>
      </w:pPr>
      <w:r>
        <w:rPr/>
        <w:t xml:space="preserve">Codecs are stream filters that can operate as part of an input or output. A codec plugin changes the data representation of an event. Some of the codecs are: </w:t>
        <w:br/>
      </w:r>
    </w:p>
    <w:p>
      <w:pPr>
        <w:pStyle w:val="PCBulletList"/>
        <w:numPr>
          <w:ilvl w:val="0"/>
          <w:numId w:val="354"/>
        </w:numPr>
        <w:jc w:val="left"/>
        <w:rPr/>
      </w:pPr>
      <w:r>
        <w:rPr/>
        <w:t>json: encode or decode data in the json format</w:t>
      </w:r>
    </w:p>
    <w:p>
      <w:pPr>
        <w:pStyle w:val="PCBulletList"/>
        <w:numPr>
          <w:ilvl w:val="0"/>
          <w:numId w:val="355"/>
        </w:numPr>
        <w:jc w:val="left"/>
        <w:rPr/>
      </w:pPr>
      <w:r>
        <w:rPr/>
        <w:t>multiline: merge multiple text lines into a single event (java exception and stacktrace).</w:t>
      </w:r>
    </w:p>
    <w:p>
      <w:pPr>
        <w:pStyle w:val="Normal"/>
        <w:jc w:val="left"/>
        <w:rPr/>
      </w:pPr>
      <w:r>
        <w:rPr/>
        <w:t xml:space="preserve">For more information about available codecs visit </w:t>
      </w:r>
      <w:hyperlink r:id="rId89">
        <w:r>
          <w:rPr>
            <w:rStyle w:val="InternetLink"/>
          </w:rPr>
          <w:t>this</w:t>
        </w:r>
      </w:hyperlink>
      <w:r>
        <w:rPr/>
        <w:t xml:space="preserve"> page. </w:t>
        <w:br/>
      </w:r>
    </w:p>
    <w:p>
      <w:pPr>
        <w:pStyle w:val="Heading3"/>
        <w:jc w:val="left"/>
        <w:rPr/>
      </w:pPr>
      <w:bookmarkStart w:id="456" w:name="__RefHeading___Toc23587_4144261822"/>
      <w:bookmarkStart w:id="457" w:name="_Toc16418925256495964381190906"/>
      <w:bookmarkEnd w:id="456"/>
      <w:r>
        <w:rPr/>
        <w:t xml:space="preserve">3.0 Logstash Configuration  </w:t>
      </w:r>
      <w:bookmarkEnd w:id="457"/>
    </w:p>
    <w:p>
      <w:pPr>
        <w:pStyle w:val="Normal"/>
        <w:jc w:val="left"/>
        <w:rPr/>
      </w:pPr>
      <w:r>
        <w:rPr/>
        <w:t xml:space="preserve">There are two types of configuration files for logstash: pipeline configuration files and settings files. </w:t>
        <w:br/>
      </w:r>
    </w:p>
    <w:p>
      <w:pPr>
        <w:pStyle w:val="Heading4"/>
        <w:jc w:val="left"/>
        <w:rPr/>
      </w:pPr>
      <w:bookmarkStart w:id="458" w:name="__RefHeading___Toc23589_4144261822"/>
      <w:bookmarkStart w:id="459" w:name="_Toc16418925256845472173019138"/>
      <w:bookmarkEnd w:id="458"/>
      <w:r>
        <w:rPr/>
        <w:t xml:space="preserve">3.1 Pipeline configuration  </w:t>
      </w:r>
      <w:bookmarkEnd w:id="459"/>
    </w:p>
    <w:p>
      <w:pPr>
        <w:pStyle w:val="Normal"/>
        <w:jc w:val="left"/>
        <w:rPr/>
      </w:pPr>
      <w:r>
        <w:rPr/>
        <w:t xml:space="preserve">Pipeline configuration files define logstash processing pipeline. As it was said earlier logstash pipeline consists of three sections (stages), two of them are required (input, output) and one is optional (filter). In each section you can specify plugins that you need to use and also specify settings for them. You can reference specific event fields in configuration and use conditionals to process events based on criteria. To run logstash with specific configuration files use following command: </w:t>
        <w:br/>
      </w:r>
    </w:p>
    <w:p>
      <w:pPr>
        <w:pStyle w:val="PCCode"/>
        <w:jc w:val="left"/>
        <w:rPr/>
      </w:pPr>
      <w:r>
        <w:rPr/>
        <w:t>bin/logstash -f logstash.conf</w:t>
        <w:br/>
      </w:r>
    </w:p>
    <w:p>
      <w:pPr>
        <w:pStyle w:val="Normal"/>
        <w:jc w:val="left"/>
        <w:rPr/>
      </w:pPr>
      <w:r>
        <w:rPr/>
        <w:t xml:space="preserve">where -f flag represents path to config file or path to folder where the config files are located. Config file can be separeted in mulitple files where each file can represent one section or part of a section. </w:t>
        <w:br/>
      </w:r>
    </w:p>
    <w:p>
      <w:pPr>
        <w:pStyle w:val="Heading5"/>
        <w:jc w:val="left"/>
        <w:rPr/>
      </w:pPr>
      <w:bookmarkStart w:id="460" w:name="__RefHeading___Toc23591_4144261822"/>
      <w:bookmarkStart w:id="461" w:name="_Toc1641892525694125669587612"/>
      <w:bookmarkEnd w:id="460"/>
      <w:r>
        <w:rPr/>
        <w:t xml:space="preserve">3.1.1 Plugin configuration  </w:t>
      </w:r>
      <w:bookmarkEnd w:id="461"/>
    </w:p>
    <w:p>
      <w:pPr>
        <w:pStyle w:val="Normal"/>
        <w:jc w:val="left"/>
        <w:rPr/>
      </w:pPr>
      <w:r>
        <w:rPr/>
        <w:t xml:space="preserve">Plugin configuration consists of the plugin name followed by a block of settings. </w:t>
        <w:br/>
      </w:r>
    </w:p>
    <w:p>
      <w:pPr>
        <w:pStyle w:val="PCCode"/>
        <w:jc w:val="left"/>
        <w:rPr/>
      </w:pPr>
      <w:r>
        <w:rPr/>
        <w:t>input {</w:t>
        <w:br/>
        <w:t xml:space="preserve">   file {</w:t>
        <w:br/>
        <w:t xml:space="preserve">     path =&gt; "/var/log/messages"</w:t>
        <w:br/>
        <w:t xml:space="preserve">     type =&gt; "syslog"</w:t>
        <w:br/>
        <w:t xml:space="preserve">   }</w:t>
        <w:br/>
        <w:t xml:space="preserve"> }</w:t>
        <w:br/>
      </w:r>
    </w:p>
    <w:p>
      <w:pPr>
        <w:pStyle w:val="Normal"/>
        <w:jc w:val="left"/>
        <w:rPr/>
      </w:pPr>
      <w:r>
        <w:rPr/>
        <w:t xml:space="preserve">More about was said earlier </w:t>
      </w:r>
      <w:hyperlink w:anchor="21-inputs">
        <w:r>
          <w:rPr>
            <w:rStyle w:val="InternetLink"/>
          </w:rPr>
          <w:t>input plugins</w:t>
        </w:r>
      </w:hyperlink>
      <w:r>
        <w:rPr/>
        <w:t xml:space="preserve">, , . </w:t>
        <w:br/>
      </w:r>
    </w:p>
    <w:p>
      <w:pPr>
        <w:pStyle w:val="Heading6"/>
        <w:jc w:val="left"/>
        <w:rPr/>
      </w:pPr>
      <w:bookmarkStart w:id="462" w:name="__RefHeading___Toc23593_4144261822"/>
      <w:bookmarkStart w:id="463" w:name="_Toc16418925257056245292068780"/>
      <w:bookmarkEnd w:id="462"/>
      <w:r>
        <w:rPr/>
        <w:t xml:space="preserve">Value types  </w:t>
      </w:r>
      <w:bookmarkEnd w:id="463"/>
    </w:p>
    <w:p>
      <w:pPr>
        <w:pStyle w:val="PCBulletList"/>
        <w:numPr>
          <w:ilvl w:val="0"/>
          <w:numId w:val="356"/>
        </w:numPr>
        <w:jc w:val="left"/>
        <w:rPr/>
      </w:pPr>
      <w:r>
        <w:rPr/>
        <w:t>Lists</w:t>
      </w:r>
    </w:p>
    <w:p>
      <w:pPr>
        <w:pStyle w:val="Normal"/>
        <w:jc w:val="left"/>
        <w:rPr/>
      </w:pPr>
      <w:r>
        <w:rPr/>
        <w:t xml:space="preserve">path =&gt; [ "/var/log/messages", "/var/log/*.log" ] </w:t>
        <w:br/>
      </w:r>
    </w:p>
    <w:p>
      <w:pPr>
        <w:pStyle w:val="PCBulletList"/>
        <w:numPr>
          <w:ilvl w:val="0"/>
          <w:numId w:val="357"/>
        </w:numPr>
        <w:jc w:val="left"/>
        <w:rPr/>
      </w:pPr>
      <w:r>
        <w:rPr/>
        <w:t>Boolean</w:t>
      </w:r>
    </w:p>
    <w:p>
      <w:pPr>
        <w:pStyle w:val="Normal"/>
        <w:jc w:val="left"/>
        <w:rPr/>
      </w:pPr>
      <w:r>
        <w:rPr/>
        <w:t xml:space="preserve">ssl_enable =&gt; true </w:t>
        <w:br/>
      </w:r>
    </w:p>
    <w:p>
      <w:pPr>
        <w:pStyle w:val="PCBulletList"/>
        <w:numPr>
          <w:ilvl w:val="0"/>
          <w:numId w:val="358"/>
        </w:numPr>
        <w:jc w:val="left"/>
        <w:rPr/>
      </w:pPr>
      <w:r>
        <w:rPr/>
        <w:t>Bytes</w:t>
      </w:r>
    </w:p>
    <w:p>
      <w:pPr>
        <w:pStyle w:val="Normal"/>
        <w:jc w:val="left"/>
        <w:rPr/>
      </w:pPr>
      <w:r>
        <w:rPr/>
        <w:t xml:space="preserve">my_bytes =&gt; "1113"   # 1113 bytes my_bytes =&gt; "10MiB"  # 10485760 bytes </w:t>
        <w:br/>
      </w:r>
    </w:p>
    <w:p>
      <w:pPr>
        <w:pStyle w:val="PCBulletList"/>
        <w:numPr>
          <w:ilvl w:val="0"/>
          <w:numId w:val="359"/>
        </w:numPr>
        <w:jc w:val="left"/>
        <w:rPr/>
      </w:pPr>
      <w:r>
        <w:rPr/>
        <w:t>Codec</w:t>
      </w:r>
    </w:p>
    <w:p>
      <w:pPr>
        <w:pStyle w:val="Normal"/>
        <w:jc w:val="left"/>
        <w:rPr/>
      </w:pPr>
      <w:r>
        <w:rPr/>
        <w:t xml:space="preserve">codec =&gt; "json" </w:t>
        <w:br/>
      </w:r>
    </w:p>
    <w:p>
      <w:pPr>
        <w:pStyle w:val="Normal"/>
        <w:jc w:val="left"/>
        <w:rPr/>
      </w:pPr>
      <w:r>
        <w:rPr/>
        <w:t xml:space="preserve">For more value types go </w:t>
      </w:r>
      <w:r>
        <w:fldChar w:fldCharType="begin"/>
      </w:r>
      <w:r>
        <w:rPr>
          <w:rStyle w:val="InternetLink"/>
        </w:rPr>
        <w:instrText> HYPERLINK "https://www.elastic.co/guide/en/logstash/current/configuration-file-structure.html" \l "plugin-value-types"</w:instrText>
      </w:r>
      <w:r>
        <w:rPr>
          <w:rStyle w:val="InternetLink"/>
        </w:rPr>
        <w:fldChar w:fldCharType="separate"/>
      </w:r>
      <w:r>
        <w:rPr>
          <w:rStyle w:val="InternetLink"/>
        </w:rPr>
        <w:t>here</w:t>
      </w:r>
      <w:r>
        <w:rPr>
          <w:rStyle w:val="InternetLink"/>
        </w:rPr>
        <w:fldChar w:fldCharType="end"/>
      </w:r>
      <w:r>
        <w:rPr/>
        <w:t xml:space="preserve"> </w:t>
        <w:br/>
      </w:r>
    </w:p>
    <w:p>
      <w:pPr>
        <w:pStyle w:val="Heading5"/>
        <w:jc w:val="left"/>
        <w:rPr/>
      </w:pPr>
      <w:bookmarkStart w:id="464" w:name="__RefHeading___Toc23595_4144261822"/>
      <w:bookmarkStart w:id="465" w:name="_Toc16418925257165085555967930"/>
      <w:bookmarkEnd w:id="464"/>
      <w:r>
        <w:rPr/>
        <w:t xml:space="preserve">3.1.2 Accessing Event Data and Fields  </w:t>
      </w:r>
      <w:bookmarkEnd w:id="465"/>
    </w:p>
    <w:p>
      <w:pPr>
        <w:pStyle w:val="Normal"/>
        <w:jc w:val="left"/>
        <w:rPr/>
      </w:pPr>
      <w:r>
        <w:rPr/>
        <w:t xml:space="preserve">As it was said before pipeline consists out of 3 sections (stages): inputs, filters, outputs. Inputs generate events, filters modify them and outputs ship them. All events have properties or as they're called in logstash fields. In logstash you can reference field by a name. Syntax to access the field is [fieldname]. To access nested field full path must be specified [top-level field][nested field]. Click to see example of the event. </w:t>
        <w:br/>
      </w:r>
    </w:p>
    <w:p>
      <w:pPr>
        <w:pStyle w:val="PCCode"/>
        <w:jc w:val="left"/>
        <w:rPr/>
      </w:pPr>
      <w:r>
        <w:rPr/>
        <w:t>```</w:t>
        <w:br/>
        <w:t xml:space="preserve"> {</w:t>
        <w:br/>
        <w:t xml:space="preserve">           "message" =&gt; "127.0.0.1 - - [11/Dec/2013:00:01:45 -0800] \"GET /xampp/status.php HTTP/1.1\" 200 3891 \"http://cadenza/xampp/navi.php\" \"Mozilla/5.0 (Macintosh; Intel Mac OS X 10.9; rv:25.0) Gecko/20100101 Firefox/25.0\"",</w:t>
        <w:br/>
        <w:t xml:space="preserve">        "@timestamp" =&gt; "2013-12-11T08:01:45.000Z",</w:t>
        <w:br/>
        <w:t xml:space="preserve">          "@version" =&gt; "1",</w:t>
        <w:br/>
        <w:t xml:space="preserve">              "host" =&gt; "cadenza",</w:t>
        <w:br/>
        <w:t xml:space="preserve">          "clientip" =&gt; "127.0.0.1",</w:t>
        <w:br/>
        <w:t xml:space="preserve">             "ident" =&gt; "-",</w:t>
        <w:br/>
        <w:t xml:space="preserve">              "auth" =&gt; "-",</w:t>
        <w:br/>
        <w:t xml:space="preserve">         "timestamp" =&gt; "11/Dec/2013:00:01:45 -0800",</w:t>
        <w:br/>
        <w:t xml:space="preserve">              "verb" =&gt; "GET",</w:t>
        <w:br/>
        <w:t xml:space="preserve">           "request" =&gt; "/xampp/status.php",</w:t>
        <w:br/>
        <w:t xml:space="preserve">       "httpversion" =&gt; "1.1",</w:t>
        <w:br/>
        <w:t xml:space="preserve">          "response" =&gt; "200",</w:t>
        <w:br/>
        <w:t xml:space="preserve">             "bytes" =&gt; "3891",</w:t>
        <w:br/>
        <w:t xml:space="preserve">          "referrer" =&gt; "\"http://cadenza/xampp/navi.php\"",</w:t>
        <w:br/>
        <w:t xml:space="preserve">             "agent" =&gt; "\"Mozilla/5.0 (Macintosh; Intel Mac OS X 10.9; rv:25.0) Gecko/20100101 Firefox/25.0\""</w:t>
        <w:br/>
        <w:t xml:space="preserve"> }</w:t>
        <w:br/>
        <w:t xml:space="preserve"> ```</w:t>
        <w:br/>
      </w:r>
    </w:p>
    <w:p>
      <w:pPr>
        <w:pStyle w:val="Normal"/>
        <w:jc w:val="left"/>
        <w:rPr/>
      </w:pPr>
      <w:r>
        <w:rPr/>
        <w:t xml:space="preserve">Fields values can be accessed from within other strings. </w:t>
        <w:br/>
      </w:r>
    </w:p>
    <w:p>
      <w:pPr>
        <w:pStyle w:val="PCCode"/>
        <w:jc w:val="left"/>
        <w:rPr/>
      </w:pPr>
      <w:r>
        <w:rPr/>
        <w:t>output {</w:t>
        <w:br/>
        <w:t xml:space="preserve">   file {</w:t>
        <w:br/>
        <w:t xml:space="preserve">     path =&gt; "/var/log/%{type}.%{+yyyy.MM.dd.HH}"</w:t>
        <w:br/>
        <w:t xml:space="preserve">   }</w:t>
        <w:br/>
        <w:t xml:space="preserve"> }</w:t>
        <w:br/>
      </w:r>
    </w:p>
    <w:p>
      <w:pPr>
        <w:pStyle w:val="Heading6"/>
        <w:jc w:val="left"/>
        <w:rPr/>
      </w:pPr>
      <w:bookmarkStart w:id="466" w:name="__RefHeading___Toc23597_4144261822"/>
      <w:bookmarkStart w:id="467" w:name="_Toc16418925257292826059543180"/>
      <w:bookmarkEnd w:id="466"/>
      <w:r>
        <w:rPr/>
        <w:t xml:space="preserve">Conditionals  </w:t>
      </w:r>
      <w:bookmarkEnd w:id="467"/>
    </w:p>
    <w:p>
      <w:pPr>
        <w:pStyle w:val="Normal"/>
        <w:jc w:val="left"/>
        <w:rPr/>
      </w:pPr>
      <w:r>
        <w:rPr/>
        <w:t xml:space="preserve">Conditionals act the same as they do in programming languages. Conditionals support if, else if and else statements and can be nested. It support following comparison operators: </w:t>
        <w:br/>
      </w:r>
    </w:p>
    <w:p>
      <w:pPr>
        <w:pStyle w:val="PCBulletList"/>
        <w:numPr>
          <w:ilvl w:val="0"/>
          <w:numId w:val="360"/>
        </w:numPr>
        <w:jc w:val="left"/>
        <w:rPr/>
      </w:pPr>
      <w:r>
        <w:rPr/>
        <w:t>equality: ==, !=, &lt;, &gt;, &lt;=, &gt;=</w:t>
      </w:r>
    </w:p>
    <w:p>
      <w:pPr>
        <w:pStyle w:val="PCBulletList"/>
        <w:numPr>
          <w:ilvl w:val="0"/>
          <w:numId w:val="361"/>
        </w:numPr>
        <w:jc w:val="left"/>
        <w:rPr/>
      </w:pPr>
      <w:r>
        <w:rPr/>
        <w:t>regexp: =, !</w:t>
      </w:r>
    </w:p>
    <w:p>
      <w:pPr>
        <w:pStyle w:val="PCBulletList"/>
        <w:numPr>
          <w:ilvl w:val="0"/>
          <w:numId w:val="362"/>
        </w:numPr>
        <w:jc w:val="left"/>
        <w:rPr/>
      </w:pPr>
      <w:r>
        <w:rPr/>
        <w:t>inclusion: in, not in</w:t>
      </w:r>
    </w:p>
    <w:p>
      <w:pPr>
        <w:pStyle w:val="Normal"/>
        <w:jc w:val="left"/>
        <w:rPr/>
      </w:pPr>
      <w:r>
        <w:rPr/>
        <w:t xml:space="preserve">and these boolean operators: </w:t>
        <w:br/>
      </w:r>
    </w:p>
    <w:p>
      <w:pPr>
        <w:pStyle w:val="PCBulletList"/>
        <w:numPr>
          <w:ilvl w:val="0"/>
          <w:numId w:val="363"/>
        </w:numPr>
        <w:jc w:val="left"/>
        <w:rPr/>
      </w:pPr>
      <w:r>
        <w:rPr/>
        <w:t>and</w:t>
      </w:r>
    </w:p>
    <w:p>
      <w:pPr>
        <w:pStyle w:val="PCBulletList"/>
        <w:numPr>
          <w:ilvl w:val="0"/>
          <w:numId w:val="364"/>
        </w:numPr>
        <w:jc w:val="left"/>
        <w:rPr/>
      </w:pPr>
      <w:r>
        <w:rPr/>
        <w:t>or</w:t>
      </w:r>
    </w:p>
    <w:p>
      <w:pPr>
        <w:pStyle w:val="PCBulletList"/>
        <w:numPr>
          <w:ilvl w:val="0"/>
          <w:numId w:val="365"/>
        </w:numPr>
        <w:jc w:val="left"/>
        <w:rPr/>
      </w:pPr>
      <w:r>
        <w:rPr/>
        <w:t>nand</w:t>
      </w:r>
    </w:p>
    <w:p>
      <w:pPr>
        <w:pStyle w:val="PCBulletList"/>
        <w:numPr>
          <w:ilvl w:val="0"/>
          <w:numId w:val="366"/>
        </w:numPr>
        <w:jc w:val="left"/>
        <w:rPr/>
      </w:pPr>
      <w:r>
        <w:rPr/>
        <w:t>xor and unary operator</w:t>
      </w:r>
    </w:p>
    <w:p>
      <w:pPr>
        <w:pStyle w:val="PCBulletList"/>
        <w:numPr>
          <w:ilvl w:val="0"/>
          <w:numId w:val="367"/>
        </w:numPr>
        <w:jc w:val="left"/>
        <w:rPr/>
      </w:pPr>
      <w:r>
        <w:rPr/>
        <w:t>!</w:t>
      </w:r>
    </w:p>
    <w:p>
      <w:pPr>
        <w:pStyle w:val="Normal"/>
        <w:jc w:val="left"/>
        <w:rPr/>
      </w:pPr>
      <w:r>
        <w:rPr/>
        <w:t xml:space="preserve">Examples of conditional uses: </w:t>
        <w:br/>
      </w:r>
    </w:p>
    <w:p>
      <w:pPr>
        <w:pStyle w:val="PCCode"/>
        <w:jc w:val="left"/>
        <w:rPr/>
      </w:pPr>
      <w:r>
        <w:rPr/>
        <w:t>output {</w:t>
        <w:br/>
        <w:t xml:space="preserve">   if [loglevel] == "ERROR" and [deployment] == "production" {</w:t>
        <w:br/>
        <w:t xml:space="preserve">     pagerduty {</w:t>
        <w:br/>
        <w:t xml:space="preserve">     ...</w:t>
        <w:br/>
        <w:t xml:space="preserve">     }</w:t>
        <w:br/>
        <w:t xml:space="preserve">   }</w:t>
        <w:br/>
        <w:t xml:space="preserve"> }</w:t>
        <w:br/>
        <w:t xml:space="preserve"> </w:t>
        <w:br/>
        <w:t xml:space="preserve"> filter{</w:t>
        <w:br/>
        <w:t xml:space="preserve">   if [foo] in ["hello", "world", "foo"] {</w:t>
        <w:br/>
        <w:t xml:space="preserve">     mutate { add_tag =&gt; "field in list" }</w:t>
        <w:br/>
        <w:t xml:space="preserve">   }</w:t>
        <w:br/>
        <w:t xml:space="preserve"> }</w:t>
        <w:br/>
        <w:t xml:space="preserve"> </w:t>
        <w:br/>
        <w:t xml:space="preserve"> output {</w:t>
        <w:br/>
        <w:t xml:space="preserve">   if "_grokparsefailure" not in [tags] {</w:t>
        <w:br/>
        <w:t xml:space="preserve">     elasticsearch { ... }</w:t>
        <w:br/>
        <w:t xml:space="preserve">   }</w:t>
        <w:br/>
        <w:t xml:space="preserve"> }</w:t>
        <w:br/>
      </w:r>
    </w:p>
    <w:p>
      <w:pPr>
        <w:pStyle w:val="Heading5"/>
        <w:jc w:val="left"/>
        <w:rPr/>
      </w:pPr>
      <w:bookmarkStart w:id="468" w:name="__RefHeading___Toc23599_4144261822"/>
      <w:bookmarkStart w:id="469" w:name="_Toc16418925257429047124904160"/>
      <w:bookmarkEnd w:id="468"/>
      <w:r>
        <w:rPr/>
        <w:t xml:space="preserve">3.1.3 Configuration example  </w:t>
      </w:r>
      <w:bookmarkEnd w:id="469"/>
    </w:p>
    <w:p>
      <w:pPr>
        <w:pStyle w:val="PCCode"/>
        <w:jc w:val="left"/>
        <w:rPr/>
      </w:pPr>
      <w:r>
        <w:rPr/>
        <w:t>input {</w:t>
        <w:br/>
        <w:t xml:space="preserve">   file {</w:t>
        <w:br/>
        <w:t xml:space="preserve">     path =&gt; "/tmp/access_log"</w:t>
        <w:br/>
        <w:t xml:space="preserve">     start_position =&gt; "beginning"</w:t>
        <w:br/>
        <w:t xml:space="preserve">   }</w:t>
        <w:br/>
        <w:t xml:space="preserve"> }</w:t>
        <w:br/>
        <w:t xml:space="preserve"> </w:t>
        <w:br/>
        <w:t xml:space="preserve"> filter {</w:t>
        <w:br/>
        <w:t xml:space="preserve">   if [path] =~ "access" {</w:t>
        <w:br/>
        <w:t xml:space="preserve">     mutate { replace =&gt; { "type" =&gt; "apache_access" } }</w:t>
        <w:br/>
        <w:t xml:space="preserve">     grok {</w:t>
        <w:br/>
        <w:t xml:space="preserve">       match =&gt; { "message" =&gt; "%{COMBINEDAPACHELOG}" }</w:t>
        <w:br/>
        <w:t xml:space="preserve">     }</w:t>
        <w:br/>
        <w:t xml:space="preserve">   }</w:t>
        <w:br/>
        <w:t xml:space="preserve">   date {</w:t>
        <w:br/>
        <w:t xml:space="preserve">     match =&gt; [ "timestamp" , "dd/MMM/yyyy:HH:mm:ss Z" ]</w:t>
        <w:br/>
        <w:t xml:space="preserve">   }</w:t>
        <w:br/>
        <w:t xml:space="preserve"> }</w:t>
        <w:br/>
        <w:t xml:space="preserve"> </w:t>
        <w:br/>
        <w:t xml:space="preserve"> output {</w:t>
        <w:br/>
        <w:t xml:space="preserve">   elasticsearch {</w:t>
        <w:br/>
        <w:t xml:space="preserve">     hosts =&gt; ["localhost:9200"]</w:t>
        <w:br/>
        <w:t xml:space="preserve">   }</w:t>
        <w:br/>
        <w:t xml:space="preserve">   stdout { codec =&gt; rubydebug }</w:t>
        <w:br/>
        <w:t xml:space="preserve"> }</w:t>
        <w:br/>
      </w:r>
    </w:p>
    <w:p>
      <w:pPr>
        <w:pStyle w:val="Heading4"/>
        <w:jc w:val="left"/>
        <w:rPr/>
      </w:pPr>
      <w:bookmarkStart w:id="470" w:name="__RefHeading___Toc23601_4144261822"/>
      <w:bookmarkStart w:id="471" w:name="_Toc16418925257579948246857699"/>
      <w:bookmarkEnd w:id="470"/>
      <w:r>
        <w:rPr/>
        <w:t xml:space="preserve">3.2 Settings files  </w:t>
      </w:r>
      <w:bookmarkEnd w:id="471"/>
    </w:p>
    <w:p>
      <w:pPr>
        <w:pStyle w:val="Normal"/>
        <w:jc w:val="left"/>
        <w:rPr/>
      </w:pPr>
      <w:r>
        <w:rPr/>
        <w:t xml:space="preserve">With logstash installation comes a couple of config files: </w:t>
        <w:br/>
      </w:r>
    </w:p>
    <w:p>
      <w:pPr>
        <w:pStyle w:val="PCBulletList"/>
        <w:numPr>
          <w:ilvl w:val="0"/>
          <w:numId w:val="368"/>
        </w:numPr>
        <w:jc w:val="left"/>
        <w:rPr/>
      </w:pPr>
      <w:r>
        <w:rPr/>
        <w:t>logstash.yml</w:t>
      </w:r>
    </w:p>
    <w:p>
      <w:pPr>
        <w:pStyle w:val="PCBulletList"/>
        <w:numPr>
          <w:ilvl w:val="1"/>
          <w:numId w:val="369"/>
        </w:numPr>
        <w:jc w:val="left"/>
        <w:rPr/>
      </w:pPr>
      <w:r>
        <w:rPr/>
        <w:t xml:space="preserve">contains config flags, values can be set instead of passing them from command line. </w:t>
      </w:r>
      <w:hyperlink r:id="rId90">
        <w:r>
          <w:rPr>
            <w:rStyle w:val="InternetLink"/>
          </w:rPr>
          <w:t>More info.</w:t>
        </w:r>
      </w:hyperlink>
    </w:p>
    <w:p>
      <w:pPr>
        <w:pStyle w:val="PCBulletList"/>
        <w:numPr>
          <w:ilvl w:val="0"/>
          <w:numId w:val="370"/>
        </w:numPr>
        <w:jc w:val="left"/>
        <w:rPr/>
      </w:pPr>
      <w:r>
        <w:rPr/>
        <w:t>pipelines.yml</w:t>
      </w:r>
    </w:p>
    <w:p>
      <w:pPr>
        <w:pStyle w:val="PCBulletList"/>
        <w:numPr>
          <w:ilvl w:val="1"/>
          <w:numId w:val="371"/>
        </w:numPr>
        <w:jc w:val="left"/>
        <w:rPr/>
      </w:pPr>
      <w:r>
        <w:rPr/>
        <w:t xml:space="preserve">contains instructions for running multiple pipelines in a single logstash instance. </w:t>
      </w:r>
      <w:hyperlink r:id="rId91">
        <w:r>
          <w:rPr>
            <w:rStyle w:val="InternetLink"/>
          </w:rPr>
          <w:t>More info.</w:t>
        </w:r>
      </w:hyperlink>
    </w:p>
    <w:p>
      <w:pPr>
        <w:pStyle w:val="PCBulletList"/>
        <w:numPr>
          <w:ilvl w:val="0"/>
          <w:numId w:val="372"/>
        </w:numPr>
        <w:jc w:val="left"/>
        <w:rPr/>
      </w:pPr>
      <w:r>
        <w:rPr/>
        <w:t>jvm.options</w:t>
      </w:r>
    </w:p>
    <w:p>
      <w:pPr>
        <w:pStyle w:val="PCBulletList"/>
        <w:numPr>
          <w:ilvl w:val="1"/>
          <w:numId w:val="373"/>
        </w:numPr>
        <w:jc w:val="left"/>
        <w:rPr/>
      </w:pPr>
      <w:r>
        <w:rPr/>
        <w:t>contains jvm configuration flags. Most used for setting heap space.</w:t>
      </w:r>
    </w:p>
    <w:p>
      <w:pPr>
        <w:pStyle w:val="PCBulletList"/>
        <w:numPr>
          <w:ilvl w:val="0"/>
          <w:numId w:val="374"/>
        </w:numPr>
        <w:jc w:val="left"/>
        <w:rPr/>
      </w:pPr>
      <w:r>
        <w:rPr/>
        <w:t>log4j.properties</w:t>
      </w:r>
    </w:p>
    <w:p>
      <w:pPr>
        <w:pStyle w:val="PCBulletList"/>
        <w:numPr>
          <w:ilvl w:val="1"/>
          <w:numId w:val="375"/>
        </w:numPr>
        <w:jc w:val="left"/>
        <w:rPr/>
      </w:pPr>
      <w:r>
        <w:rPr/>
        <w:t xml:space="preserve">contains settings for log4j. </w:t>
      </w:r>
      <w:r>
        <w:fldChar w:fldCharType="begin"/>
      </w:r>
      <w:r>
        <w:rPr>
          <w:rStyle w:val="InternetLink"/>
        </w:rPr>
        <w:instrText> HYPERLINK "https://www.elastic.co/guide/en/logstash/current/logging.html" \l "log4j2"</w:instrText>
      </w:r>
      <w:r>
        <w:rPr>
          <w:rStyle w:val="InternetLink"/>
        </w:rPr>
        <w:fldChar w:fldCharType="separate"/>
      </w:r>
      <w:r>
        <w:rPr>
          <w:rStyle w:val="InternetLink"/>
        </w:rPr>
        <w:t>More info</w:t>
      </w:r>
      <w:r>
        <w:rPr>
          <w:rStyle w:val="InternetLink"/>
        </w:rPr>
        <w:fldChar w:fldCharType="end"/>
      </w:r>
    </w:p>
    <w:p>
      <w:pPr>
        <w:pStyle w:val="PCBulletList"/>
        <w:numPr>
          <w:ilvl w:val="0"/>
          <w:numId w:val="376"/>
        </w:numPr>
        <w:jc w:val="left"/>
        <w:rPr/>
      </w:pPr>
      <w:r>
        <w:rPr/>
        <w:t>startup.options</w:t>
      </w:r>
    </w:p>
    <w:p>
      <w:pPr>
        <w:pStyle w:val="Heading4"/>
        <w:jc w:val="left"/>
        <w:rPr/>
      </w:pPr>
      <w:bookmarkStart w:id="472" w:name="__RefHeading___Toc23603_4144261822"/>
      <w:bookmarkStart w:id="473" w:name="_Toc164189252576953432068154"/>
      <w:bookmarkEnd w:id="472"/>
      <w:r>
        <w:rPr/>
        <w:t xml:space="preserve">3.3 Configuring logstash for docker  </w:t>
      </w:r>
      <w:bookmarkEnd w:id="473"/>
    </w:p>
    <w:p>
      <w:pPr>
        <w:pStyle w:val="Heading5"/>
        <w:jc w:val="left"/>
        <w:rPr/>
      </w:pPr>
      <w:bookmarkStart w:id="474" w:name="__RefHeading___Toc23605_4144261822"/>
      <w:bookmarkStart w:id="475" w:name="_Toc16418925257793178261573032"/>
      <w:bookmarkEnd w:id="474"/>
      <w:r>
        <w:rPr/>
        <w:t xml:space="preserve">3.3.1 Pipeline configuration  </w:t>
      </w:r>
      <w:bookmarkEnd w:id="475"/>
    </w:p>
    <w:p>
      <w:pPr>
        <w:pStyle w:val="Normal"/>
        <w:jc w:val="left"/>
        <w:rPr/>
      </w:pPr>
      <w:r>
        <w:rPr/>
        <w:t xml:space="preserve">Pipeline configuration should be placed in "/usr/share/logstash/pipeline/" which is the default place where container looks for configuration files. Configuration files can be provided by following command: </w:t>
        <w:br/>
      </w:r>
    </w:p>
    <w:p>
      <w:pPr>
        <w:pStyle w:val="PCCode"/>
        <w:jc w:val="left"/>
        <w:rPr/>
      </w:pPr>
      <w:r>
        <w:rPr/>
        <w:t>docker run --rm -it -v ~/pipeline/:/usr/share/logstash/pipeline/ docker.elastic.co/logstash/logstash:7.5.0</w:t>
        <w:br/>
      </w:r>
    </w:p>
    <w:p>
      <w:pPr>
        <w:pStyle w:val="Normal"/>
        <w:jc w:val="left"/>
        <w:rPr/>
      </w:pPr>
      <w:r>
        <w:rPr/>
        <w:t xml:space="preserve">Every file in the host directory ~/pipeline/ will then be parsed by Logstash as pipeline configuration. If no configuration files are provided logstash uses minimal configuration. </w:t>
        <w:br/>
      </w:r>
    </w:p>
    <w:p>
      <w:pPr>
        <w:pStyle w:val="Heading5"/>
        <w:jc w:val="left"/>
        <w:rPr/>
      </w:pPr>
      <w:bookmarkStart w:id="476" w:name="__RefHeading___Toc23607_4144261822"/>
      <w:bookmarkStart w:id="477" w:name="_Toc16418925257892997718870849"/>
      <w:bookmarkEnd w:id="476"/>
      <w:r>
        <w:rPr/>
        <w:t xml:space="preserve">3.3.2 Settings configuration  </w:t>
      </w:r>
      <w:bookmarkEnd w:id="477"/>
    </w:p>
    <w:p>
      <w:pPr>
        <w:pStyle w:val="Normal"/>
        <w:jc w:val="left"/>
        <w:rPr/>
      </w:pPr>
      <w:r>
        <w:rPr/>
        <w:t xml:space="preserve">Similar to pipeline configuration, settings files are expected to be in "/usr/share/logstash/config/" folder. They can also be provided by docker run command: </w:t>
        <w:br/>
      </w:r>
    </w:p>
    <w:p>
      <w:pPr>
        <w:pStyle w:val="PCCode"/>
        <w:jc w:val="left"/>
        <w:rPr/>
      </w:pPr>
      <w:r>
        <w:rPr/>
        <w:t>docker run --rm -it -v ~/settings/:/usr/share/logstash/config/ docker.elastic.co/logstash/logstash:7.5.0</w:t>
        <w:br/>
      </w:r>
    </w:p>
    <w:p>
      <w:pPr>
        <w:pStyle w:val="Normal"/>
        <w:jc w:val="left"/>
        <w:rPr/>
      </w:pPr>
      <w:r>
        <w:rPr/>
        <w:t xml:space="preserve">this command provide whole folder, a single file can also be provided. </w:t>
        <w:br/>
      </w:r>
    </w:p>
    <w:p>
      <w:pPr>
        <w:pStyle w:val="Heading5"/>
        <w:jc w:val="left"/>
        <w:rPr/>
      </w:pPr>
      <w:bookmarkStart w:id="478" w:name="__RefHeading___Toc23609_4144261822"/>
      <w:bookmarkStart w:id="479" w:name="_Toc16418925258007853512146051"/>
      <w:bookmarkEnd w:id="478"/>
      <w:r>
        <w:rPr/>
        <w:t xml:space="preserve">3.3.3 Custom images  </w:t>
      </w:r>
      <w:bookmarkEnd w:id="479"/>
    </w:p>
    <w:p>
      <w:pPr>
        <w:pStyle w:val="Normal"/>
        <w:jc w:val="left"/>
        <w:rPr/>
      </w:pPr>
      <w:r>
        <w:rPr/>
        <w:t xml:space="preserve">Bind-mounted configuration is not the only option. Custom image with custom configuration can be created using dockerfile: </w:t>
        <w:br/>
      </w:r>
    </w:p>
    <w:p>
      <w:pPr>
        <w:pStyle w:val="PCCode"/>
        <w:jc w:val="left"/>
        <w:rPr/>
      </w:pPr>
      <w:r>
        <w:rPr/>
        <w:t>FROM docker.elastic.co/logstash/logstash:7.5.0</w:t>
        <w:br/>
        <w:t xml:space="preserve"> RUN rm -f /usr/share/logstash/pipeline/logstash.conf</w:t>
        <w:br/>
        <w:t xml:space="preserve"> ADD pipeline/ /usr/share/logstash/pipeline/</w:t>
        <w:br/>
        <w:t xml:space="preserve"> ADD config/ /usr/share/logstash/config/</w:t>
        <w:br/>
      </w:r>
    </w:p>
    <w:p>
      <w:pPr>
        <w:pStyle w:val="Normal"/>
        <w:jc w:val="left"/>
        <w:rPr/>
      </w:pPr>
      <w:r>
        <w:rPr/>
        <w:t xml:space="preserve">Be sure to replace or delete logstash.conf in your custom image. </w:t>
        <w:br/>
      </w:r>
    </w:p>
    <w:p>
      <w:pPr>
        <w:pStyle w:val="Normal"/>
        <w:jc w:val="left"/>
        <w:rPr/>
      </w:pPr>
      <w:r>
        <w:rPr/>
        <w:t xml:space="preserve">For more info visit </w:t>
      </w:r>
      <w:hyperlink r:id="rId92">
        <w:r>
          <w:rPr>
            <w:rStyle w:val="InternetLink"/>
          </w:rPr>
          <w:t>this</w:t>
        </w:r>
      </w:hyperlink>
      <w:r>
        <w:rPr/>
        <w:t xml:space="preserve"> page. </w:t>
        <w:br/>
      </w:r>
    </w:p>
    <w:p>
      <w:pPr>
        <w:pStyle w:val="Heading3"/>
        <w:jc w:val="left"/>
        <w:rPr/>
      </w:pPr>
      <w:bookmarkStart w:id="480" w:name="__RefHeading___Toc23611_4144261822"/>
      <w:bookmarkStart w:id="481" w:name="_Toc16418925258119359730260878"/>
      <w:bookmarkEnd w:id="480"/>
      <w:r>
        <w:rPr/>
        <w:t xml:space="preserve">4.0 Running logstash  </w:t>
      </w:r>
      <w:bookmarkEnd w:id="481"/>
    </w:p>
    <w:p>
      <w:pPr>
        <w:pStyle w:val="Normal"/>
        <w:jc w:val="left"/>
        <w:rPr/>
      </w:pPr>
      <w:r>
        <w:rPr/>
        <w:t xml:space="preserve">Logstash can be run from command line, as a service or on docker. </w:t>
        <w:br/>
      </w:r>
    </w:p>
    <w:p>
      <w:pPr>
        <w:pStyle w:val="Heading4"/>
        <w:jc w:val="left"/>
        <w:rPr/>
      </w:pPr>
      <w:bookmarkStart w:id="482" w:name="__RefHeading___Toc23613_4144261822"/>
      <w:bookmarkStart w:id="483" w:name="_Toc16418925258207213523765238"/>
      <w:bookmarkEnd w:id="482"/>
      <w:r>
        <w:rPr/>
        <w:t xml:space="preserve">4.1 Running from command line  </w:t>
      </w:r>
      <w:bookmarkEnd w:id="483"/>
    </w:p>
    <w:p>
      <w:pPr>
        <w:pStyle w:val="Normal"/>
        <w:jc w:val="left"/>
        <w:rPr/>
      </w:pPr>
      <w:r>
        <w:rPr/>
        <w:t xml:space="preserve">Logstash can be run with a simple command </w:t>
        <w:br/>
      </w:r>
    </w:p>
    <w:p>
      <w:pPr>
        <w:pStyle w:val="PCCode"/>
        <w:jc w:val="left"/>
        <w:rPr/>
      </w:pPr>
      <w:r>
        <w:rPr/>
        <w:t>bin/logstash [options]</w:t>
        <w:br/>
      </w:r>
    </w:p>
    <w:p>
      <w:pPr>
        <w:pStyle w:val="Normal"/>
        <w:jc w:val="left"/>
        <w:rPr/>
      </w:pPr>
      <w:r>
        <w:rPr/>
        <w:t xml:space="preserve">where options are flags that can specified. All options can be specified in logstash.yml file. </w:t>
        <w:br/>
      </w:r>
    </w:p>
    <w:p>
      <w:pPr>
        <w:pStyle w:val="Heading4"/>
        <w:jc w:val="left"/>
        <w:rPr/>
      </w:pPr>
      <w:bookmarkStart w:id="484" w:name="__RefHeading___Toc23615_4144261822"/>
      <w:bookmarkStart w:id="485" w:name="_Toc16418925258318224823775695"/>
      <w:bookmarkEnd w:id="484"/>
      <w:r>
        <w:rPr/>
        <w:t xml:space="preserve">4.2 Running logstash on docker  </w:t>
      </w:r>
      <w:bookmarkEnd w:id="485"/>
    </w:p>
    <w:p>
      <w:pPr>
        <w:pStyle w:val="Normal"/>
        <w:jc w:val="left"/>
        <w:rPr/>
      </w:pPr>
      <w:r>
        <w:rPr/>
        <w:t xml:space="preserve">Docker images for logstash are available from the elastic docker registry. Obtaining logstash for docker can be done with following command </w:t>
        <w:br/>
      </w:r>
    </w:p>
    <w:p>
      <w:pPr>
        <w:pStyle w:val="PCCode"/>
        <w:jc w:val="left"/>
        <w:rPr/>
      </w:pPr>
      <w:r>
        <w:rPr/>
        <w:t>docker pull docker.elastic.co/logstash/logstash:7.5.0</w:t>
        <w:br/>
      </w:r>
    </w:p>
    <w:p>
      <w:pPr>
        <w:pStyle w:val="Heading2"/>
        <w:jc w:val="left"/>
        <w:rPr/>
      </w:pPr>
      <w:bookmarkStart w:id="486" w:name="__RefHeading___Toc23617_4144261822"/>
      <w:bookmarkStart w:id="487" w:name="_Toc16418925258411898141819286"/>
      <w:bookmarkEnd w:id="486"/>
      <w:r>
        <w:rPr/>
        <w:t xml:space="preserve">Numbering  </w:t>
      </w:r>
      <w:bookmarkEnd w:id="487"/>
    </w:p>
    <w:p>
      <w:pPr>
        <w:pStyle w:val="Heading3"/>
        <w:jc w:val="left"/>
        <w:rPr/>
      </w:pPr>
      <w:bookmarkStart w:id="488" w:name="__RefHeading___Toc23619_4144261822"/>
      <w:bookmarkStart w:id="489" w:name="_Toc16418925258529070865701591"/>
      <w:bookmarkEnd w:id="488"/>
      <w:r>
        <w:rPr/>
        <w:t xml:space="preserve">Ordered Lists  </w:t>
      </w:r>
      <w:bookmarkEnd w:id="489"/>
    </w:p>
    <w:p>
      <w:pPr>
        <w:pStyle w:val="PCNumberedList"/>
        <w:numPr>
          <w:ilvl w:val="0"/>
          <w:numId w:val="377"/>
        </w:numPr>
        <w:jc w:val="left"/>
        <w:rPr/>
      </w:pPr>
      <w:r>
        <w:rPr/>
        <w:t>First item</w:t>
      </w:r>
    </w:p>
    <w:p>
      <w:pPr>
        <w:pStyle w:val="PCNumberedList"/>
        <w:numPr>
          <w:ilvl w:val="0"/>
          <w:numId w:val="378"/>
        </w:numPr>
        <w:jc w:val="left"/>
        <w:rPr/>
      </w:pPr>
      <w:r>
        <w:rPr/>
        <w:t>Second item</w:t>
      </w:r>
    </w:p>
    <w:p>
      <w:pPr>
        <w:pStyle w:val="PCNumberedList"/>
        <w:numPr>
          <w:ilvl w:val="0"/>
          <w:numId w:val="379"/>
        </w:numPr>
        <w:jc w:val="left"/>
        <w:rPr/>
      </w:pPr>
      <w:r>
        <w:rPr/>
        <w:t>Third item</w:t>
      </w:r>
    </w:p>
    <w:p>
      <w:pPr>
        <w:pStyle w:val="PCNumberedList"/>
        <w:numPr>
          <w:ilvl w:val="1"/>
          <w:numId w:val="380"/>
        </w:numPr>
        <w:jc w:val="left"/>
        <w:rPr/>
      </w:pPr>
      <w:r>
        <w:rPr/>
        <w:t>Indented item</w:t>
      </w:r>
    </w:p>
    <w:p>
      <w:pPr>
        <w:pStyle w:val="PCNumberedList"/>
        <w:numPr>
          <w:ilvl w:val="1"/>
          <w:numId w:val="381"/>
        </w:numPr>
        <w:jc w:val="left"/>
        <w:rPr/>
      </w:pPr>
      <w:r>
        <w:rPr/>
        <w:t>Indented item</w:t>
      </w:r>
    </w:p>
    <w:p>
      <w:pPr>
        <w:pStyle w:val="PCNumberedList"/>
        <w:numPr>
          <w:ilvl w:val="0"/>
          <w:numId w:val="382"/>
        </w:numPr>
        <w:jc w:val="left"/>
        <w:rPr/>
      </w:pPr>
      <w:r>
        <w:rPr/>
        <w:t>Fourth item</w:t>
      </w:r>
    </w:p>
    <w:p>
      <w:pPr>
        <w:pStyle w:val="Heading3"/>
        <w:jc w:val="left"/>
        <w:rPr/>
      </w:pPr>
      <w:bookmarkStart w:id="490" w:name="__RefHeading___Toc23621_4144261822"/>
      <w:bookmarkStart w:id="491" w:name="_Toc16418925258638349338761079"/>
      <w:bookmarkEnd w:id="490"/>
      <w:r>
        <w:rPr/>
        <w:t xml:space="preserve">Unordered Lists  </w:t>
      </w:r>
      <w:bookmarkEnd w:id="491"/>
    </w:p>
    <w:p>
      <w:pPr>
        <w:pStyle w:val="PCBulletList"/>
        <w:numPr>
          <w:ilvl w:val="0"/>
          <w:numId w:val="383"/>
        </w:numPr>
        <w:jc w:val="left"/>
        <w:rPr/>
      </w:pPr>
      <w:r>
        <w:rPr/>
        <w:t>First item</w:t>
      </w:r>
    </w:p>
    <w:p>
      <w:pPr>
        <w:pStyle w:val="PCBulletList"/>
        <w:numPr>
          <w:ilvl w:val="0"/>
          <w:numId w:val="384"/>
        </w:numPr>
        <w:jc w:val="left"/>
        <w:rPr/>
      </w:pPr>
      <w:r>
        <w:rPr/>
        <w:t>Second item</w:t>
      </w:r>
    </w:p>
    <w:p>
      <w:pPr>
        <w:pStyle w:val="PCBulletList"/>
        <w:numPr>
          <w:ilvl w:val="0"/>
          <w:numId w:val="385"/>
        </w:numPr>
        <w:jc w:val="left"/>
        <w:rPr/>
      </w:pPr>
      <w:r>
        <w:rPr/>
        <w:t>Third item</w:t>
      </w:r>
    </w:p>
    <w:p>
      <w:pPr>
        <w:pStyle w:val="PCBulletList"/>
        <w:numPr>
          <w:ilvl w:val="1"/>
          <w:numId w:val="386"/>
        </w:numPr>
        <w:jc w:val="left"/>
        <w:rPr/>
      </w:pPr>
      <w:r>
        <w:rPr/>
        <w:t>Indented item</w:t>
      </w:r>
    </w:p>
    <w:p>
      <w:pPr>
        <w:pStyle w:val="PCBulletList"/>
        <w:numPr>
          <w:ilvl w:val="1"/>
          <w:numId w:val="387"/>
        </w:numPr>
        <w:jc w:val="left"/>
        <w:rPr/>
      </w:pPr>
      <w:r>
        <w:rPr/>
        <w:t>Indented item</w:t>
      </w:r>
    </w:p>
    <w:p>
      <w:pPr>
        <w:pStyle w:val="PCBulletList"/>
        <w:numPr>
          <w:ilvl w:val="0"/>
          <w:numId w:val="388"/>
        </w:numPr>
        <w:jc w:val="left"/>
        <w:rPr/>
      </w:pPr>
      <w:r>
        <w:rPr/>
        <w:t>Fourth item</w:t>
      </w:r>
    </w:p>
    <w:p>
      <w:pPr>
        <w:pStyle w:val="Heading2"/>
        <w:jc w:val="left"/>
        <w:rPr/>
      </w:pPr>
      <w:bookmarkStart w:id="492" w:name="__RefHeading___Toc23623_4144261822"/>
      <w:bookmarkStart w:id="493" w:name="_Toc16418925258744815256058063"/>
      <w:bookmarkEnd w:id="492"/>
      <w:r>
        <w:rPr/>
        <w:t xml:space="preserve">head  </w:t>
      </w:r>
      <w:bookmarkEnd w:id="493"/>
    </w:p>
    <w:p>
      <w:pPr>
        <w:pStyle w:val="PCNumberedList"/>
        <w:numPr>
          <w:ilvl w:val="0"/>
          <w:numId w:val="389"/>
        </w:numPr>
        <w:jc w:val="left"/>
        <w:rPr/>
      </w:pPr>
      <w:r>
        <w:rPr/>
        <w:t>first</w:t>
      </w:r>
    </w:p>
    <w:p>
      <w:pPr>
        <w:pStyle w:val="PCNumberedList"/>
        <w:numPr>
          <w:ilvl w:val="0"/>
          <w:numId w:val="390"/>
        </w:numPr>
        <w:jc w:val="left"/>
        <w:rPr/>
      </w:pPr>
      <w:r>
        <w:rPr/>
        <w:t>second</w:t>
      </w:r>
    </w:p>
    <w:p>
      <w:pPr>
        <w:pStyle w:val="Heading2"/>
        <w:jc w:val="left"/>
        <w:rPr/>
      </w:pPr>
      <w:bookmarkStart w:id="494" w:name="__RefHeading___Toc23625_4144261822"/>
      <w:bookmarkStart w:id="495" w:name="_Toc1641892525885593455126183"/>
      <w:bookmarkEnd w:id="494"/>
      <w:r>
        <w:rPr/>
        <w:t xml:space="preserve">markdown ekstenzija  </w:t>
      </w:r>
      <w:bookmarkEnd w:id="495"/>
    </w:p>
    <w:p>
      <w:pPr>
        <w:pStyle w:val="Heading3"/>
        <w:jc w:val="left"/>
        <w:rPr/>
      </w:pPr>
      <w:bookmarkStart w:id="496" w:name="__RefHeading___Toc23627_4144261822"/>
      <w:bookmarkStart w:id="497" w:name="_Toc1641892525894255399485322"/>
      <w:bookmarkEnd w:id="496"/>
      <w:r>
        <w:rPr/>
        <w:t xml:space="preserve">drugi heading  </w:t>
      </w:r>
      <w:bookmarkEnd w:id="497"/>
    </w:p>
    <w:p>
      <w:pPr>
        <w:pStyle w:val="Heading2"/>
        <w:jc w:val="left"/>
        <w:rPr/>
      </w:pPr>
      <w:bookmarkStart w:id="498" w:name="__RefHeading___Toc23629_4144261822"/>
      <w:bookmarkStart w:id="499" w:name="_Toc16418925259216265972319952"/>
      <w:bookmarkEnd w:id="498"/>
      <w:r>
        <w:rPr/>
        <w:t>RefImages</w:t>
      </w:r>
      <w:bookmarkEnd w:id="499"/>
    </w:p>
    <w:p>
      <w:pPr>
        <w:pStyle w:val="Normal"/>
        <w:jc w:val="left"/>
        <w:rPr/>
      </w:pPr>
      <w:r>
        <w:rPr/>
        <w:drawing>
          <wp:inline distT="0" distB="0" distL="0" distR="0">
            <wp:extent cx="4286250" cy="4286250"/>
            <wp:effectExtent l="0" t="0" r="0" b="0"/>
            <wp:docPr id="27" name="Image16" desc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ps"/>
                    <pic:cNvPicPr>
                      <a:picLocks noChangeAspect="1" noChangeArrowheads="1"/>
                    </pic:cNvPicPr>
                  </pic:nvPicPr>
                  <pic:blipFill>
                    <a:blip r:embed="rId93"/>
                    <a:stretch>
                      <a:fillRect/>
                    </a:stretch>
                  </pic:blipFill>
                  <pic:spPr bwMode="auto">
                    <a:xfrm>
                      <a:off x="0" y="0"/>
                      <a:ext cx="4286250" cy="4286250"/>
                    </a:xfrm>
                    <a:prstGeom prst="rect">
                      <a:avLst/>
                    </a:prstGeom>
                  </pic:spPr>
                </pic:pic>
              </a:graphicData>
            </a:graphic>
          </wp:inline>
        </w:drawing>
      </w:r>
      <w:r>
        <w:rPr/>
        <w:t xml:space="preserve">  </w:t>
      </w:r>
      <w:r>
        <w:rPr/>
        <w:br/>
      </w:r>
    </w:p>
    <w:p>
      <w:pPr>
        <w:pStyle w:val="PCFigureCaption"/>
        <w:jc w:val="left"/>
        <w:rPr/>
      </w:pPr>
      <w:bookmarkStart w:id="500" w:name="_Toc16418925259221326852809975"/>
      <w:r>
        <w:rPr/>
        <w:t xml:space="preserve">Figure </w:t>
      </w:r>
      <w:r>
        <w:rPr/>
        <w:fldChar w:fldCharType="begin"/>
      </w:r>
      <w:r>
        <w:rPr/>
        <w:instrText> SEQ Figure \* ARABIC </w:instrText>
      </w:r>
      <w:r>
        <w:rPr/>
        <w:fldChar w:fldCharType="separate"/>
      </w:r>
      <w:r>
        <w:rPr/>
        <w:t>5</w:t>
      </w:r>
      <w:r>
        <w:rPr/>
        <w:fldChar w:fldCharType="end"/>
      </w:r>
      <w:r>
        <w:rPr/>
        <w:t xml:space="preserve"> title ps4</w:t>
      </w:r>
      <w:bookmarkEnd w:id="500"/>
    </w:p>
    <w:p>
      <w:pPr>
        <w:pStyle w:val="Normal"/>
        <w:jc w:val="left"/>
        <w:rPr/>
      </w:pPr>
      <w:r>
        <w:rPr/>
        <w:drawing>
          <wp:inline distT="0" distB="0" distL="0" distR="0">
            <wp:extent cx="4762500" cy="4762500"/>
            <wp:effectExtent l="0" t="0" r="0" b="0"/>
            <wp:docPr id="28" name="Image17" descr="a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amd"/>
                    <pic:cNvPicPr>
                      <a:picLocks noChangeAspect="1" noChangeArrowheads="1"/>
                    </pic:cNvPicPr>
                  </pic:nvPicPr>
                  <pic:blipFill>
                    <a:blip r:embed="rId94"/>
                    <a:stretch>
                      <a:fillRect/>
                    </a:stretch>
                  </pic:blipFill>
                  <pic:spPr bwMode="auto">
                    <a:xfrm>
                      <a:off x="0" y="0"/>
                      <a:ext cx="4762500" cy="4762500"/>
                    </a:xfrm>
                    <a:prstGeom prst="rect">
                      <a:avLst/>
                    </a:prstGeom>
                  </pic:spPr>
                </pic:pic>
              </a:graphicData>
            </a:graphic>
          </wp:inline>
        </w:drawing>
      </w:r>
      <w:r>
        <w:rPr/>
        <w:t xml:space="preserve">  </w:t>
      </w:r>
      <w:r>
        <w:rPr/>
        <w:br/>
      </w:r>
    </w:p>
    <w:p>
      <w:pPr>
        <w:pStyle w:val="PCFigureCaption"/>
        <w:jc w:val="left"/>
        <w:rPr/>
      </w:pPr>
      <w:bookmarkStart w:id="501" w:name="_Toc16418925259235063672666369"/>
      <w:r>
        <w:rPr/>
        <w:t xml:space="preserve">Figure </w:t>
      </w:r>
      <w:r>
        <w:rPr/>
        <w:fldChar w:fldCharType="begin"/>
      </w:r>
      <w:r>
        <w:rPr/>
        <w:instrText> SEQ Figure \* ARABIC </w:instrText>
      </w:r>
      <w:r>
        <w:rPr/>
        <w:fldChar w:fldCharType="separate"/>
      </w:r>
      <w:r>
        <w:rPr/>
        <w:t>6</w:t>
      </w:r>
      <w:r>
        <w:rPr/>
        <w:fldChar w:fldCharType="end"/>
      </w:r>
      <w:r>
        <w:rPr/>
        <w:t xml:space="preserve"> title amd</w:t>
      </w:r>
      <w:bookmarkEnd w:id="501"/>
    </w:p>
    <w:p>
      <w:pPr>
        <w:pStyle w:val="Normal"/>
        <w:jc w:val="left"/>
        <w:rPr/>
      </w:pPr>
      <w:r>
        <w:rPr/>
        <w:drawing>
          <wp:inline distT="0" distB="0" distL="0" distR="0">
            <wp:extent cx="5732145" cy="5334000"/>
            <wp:effectExtent l="0" t="0" r="0" b="0"/>
            <wp:docPr id="29" name="Image18" descr="bernie madaf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bernie madafaka"/>
                    <pic:cNvPicPr>
                      <a:picLocks noChangeAspect="1" noChangeArrowheads="1"/>
                    </pic:cNvPicPr>
                  </pic:nvPicPr>
                  <pic:blipFill>
                    <a:blip r:embed="rId95"/>
                    <a:stretch>
                      <a:fillRect/>
                    </a:stretch>
                  </pic:blipFill>
                  <pic:spPr bwMode="auto">
                    <a:xfrm>
                      <a:off x="0" y="0"/>
                      <a:ext cx="5732145" cy="5334000"/>
                    </a:xfrm>
                    <a:prstGeom prst="rect">
                      <a:avLst/>
                    </a:prstGeom>
                  </pic:spPr>
                </pic:pic>
              </a:graphicData>
            </a:graphic>
          </wp:inline>
        </w:drawing>
      </w:r>
      <w:r>
        <w:rPr/>
        <w:t xml:space="preserve">  </w:t>
      </w:r>
      <w:r>
        <w:rPr/>
        <w:br/>
      </w:r>
    </w:p>
    <w:p>
      <w:pPr>
        <w:pStyle w:val="PCFigureCaption"/>
        <w:jc w:val="left"/>
        <w:rPr/>
      </w:pPr>
      <w:bookmarkStart w:id="502" w:name="_Toc164189252593191841474223"/>
      <w:r>
        <w:rPr/>
        <w:t xml:space="preserve">Figure </w:t>
      </w:r>
      <w:r>
        <w:rPr/>
        <w:fldChar w:fldCharType="begin"/>
      </w:r>
      <w:r>
        <w:rPr/>
        <w:instrText> SEQ Figure \* ARABIC </w:instrText>
      </w:r>
      <w:r>
        <w:rPr/>
        <w:fldChar w:fldCharType="separate"/>
      </w:r>
      <w:r>
        <w:rPr/>
        <w:t>7</w:t>
      </w:r>
      <w:r>
        <w:rPr/>
        <w:fldChar w:fldCharType="end"/>
      </w:r>
      <w:r>
        <w:rPr/>
        <w:t xml:space="preserve"> title bernie</w:t>
      </w:r>
      <w:bookmarkEnd w:id="502"/>
    </w:p>
    <w:p>
      <w:pPr>
        <w:pStyle w:val="Heading2"/>
        <w:jc w:val="left"/>
        <w:rPr/>
      </w:pPr>
      <w:bookmarkStart w:id="503" w:name="__RefHeading___Toc23631_4144261822"/>
      <w:bookmarkStart w:id="504" w:name="_Toc16418925259421604872498054"/>
      <w:bookmarkEnd w:id="503"/>
      <w:r>
        <w:rPr/>
        <w:t>SameHeadingsTest (1)</w:t>
      </w:r>
      <w:bookmarkEnd w:id="504"/>
    </w:p>
    <w:p>
      <w:pPr>
        <w:pStyle w:val="Heading3"/>
        <w:jc w:val="left"/>
        <w:rPr/>
      </w:pPr>
      <w:bookmarkStart w:id="505" w:name="__RefHeading___Toc23633_4144261822"/>
      <w:bookmarkStart w:id="506" w:name="_Toc16418925259521991697206958"/>
      <w:bookmarkEnd w:id="505"/>
      <w:r>
        <w:rPr/>
        <w:t xml:space="preserve">Heading 2  </w:t>
      </w:r>
      <w:bookmarkEnd w:id="506"/>
    </w:p>
    <w:p>
      <w:pPr>
        <w:pStyle w:val="Heading3"/>
        <w:jc w:val="left"/>
        <w:rPr/>
      </w:pPr>
      <w:bookmarkStart w:id="507" w:name="__RefHeading___Toc23635_4144261822"/>
      <w:bookmarkStart w:id="508" w:name="_Toc16418925259625337492922099"/>
      <w:bookmarkEnd w:id="507"/>
      <w:r>
        <w:rPr/>
        <w:t xml:space="preserve">Heading 2 (text1)  </w:t>
      </w:r>
      <w:bookmarkEnd w:id="508"/>
    </w:p>
    <w:p>
      <w:pPr>
        <w:pStyle w:val="Heading3"/>
        <w:jc w:val="left"/>
        <w:rPr/>
      </w:pPr>
      <w:bookmarkStart w:id="509" w:name="__RefHeading___Toc23637_4144261822"/>
      <w:bookmarkStart w:id="510" w:name="_Toc16418925259729597950009887"/>
      <w:bookmarkEnd w:id="509"/>
      <w:r>
        <w:rPr/>
        <w:t xml:space="preserve">Heading 2 (text2)  </w:t>
      </w:r>
      <w:bookmarkEnd w:id="510"/>
    </w:p>
    <w:p>
      <w:pPr>
        <w:pStyle w:val="Heading2"/>
        <w:jc w:val="left"/>
        <w:rPr/>
      </w:pPr>
      <w:bookmarkStart w:id="511" w:name="__RefHeading___Toc23639_4144261822"/>
      <w:bookmarkStart w:id="512" w:name="_Toc16418925259825138900724800"/>
      <w:bookmarkEnd w:id="511"/>
      <w:r>
        <w:rPr/>
        <w:t>Style Guide</w:t>
      </w:r>
      <w:bookmarkEnd w:id="512"/>
    </w:p>
    <w:p>
      <w:pPr>
        <w:pStyle w:val="Normal"/>
        <w:jc w:val="left"/>
        <w:rPr/>
      </w:pPr>
      <w:r>
        <w:rPr>
          <w:rStyle w:val="Strong"/>
        </w:rPr>
        <w:t>This is a paragraph</w:t>
      </w:r>
      <w:r>
        <w:rPr/>
        <w:t xml:space="preserve"> . Pellentesque habitant morbi </w:t>
      </w:r>
      <w:r>
        <w:rPr>
          <w:rStyle w:val="Emphasis"/>
        </w:rPr>
        <w:t>tristique senectus et netus et malesuada</w:t>
      </w:r>
      <w:r>
        <w:rPr/>
        <w:t xml:space="preserve"> fames ac turpis egestas. Vestibulum </w:t>
      </w:r>
      <w:hyperlink r:id="rId96">
        <w:r>
          <w:rPr>
            <w:rStyle w:val="InternetLink"/>
          </w:rPr>
          <w:t>tortor quam</w:t>
        </w:r>
      </w:hyperlink>
      <w:r>
        <w:rPr/>
        <w:t xml:space="preserve">, feugiat vitae, ultricies eget, tempor sit amet, ante. Donec eu libero sit amet quam egestas semper. Aenean ultricies mi vitae est. Mauris placerat eleifend leo. Quisque sit amet est et sapien ullamcorper pharetra. Vestibulum erat wisi, condimentum sed, commodo vitae, ornare sit amet, wisi. </w:t>
        <w:br/>
      </w:r>
    </w:p>
    <w:p>
      <w:pPr>
        <w:pStyle w:val="Heading3"/>
        <w:jc w:val="left"/>
        <w:rPr/>
      </w:pPr>
      <w:bookmarkStart w:id="513" w:name="__RefHeading___Toc23641_4144261822"/>
      <w:bookmarkStart w:id="514" w:name="_Toc16418925259926298100099408"/>
      <w:bookmarkEnd w:id="513"/>
      <w:r>
        <w:rPr/>
        <w:t xml:space="preserve">This is an H1  </w:t>
      </w:r>
      <w:bookmarkEnd w:id="514"/>
    </w:p>
    <w:p>
      <w:pPr>
        <w:pStyle w:val="Normal"/>
        <w:jc w:val="left"/>
        <w:rPr/>
      </w:pPr>
      <w:r>
        <w:rPr/>
        <w:t xml:space="preserve">Quisque facilisis erat a dui. Nam malesuada ornare dolor. Cras gravida, this is marked text ornare, erat elit consectetuer erat, id egestas pede nibh eget odio. Proin tincidunt, velit vel porta elementum, magna diam molestie sapien, non aliquet massa pede eu diam. Aliquam iaculis. Fusce et ipsum et nulla tristique facilisis. </w:t>
        <w:br/>
      </w:r>
    </w:p>
    <w:p>
      <w:pPr>
        <w:pStyle w:val="Heading4"/>
        <w:jc w:val="left"/>
        <w:rPr/>
      </w:pPr>
      <w:bookmarkStart w:id="515" w:name="__RefHeading___Toc23643_4144261822"/>
      <w:bookmarkStart w:id="516" w:name="_Toc1641892526002233080781070"/>
      <w:bookmarkEnd w:id="515"/>
      <w:r>
        <w:rPr/>
        <w:t xml:space="preserve">This is an H2  </w:t>
      </w:r>
      <w:bookmarkEnd w:id="516"/>
    </w:p>
    <w:p>
      <w:pPr>
        <w:pStyle w:val="Normal"/>
        <w:jc w:val="left"/>
        <w:rPr/>
      </w:pPr>
      <w:r>
        <w:rPr/>
        <w:t xml:space="preserve">Lorem ipsum dolor sit amet, consectetuer adipiscing elit. Morbi commodo, ipsum sed pharetra gravida, orci magna rhoncus neque, id pulvinar odio lorem non turpis. Nullam sit amet enim. Suspendisse id velit vitae ligula volutpat condimentum. Aliquam erat volutpat. Sed quis velit. Nulla facilisi. Nulla libero. </w:t>
        <w:br/>
      </w:r>
    </w:p>
    <w:p>
      <w:pPr>
        <w:pStyle w:val="Heading5"/>
        <w:jc w:val="left"/>
        <w:rPr/>
      </w:pPr>
      <w:bookmarkStart w:id="517" w:name="__RefHeading___Toc23645_4144261822"/>
      <w:bookmarkStart w:id="518" w:name="_Toc16418925260125398522504645"/>
      <w:bookmarkEnd w:id="517"/>
      <w:r>
        <w:rPr/>
        <w:t xml:space="preserve">This is an H3  </w:t>
      </w:r>
      <w:bookmarkEnd w:id="518"/>
    </w:p>
    <w:p>
      <w:pPr>
        <w:pStyle w:val="Normal"/>
        <w:jc w:val="left"/>
        <w:rPr/>
      </w:pPr>
      <w:r>
        <w:rPr/>
        <w:t xml:space="preserve">Lorem ipsum dolor sit amet, consectetuer adipiscing elit. Morbi commodo, ipsum sed pharetra gravida, orci magna rhoncus neque, id pulvinar odio lorem non turpis. Nullam sit amet enim. Suspendisse id velit vitae ligula volutpat condimentum. Aliquam erat volutpat. Sed quis velit. Nulla facilisi. Nulla libero. </w:t>
        <w:br/>
      </w:r>
    </w:p>
    <w:p>
      <w:pPr>
        <w:pStyle w:val="Heading6"/>
        <w:jc w:val="left"/>
        <w:rPr/>
      </w:pPr>
      <w:bookmarkStart w:id="519" w:name="__RefHeading___Toc23647_4144261822"/>
      <w:bookmarkStart w:id="520" w:name="_Toc16418925260225887997007624"/>
      <w:bookmarkEnd w:id="519"/>
      <w:r>
        <w:rPr/>
        <w:t xml:space="preserve">This is an H4  </w:t>
      </w:r>
      <w:bookmarkEnd w:id="520"/>
    </w:p>
    <w:p>
      <w:pPr>
        <w:pStyle w:val="Normal"/>
        <w:jc w:val="left"/>
        <w:rPr/>
      </w:pPr>
      <w:r>
        <w:rPr/>
        <w:t xml:space="preserve">Quisque facilisis erat a dui. Nam malesuada ornare dolor. Cras gravida, diam sit amet rhoncus ornare, erat elit consectetuer erat, id egestas pede nibh eget odio. Proin tincidunt, velit vel porta elementum, magna diam molestie sapien, non aliquet massa pede eu diam. Aliquam iaculis. </w:t>
        <w:br/>
      </w:r>
    </w:p>
    <w:p>
      <w:pPr>
        <w:pStyle w:val="Heading4"/>
        <w:jc w:val="left"/>
        <w:rPr/>
      </w:pPr>
      <w:bookmarkStart w:id="521" w:name="__RefHeading___Toc23649_4144261822"/>
      <w:bookmarkStart w:id="522" w:name="_Toc16418925260335281084372328"/>
      <w:bookmarkEnd w:id="521"/>
      <w:r>
        <w:rPr/>
        <w:t xml:space="preserve">Quoting  </w:t>
      </w:r>
      <w:bookmarkEnd w:id="522"/>
    </w:p>
    <w:p>
      <w:pPr>
        <w:pStyle w:val="Normal"/>
        <w:jc w:val="left"/>
        <w:rPr/>
      </w:pPr>
      <w:r>
        <w:rPr/>
        <w:t xml:space="preserve">Lorem ipsum dolor sit amet, consectetuer adipiscing elit. </w:t>
        <w:br/>
      </w:r>
    </w:p>
    <w:p>
      <w:pPr>
        <w:pStyle w:val="IntenseQuote"/>
        <w:jc w:val="left"/>
        <w:rPr/>
      </w:pPr>
      <w:r>
        <w:rPr/>
        <w:t>Creativity is allowing yourself to make mistakes. Design is knowing which ones to keep. - Scott Adams</w:t>
      </w:r>
    </w:p>
    <w:p>
      <w:pPr>
        <w:pStyle w:val="Normal"/>
        <w:jc w:val="left"/>
        <w:rPr/>
      </w:pPr>
      <w:r>
        <w:rPr/>
        <w:t xml:space="preserve">Morbi commodo, ipsum sed pharetra gravida, orci magna rhoncus neque, id pulvinar odio lorem non turpis. Nullam sit amet enim. Suspendisse id velit vitae ligula volutpat condimentum. Aliquam erat volutpat. Sed quis velit. Nulla facilisi. Nulla libero. </w:t>
        <w:br/>
      </w:r>
    </w:p>
    <w:p>
      <w:pPr>
        <w:pStyle w:val="HorizontalLine"/>
        <w:pBdr/>
        <w:jc w:val="left"/>
        <w:rPr/>
      </w:pPr>
      <w:r>
        <w:rPr/>
      </w:r>
    </w:p>
    <w:p>
      <w:pPr>
        <w:pStyle w:val="Heading4"/>
        <w:jc w:val="left"/>
        <w:rPr/>
      </w:pPr>
      <w:bookmarkStart w:id="523" w:name="__RefHeading___Toc23651_4144261822"/>
      <w:bookmarkStart w:id="524" w:name="_Toc16418925260446786062691173"/>
      <w:bookmarkEnd w:id="523"/>
      <w:r>
        <w:rPr/>
        <w:t xml:space="preserve">Unordered Lists  </w:t>
      </w:r>
      <w:bookmarkEnd w:id="524"/>
    </w:p>
    <w:p>
      <w:pPr>
        <w:pStyle w:val="PCBulletList"/>
        <w:numPr>
          <w:ilvl w:val="0"/>
          <w:numId w:val="391"/>
        </w:numPr>
        <w:jc w:val="left"/>
        <w:rPr/>
      </w:pPr>
      <w:r>
        <w:rPr/>
        <w:t>Donec non tortor in arcu mollis feugiat</w:t>
      </w:r>
    </w:p>
    <w:p>
      <w:pPr>
        <w:pStyle w:val="PCBulletList"/>
        <w:numPr>
          <w:ilvl w:val="0"/>
          <w:numId w:val="392"/>
        </w:numPr>
        <w:jc w:val="left"/>
        <w:rPr/>
      </w:pPr>
      <w:r>
        <w:rPr/>
        <w:t>Lorem ipsum dolor sit amet, consectetuer adipiscing elit</w:t>
      </w:r>
    </w:p>
    <w:p>
      <w:pPr>
        <w:pStyle w:val="PCBulletList"/>
        <w:numPr>
          <w:ilvl w:val="0"/>
          <w:numId w:val="393"/>
        </w:numPr>
        <w:jc w:val="left"/>
        <w:rPr/>
      </w:pPr>
      <w:r>
        <w:rPr/>
        <w:t>Donec id eros eget quam aliquam gravida</w:t>
      </w:r>
    </w:p>
    <w:p>
      <w:pPr>
        <w:pStyle w:val="PCBulletList"/>
        <w:numPr>
          <w:ilvl w:val="0"/>
          <w:numId w:val="394"/>
        </w:numPr>
        <w:jc w:val="left"/>
        <w:rPr/>
      </w:pPr>
      <w:r>
        <w:rPr/>
        <w:t>Vivamus convallis urna id felis</w:t>
      </w:r>
    </w:p>
    <w:p>
      <w:pPr>
        <w:pStyle w:val="PCBulletList"/>
        <w:numPr>
          <w:ilvl w:val="0"/>
          <w:numId w:val="395"/>
        </w:numPr>
        <w:jc w:val="left"/>
        <w:rPr/>
      </w:pPr>
      <w:r>
        <w:rPr/>
        <w:t>Nulla porta tempus sapien</w:t>
      </w:r>
    </w:p>
    <w:p>
      <w:pPr>
        <w:pStyle w:val="Heading4"/>
        <w:jc w:val="left"/>
        <w:rPr/>
      </w:pPr>
      <w:bookmarkStart w:id="525" w:name="__RefHeading___Toc23653_4144261822"/>
      <w:bookmarkStart w:id="526" w:name="_Toc16418925260556391090526174"/>
      <w:bookmarkEnd w:id="525"/>
      <w:r>
        <w:rPr/>
        <w:t xml:space="preserve">Ordered Lists  </w:t>
      </w:r>
      <w:bookmarkEnd w:id="526"/>
    </w:p>
    <w:p>
      <w:pPr>
        <w:pStyle w:val="PCNumberedList"/>
        <w:numPr>
          <w:ilvl w:val="0"/>
          <w:numId w:val="396"/>
        </w:numPr>
        <w:jc w:val="left"/>
        <w:rPr/>
      </w:pPr>
      <w:r>
        <w:rPr/>
        <w:t>Donec non tortor in arcu mollis feugiat</w:t>
      </w:r>
    </w:p>
    <w:p>
      <w:pPr>
        <w:pStyle w:val="PCNumberedList"/>
        <w:numPr>
          <w:ilvl w:val="0"/>
          <w:numId w:val="397"/>
        </w:numPr>
        <w:jc w:val="left"/>
        <w:rPr/>
      </w:pPr>
      <w:r>
        <w:rPr/>
        <w:t>Lorem ipsum dolor sit amet, consectetuer adipiscing elit</w:t>
      </w:r>
    </w:p>
    <w:p>
      <w:pPr>
        <w:pStyle w:val="PCNumberedList"/>
        <w:numPr>
          <w:ilvl w:val="0"/>
          <w:numId w:val="398"/>
        </w:numPr>
        <w:jc w:val="left"/>
        <w:rPr/>
      </w:pPr>
      <w:r>
        <w:rPr/>
        <w:t>Donec id eros eget quam aliquam gravida</w:t>
      </w:r>
    </w:p>
    <w:p>
      <w:pPr>
        <w:pStyle w:val="PCNumberedList"/>
        <w:numPr>
          <w:ilvl w:val="0"/>
          <w:numId w:val="399"/>
        </w:numPr>
        <w:jc w:val="left"/>
        <w:rPr/>
      </w:pPr>
      <w:r>
        <w:rPr/>
        <w:t>Vivamus convallis urna id felis</w:t>
      </w:r>
    </w:p>
    <w:p>
      <w:pPr>
        <w:pStyle w:val="PCNumberedList"/>
        <w:numPr>
          <w:ilvl w:val="0"/>
          <w:numId w:val="400"/>
        </w:numPr>
        <w:jc w:val="left"/>
        <w:rPr/>
      </w:pPr>
      <w:r>
        <w:rPr/>
        <w:t>Nulla porta tempus sapien</w:t>
      </w:r>
    </w:p>
    <w:p>
      <w:pPr>
        <w:pStyle w:val="Heading4"/>
        <w:jc w:val="left"/>
        <w:rPr/>
      </w:pPr>
      <w:bookmarkStart w:id="527" w:name="__RefHeading___Toc23655_4144261822"/>
      <w:bookmarkStart w:id="528" w:name="_Toc16418925260667743244091529"/>
      <w:bookmarkEnd w:id="527"/>
      <w:r>
        <w:rPr/>
        <w:t xml:space="preserve">Video Embeds  </w:t>
      </w:r>
      <w:bookmarkEnd w:id="528"/>
    </w:p>
    <w:p>
      <w:pPr>
        <w:pStyle w:val="Heading4"/>
        <w:jc w:val="left"/>
        <w:rPr/>
      </w:pPr>
      <w:bookmarkStart w:id="529" w:name="__RefHeading___Toc23657_4144261822"/>
      <w:bookmarkStart w:id="530" w:name="_Toc16418925260769081358938868"/>
      <w:bookmarkEnd w:id="529"/>
      <w:r>
        <w:rPr/>
        <w:t xml:space="preserve">Code Blocks  </w:t>
      </w:r>
      <w:bookmarkEnd w:id="530"/>
    </w:p>
    <w:p>
      <w:pPr>
        <w:pStyle w:val="Normal"/>
        <w:jc w:val="left"/>
        <w:rPr/>
      </w:pPr>
      <w:r>
        <w:rPr/>
        <w:t xml:space="preserve">Blocks of code are either fenced by lines with three back-ticks, or are indented with four spaces. </w:t>
        <w:br/>
      </w:r>
    </w:p>
    <w:p>
      <w:pPr>
        <w:pStyle w:val="PCCode"/>
        <w:jc w:val="left"/>
        <w:rPr/>
      </w:pPr>
      <w:r>
        <w:rPr/>
        <w:t>&lt;!-- Some example CSS code --&gt;</w:t>
        <w:br/>
        <w:t xml:space="preserve"> body {</w:t>
        <w:br/>
        <w:t xml:space="preserve">   color:red;</w:t>
        <w:br/>
        <w:t xml:space="preserve"> }</w:t>
        <w:br/>
      </w:r>
    </w:p>
    <w:p>
      <w:pPr>
        <w:pStyle w:val="PCCode"/>
        <w:jc w:val="left"/>
        <w:rPr/>
      </w:pPr>
      <w:r>
        <w:rPr/>
        <w:t>window.$docsify = {</w:t>
        <w:br/>
        <w:t xml:space="preserve">   coverpage: true,</w:t>
        <w:br/>
        <w:t xml:space="preserve"> </w:t>
        <w:br/>
        <w:t xml:space="preserve">   // Custom file name</w:t>
        <w:br/>
        <w:t xml:space="preserve">   coverpage: 'cover.md',</w:t>
        <w:br/>
        <w:t xml:space="preserve"> </w:t>
        <w:br/>
        <w:t xml:space="preserve">   // mutiple covers</w:t>
        <w:br/>
        <w:t xml:space="preserve">   coverpage: ['/', '/zh-cn/'],</w:t>
        <w:br/>
        <w:t xml:space="preserve"> </w:t>
        <w:br/>
        <w:t xml:space="preserve">   // mutiple covers and custom file name</w:t>
        <w:br/>
        <w:t xml:space="preserve">   coverpage: {</w:t>
        <w:br/>
        <w:t xml:space="preserve">     '/': 'cover.md',</w:t>
        <w:br/>
        <w:t xml:space="preserve">     '/zh-cn/': 'cover.md'</w:t>
        <w:br/>
        <w:t xml:space="preserve">   }</w:t>
        <w:br/>
        <w:t xml:space="preserve"> };</w:t>
        <w:br/>
      </w:r>
    </w:p>
    <w:p>
      <w:pPr>
        <w:pStyle w:val="Heading4"/>
        <w:jc w:val="left"/>
        <w:rPr/>
      </w:pPr>
      <w:bookmarkStart w:id="531" w:name="__RefHeading___Toc23659_4144261822"/>
      <w:bookmarkStart w:id="532" w:name="_Toc16418925260888781990879179"/>
      <w:bookmarkEnd w:id="531"/>
      <w:r>
        <w:rPr/>
        <w:t xml:space="preserve">Tables  </w:t>
      </w:r>
      <w:bookmarkEnd w:id="532"/>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4512"/>
        <w:gridCol w:w="4513"/>
      </w:tblGrid>
      <w:tr>
        <w:trPr>
          <w:tblHeader w:val="true"/>
        </w:trPr>
        <w:tc>
          <w:tcPr>
            <w:tcW w:w="4512" w:type="dxa"/>
            <w:tcBorders/>
          </w:tcPr>
          <w:p>
            <w:pPr>
              <w:pStyle w:val="PCTableText"/>
              <w:widowControl w:val="false"/>
              <w:spacing w:before="40" w:after="40"/>
              <w:jc w:val="left"/>
              <w:rPr/>
            </w:pPr>
            <w:r>
              <w:rPr/>
              <w:t>Header content 1</w:t>
            </w:r>
          </w:p>
        </w:tc>
        <w:tc>
          <w:tcPr>
            <w:tcW w:w="4513" w:type="dxa"/>
            <w:tcBorders/>
          </w:tcPr>
          <w:p>
            <w:pPr>
              <w:pStyle w:val="PCTableText"/>
              <w:widowControl w:val="false"/>
              <w:spacing w:before="40" w:after="40"/>
              <w:jc w:val="left"/>
              <w:rPr/>
            </w:pPr>
            <w:r>
              <w:rPr/>
              <w:t>Header content 2</w:t>
            </w:r>
          </w:p>
        </w:tc>
      </w:tr>
      <w:tr>
        <w:trPr/>
        <w:tc>
          <w:tcPr>
            <w:tcW w:w="4512" w:type="dxa"/>
            <w:tcBorders/>
          </w:tcPr>
          <w:p>
            <w:pPr>
              <w:pStyle w:val="PCTableText"/>
              <w:widowControl w:val="false"/>
              <w:spacing w:before="40" w:after="40"/>
              <w:jc w:val="left"/>
              <w:rPr/>
            </w:pPr>
            <w:r>
              <w:rPr/>
              <w:t>Body content 1</w:t>
            </w:r>
          </w:p>
        </w:tc>
        <w:tc>
          <w:tcPr>
            <w:tcW w:w="4513" w:type="dxa"/>
            <w:tcBorders/>
          </w:tcPr>
          <w:p>
            <w:pPr>
              <w:pStyle w:val="PCTableText"/>
              <w:widowControl w:val="false"/>
              <w:spacing w:before="40" w:after="40"/>
              <w:jc w:val="left"/>
              <w:rPr/>
            </w:pPr>
            <w:r>
              <w:rPr/>
              <w:t>Body content 2</w:t>
            </w:r>
          </w:p>
        </w:tc>
      </w:tr>
    </w:tbl>
    <w:p>
      <w:pPr>
        <w:pStyle w:val="NoSpacing"/>
        <w:jc w:val="left"/>
        <w:rPr/>
      </w:pPr>
      <w:bookmarkStart w:id="533" w:name="_Toc16418925260883059801695288"/>
      <w:r>
        <w:rPr/>
        <w:t xml:space="preserve">Table </w:t>
      </w:r>
      <w:r>
        <w:rPr/>
        <w:fldChar w:fldCharType="begin"/>
      </w:r>
      <w:r>
        <w:rPr/>
        <w:instrText> SEQ Table \* ARABIC </w:instrText>
      </w:r>
      <w:r>
        <w:rPr/>
        <w:fldChar w:fldCharType="separate"/>
      </w:r>
      <w:r>
        <w:rPr/>
        <w:t>3</w:t>
      </w:r>
      <w:r>
        <w:rPr/>
        <w:fldChar w:fldCharType="end"/>
      </w:r>
      <w:r>
        <w:rPr/>
        <w:t xml:space="preserve"> Table with thead, tfoot, and tbody</w:t>
      </w:r>
      <w:bookmarkEnd w:id="533"/>
    </w:p>
    <w:p>
      <w:pPr>
        <w:pStyle w:val="Normal"/>
        <w:jc w:val="left"/>
        <w:rPr/>
      </w:pPr>
      <w:r>
        <w:rPr>
          <w:rStyle w:val="Strong"/>
        </w:rPr>
        <w:t>Note:</w:t>
      </w:r>
      <w:r>
        <w:rPr/>
        <w:t xml:space="preserve"> Both of the features you used above are parts of the Document Object Model (DOM) API, which allows you to manipulate documents. </w:t>
      </w:r>
      <w:r>
        <w:rPr>
          <w:rStyle w:val="Strong"/>
        </w:rPr>
        <w:t>Important:</w:t>
      </w:r>
      <w:r>
        <w:rPr/>
        <w:t xml:space="preserve"> In this article, try entering the example code lines into your JavaScript console to see what happens. For more details on JavaScript consoles, see Discover browser developer tools. </w:t>
        <w:br/>
      </w:r>
    </w:p>
    <w:p>
      <w:pPr>
        <w:pStyle w:val="Heading2"/>
        <w:jc w:val="left"/>
        <w:rPr/>
      </w:pPr>
      <w:bookmarkStart w:id="534" w:name="__RefHeading___Toc23661_4144261822"/>
      <w:bookmarkStart w:id="535" w:name="_Toc16418925261028836419638865"/>
      <w:bookmarkEnd w:id="534"/>
      <w:r>
        <w:rPr/>
        <w:t>Table (captions)</w:t>
      </w:r>
      <w:bookmarkEnd w:id="535"/>
    </w:p>
    <w:p>
      <w:pPr>
        <w:pStyle w:val="Normal"/>
        <w:jc w:val="left"/>
        <w:rPr/>
      </w:pPr>
      <w:r>
        <w:rPr/>
        <w:t xml:space="preserve">Colons can be used to align columns.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Tables</w:t>
            </w:r>
          </w:p>
        </w:tc>
        <w:tc>
          <w:tcPr>
            <w:tcW w:w="3009" w:type="dxa"/>
            <w:tcBorders/>
          </w:tcPr>
          <w:p>
            <w:pPr>
              <w:pStyle w:val="PCTableText"/>
              <w:widowControl w:val="false"/>
              <w:spacing w:before="40" w:after="40"/>
              <w:jc w:val="center"/>
              <w:rPr/>
            </w:pPr>
            <w:r>
              <w:rPr/>
              <w:t>Are</w:t>
            </w:r>
          </w:p>
        </w:tc>
        <w:tc>
          <w:tcPr>
            <w:tcW w:w="3009" w:type="dxa"/>
            <w:tcBorders/>
          </w:tcPr>
          <w:p>
            <w:pPr>
              <w:pStyle w:val="PCTableText"/>
              <w:widowControl w:val="false"/>
              <w:spacing w:before="40" w:after="40"/>
              <w:jc w:val="right"/>
              <w:rPr/>
            </w:pPr>
            <w:r>
              <w:rPr/>
              <w:t>Cool</w:t>
            </w:r>
          </w:p>
        </w:tc>
      </w:tr>
      <w:tr>
        <w:trPr/>
        <w:tc>
          <w:tcPr>
            <w:tcW w:w="3008" w:type="dxa"/>
            <w:tcBorders/>
          </w:tcPr>
          <w:p>
            <w:pPr>
              <w:pStyle w:val="PCTableText"/>
              <w:widowControl w:val="false"/>
              <w:spacing w:before="40" w:after="40"/>
              <w:jc w:val="left"/>
              <w:rPr/>
            </w:pPr>
            <w:r>
              <w:rPr/>
              <w:t>col 3 is</w:t>
            </w:r>
          </w:p>
        </w:tc>
        <w:tc>
          <w:tcPr>
            <w:tcW w:w="3009" w:type="dxa"/>
            <w:tcBorders/>
          </w:tcPr>
          <w:p>
            <w:pPr>
              <w:pStyle w:val="PCTableText"/>
              <w:widowControl w:val="false"/>
              <w:spacing w:before="40" w:after="40"/>
              <w:jc w:val="center"/>
              <w:rPr/>
            </w:pPr>
            <w:r>
              <w:rPr/>
              <w:t>right-aligned</w:t>
            </w:r>
          </w:p>
        </w:tc>
        <w:tc>
          <w:tcPr>
            <w:tcW w:w="3009" w:type="dxa"/>
            <w:tcBorders/>
          </w:tcPr>
          <w:p>
            <w:pPr>
              <w:pStyle w:val="PCTableText"/>
              <w:widowControl w:val="false"/>
              <w:spacing w:before="40" w:after="40"/>
              <w:jc w:val="right"/>
              <w:rPr/>
            </w:pPr>
            <w:r>
              <w:rPr/>
              <w:t>$1600</w:t>
            </w:r>
          </w:p>
        </w:tc>
      </w:tr>
      <w:tr>
        <w:trPr/>
        <w:tc>
          <w:tcPr>
            <w:tcW w:w="3008" w:type="dxa"/>
            <w:tcBorders/>
          </w:tcPr>
          <w:p>
            <w:pPr>
              <w:pStyle w:val="PCTableText"/>
              <w:widowControl w:val="false"/>
              <w:spacing w:before="40" w:after="40"/>
              <w:jc w:val="left"/>
              <w:rPr/>
            </w:pPr>
            <w:r>
              <w:rPr/>
              <w:t>col 2 is</w:t>
            </w:r>
          </w:p>
        </w:tc>
        <w:tc>
          <w:tcPr>
            <w:tcW w:w="3009" w:type="dxa"/>
            <w:tcBorders/>
          </w:tcPr>
          <w:p>
            <w:pPr>
              <w:pStyle w:val="PCTableText"/>
              <w:widowControl w:val="false"/>
              <w:spacing w:before="40" w:after="40"/>
              <w:jc w:val="center"/>
              <w:rPr/>
            </w:pPr>
            <w:r>
              <w:rPr/>
              <w:t>centered</w:t>
            </w:r>
          </w:p>
        </w:tc>
        <w:tc>
          <w:tcPr>
            <w:tcW w:w="3009" w:type="dxa"/>
            <w:tcBorders/>
          </w:tcPr>
          <w:p>
            <w:pPr>
              <w:pStyle w:val="PCTableText"/>
              <w:widowControl w:val="false"/>
              <w:spacing w:before="40" w:after="40"/>
              <w:jc w:val="right"/>
              <w:rPr/>
            </w:pPr>
            <w:r>
              <w:rPr/>
              <w:t>$12</w:t>
            </w:r>
          </w:p>
        </w:tc>
      </w:tr>
      <w:tr>
        <w:trPr/>
        <w:tc>
          <w:tcPr>
            <w:tcW w:w="3008" w:type="dxa"/>
            <w:tcBorders/>
          </w:tcPr>
          <w:p>
            <w:pPr>
              <w:pStyle w:val="PCTableText"/>
              <w:widowControl w:val="false"/>
              <w:spacing w:before="40" w:after="40"/>
              <w:jc w:val="left"/>
              <w:rPr/>
            </w:pPr>
            <w:r>
              <w:rPr/>
              <w:t>zebra stripes</w:t>
            </w:r>
          </w:p>
        </w:tc>
        <w:tc>
          <w:tcPr>
            <w:tcW w:w="3009" w:type="dxa"/>
            <w:tcBorders/>
          </w:tcPr>
          <w:p>
            <w:pPr>
              <w:pStyle w:val="PCTableText"/>
              <w:widowControl w:val="false"/>
              <w:spacing w:before="40" w:after="40"/>
              <w:jc w:val="center"/>
              <w:rPr/>
            </w:pPr>
            <w:r>
              <w:rPr/>
              <w:t>are neat</w:t>
            </w:r>
          </w:p>
        </w:tc>
        <w:tc>
          <w:tcPr>
            <w:tcW w:w="3009" w:type="dxa"/>
            <w:tcBorders/>
          </w:tcPr>
          <w:p>
            <w:pPr>
              <w:pStyle w:val="PCTableText"/>
              <w:widowControl w:val="false"/>
              <w:spacing w:before="40" w:after="40"/>
              <w:jc w:val="right"/>
              <w:rPr/>
            </w:pPr>
            <w:r>
              <w:rPr/>
              <w:t>$1</w:t>
            </w:r>
          </w:p>
        </w:tc>
      </w:tr>
    </w:tbl>
    <w:p>
      <w:pPr>
        <w:pStyle w:val="NoSpacing"/>
        <w:jc w:val="left"/>
        <w:rPr/>
      </w:pPr>
      <w:bookmarkStart w:id="536" w:name="_Toc16418925261036671061837221"/>
      <w:r>
        <w:rPr/>
        <w:t xml:space="preserve">Table </w:t>
      </w:r>
      <w:r>
        <w:rPr/>
        <w:fldChar w:fldCharType="begin"/>
      </w:r>
      <w:r>
        <w:rPr/>
        <w:instrText> SEQ Table \* ARABIC </w:instrText>
      </w:r>
      <w:r>
        <w:rPr/>
        <w:fldChar w:fldCharType="separate"/>
      </w:r>
      <w:r>
        <w:rPr/>
        <w:t>4</w:t>
      </w:r>
      <w:r>
        <w:rPr/>
        <w:fldChar w:fldCharType="end"/>
      </w:r>
      <w:r>
        <w:rPr/>
        <w:t xml:space="preserve"> first table caption</w:t>
      </w:r>
      <w:bookmarkEnd w:id="536"/>
    </w:p>
    <w:p>
      <w:pPr>
        <w:pStyle w:val="Normal"/>
        <w:jc w:val="left"/>
        <w:rPr/>
      </w:pPr>
      <w:r>
        <w:rPr/>
        <w:t xml:space="preserve">There must be at least 3 dashes separating each header cell. The outer pipes (|) are optional, and you don't need to make the raw Markdown line up prettily. You can also use inline Markdown.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Markdown</w:t>
            </w:r>
          </w:p>
        </w:tc>
        <w:tc>
          <w:tcPr>
            <w:tcW w:w="3009" w:type="dxa"/>
            <w:tcBorders/>
          </w:tcPr>
          <w:p>
            <w:pPr>
              <w:pStyle w:val="PCTableText"/>
              <w:widowControl w:val="false"/>
              <w:spacing w:before="40" w:after="40"/>
              <w:jc w:val="left"/>
              <w:rPr/>
            </w:pPr>
            <w:r>
              <w:rPr/>
              <w:t>Less</w:t>
            </w:r>
          </w:p>
        </w:tc>
        <w:tc>
          <w:tcPr>
            <w:tcW w:w="3009" w:type="dxa"/>
            <w:tcBorders/>
          </w:tcPr>
          <w:p>
            <w:pPr>
              <w:pStyle w:val="PCTableText"/>
              <w:widowControl w:val="false"/>
              <w:spacing w:before="40" w:after="40"/>
              <w:jc w:val="left"/>
              <w:rPr/>
            </w:pPr>
            <w:r>
              <w:rPr/>
              <w:t>Pretty</w:t>
            </w:r>
          </w:p>
        </w:tc>
      </w:tr>
      <w:tr>
        <w:trPr/>
        <w:tc>
          <w:tcPr>
            <w:tcW w:w="3008" w:type="dxa"/>
            <w:tcBorders/>
          </w:tcPr>
          <w:p>
            <w:pPr>
              <w:pStyle w:val="PCTableText"/>
              <w:widowControl w:val="false"/>
              <w:spacing w:before="40" w:after="40"/>
              <w:jc w:val="left"/>
              <w:rPr/>
            </w:pPr>
            <w:r>
              <w:rPr>
                <w:rStyle w:val="Emphasis"/>
              </w:rPr>
              <w:t>Still</w:t>
            </w:r>
          </w:p>
        </w:tc>
        <w:tc>
          <w:tcPr>
            <w:tcW w:w="3009" w:type="dxa"/>
            <w:tcBorders/>
          </w:tcPr>
          <w:p>
            <w:pPr>
              <w:pStyle w:val="PCTableText"/>
              <w:widowControl w:val="false"/>
              <w:spacing w:before="40" w:after="40"/>
              <w:jc w:val="left"/>
              <w:rPr/>
            </w:pPr>
            <w:r>
              <w:rPr/>
              <w:t>renders</w:t>
            </w:r>
          </w:p>
        </w:tc>
        <w:tc>
          <w:tcPr>
            <w:tcW w:w="3009" w:type="dxa"/>
            <w:tcBorders/>
          </w:tcPr>
          <w:p>
            <w:pPr>
              <w:pStyle w:val="PCTableText"/>
              <w:widowControl w:val="false"/>
              <w:spacing w:before="40" w:after="40"/>
              <w:jc w:val="left"/>
              <w:rPr/>
            </w:pPr>
            <w:r>
              <w:rPr>
                <w:rStyle w:val="Strong"/>
                <w:b/>
              </w:rPr>
              <w:t>nicely</w:t>
            </w:r>
          </w:p>
        </w:tc>
      </w:tr>
      <w:tr>
        <w:trPr/>
        <w:tc>
          <w:tcPr>
            <w:tcW w:w="3008" w:type="dxa"/>
            <w:tcBorders/>
          </w:tcPr>
          <w:p>
            <w:pPr>
              <w:pStyle w:val="PCTableText"/>
              <w:widowControl w:val="false"/>
              <w:spacing w:before="40" w:after="40"/>
              <w:jc w:val="left"/>
              <w:rPr/>
            </w:pPr>
            <w:r>
              <w:rPr/>
              <w:t>1</w:t>
            </w:r>
          </w:p>
        </w:tc>
        <w:tc>
          <w:tcPr>
            <w:tcW w:w="3009" w:type="dxa"/>
            <w:tcBorders/>
          </w:tcPr>
          <w:p>
            <w:pPr>
              <w:pStyle w:val="PCTableText"/>
              <w:widowControl w:val="false"/>
              <w:spacing w:before="40" w:after="40"/>
              <w:jc w:val="left"/>
              <w:rPr/>
            </w:pPr>
            <w:r>
              <w:rPr/>
              <w:t>2</w:t>
            </w:r>
          </w:p>
        </w:tc>
        <w:tc>
          <w:tcPr>
            <w:tcW w:w="3009" w:type="dxa"/>
            <w:tcBorders/>
          </w:tcPr>
          <w:p>
            <w:pPr>
              <w:pStyle w:val="PCTableText"/>
              <w:widowControl w:val="false"/>
              <w:spacing w:before="40" w:after="40"/>
              <w:jc w:val="left"/>
              <w:rPr/>
            </w:pPr>
            <w:r>
              <w:rPr/>
              <w:t>3</w:t>
            </w:r>
          </w:p>
        </w:tc>
      </w:tr>
    </w:tbl>
    <w:p>
      <w:pPr>
        <w:pStyle w:val="NoSpacing"/>
        <w:jc w:val="left"/>
        <w:rPr/>
      </w:pPr>
      <w:bookmarkStart w:id="537" w:name="_Toc16418925261045668386133528"/>
      <w:r>
        <w:rPr/>
        <w:t xml:space="preserve">Table </w:t>
      </w:r>
      <w:r>
        <w:rPr/>
        <w:fldChar w:fldCharType="begin"/>
      </w:r>
      <w:r>
        <w:rPr/>
        <w:instrText> SEQ Table \* ARABIC </w:instrText>
      </w:r>
      <w:r>
        <w:rPr/>
        <w:fldChar w:fldCharType="separate"/>
      </w:r>
      <w:r>
        <w:rPr/>
        <w:t>5</w:t>
      </w:r>
      <w:r>
        <w:rPr/>
        <w:fldChar w:fldCharType="end"/>
      </w:r>
      <w:r>
        <w:rPr/>
        <w:t xml:space="preserve"> second table caption</w:t>
      </w:r>
      <w:bookmarkEnd w:id="537"/>
    </w:p>
    <w:p>
      <w:pPr>
        <w:pStyle w:val="Heading2"/>
        <w:jc w:val="left"/>
        <w:rPr/>
      </w:pPr>
      <w:bookmarkStart w:id="538" w:name="__RefHeading___Toc23663_4144261822"/>
      <w:bookmarkStart w:id="539" w:name="_Toc16418925261179060710623606"/>
      <w:bookmarkEnd w:id="538"/>
      <w:r>
        <w:rPr/>
        <w:t>Table</w:t>
      </w:r>
      <w:bookmarkEnd w:id="539"/>
    </w:p>
    <w:p>
      <w:pPr>
        <w:pStyle w:val="Normal"/>
        <w:jc w:val="left"/>
        <w:rPr/>
      </w:pPr>
      <w:r>
        <w:rPr/>
        <w:t xml:space="preserve">Colons can be used to align columns.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Tables</w:t>
            </w:r>
          </w:p>
        </w:tc>
        <w:tc>
          <w:tcPr>
            <w:tcW w:w="3009" w:type="dxa"/>
            <w:tcBorders/>
          </w:tcPr>
          <w:p>
            <w:pPr>
              <w:pStyle w:val="PCTableText"/>
              <w:widowControl w:val="false"/>
              <w:spacing w:before="40" w:after="40"/>
              <w:jc w:val="center"/>
              <w:rPr/>
            </w:pPr>
            <w:r>
              <w:rPr/>
              <w:t>Are</w:t>
            </w:r>
          </w:p>
        </w:tc>
        <w:tc>
          <w:tcPr>
            <w:tcW w:w="3009" w:type="dxa"/>
            <w:tcBorders/>
          </w:tcPr>
          <w:p>
            <w:pPr>
              <w:pStyle w:val="PCTableText"/>
              <w:widowControl w:val="false"/>
              <w:spacing w:before="40" w:after="40"/>
              <w:jc w:val="right"/>
              <w:rPr/>
            </w:pPr>
            <w:r>
              <w:rPr/>
              <w:t>Cool</w:t>
            </w:r>
          </w:p>
        </w:tc>
      </w:tr>
      <w:tr>
        <w:trPr/>
        <w:tc>
          <w:tcPr>
            <w:tcW w:w="3008" w:type="dxa"/>
            <w:tcBorders/>
          </w:tcPr>
          <w:p>
            <w:pPr>
              <w:pStyle w:val="PCTableText"/>
              <w:widowControl w:val="false"/>
              <w:spacing w:before="40" w:after="40"/>
              <w:jc w:val="left"/>
              <w:rPr/>
            </w:pPr>
            <w:r>
              <w:rPr/>
              <w:t>col 3 is</w:t>
            </w:r>
          </w:p>
        </w:tc>
        <w:tc>
          <w:tcPr>
            <w:tcW w:w="3009" w:type="dxa"/>
            <w:tcBorders/>
          </w:tcPr>
          <w:p>
            <w:pPr>
              <w:pStyle w:val="PCTableText"/>
              <w:widowControl w:val="false"/>
              <w:spacing w:before="40" w:after="40"/>
              <w:jc w:val="center"/>
              <w:rPr/>
            </w:pPr>
            <w:r>
              <w:rPr/>
              <w:t>right-aligned</w:t>
            </w:r>
          </w:p>
        </w:tc>
        <w:tc>
          <w:tcPr>
            <w:tcW w:w="3009" w:type="dxa"/>
            <w:tcBorders/>
          </w:tcPr>
          <w:p>
            <w:pPr>
              <w:pStyle w:val="PCTableText"/>
              <w:widowControl w:val="false"/>
              <w:spacing w:before="40" w:after="40"/>
              <w:jc w:val="right"/>
              <w:rPr/>
            </w:pPr>
            <w:r>
              <w:rPr/>
              <w:t>$1600</w:t>
            </w:r>
          </w:p>
        </w:tc>
      </w:tr>
      <w:tr>
        <w:trPr/>
        <w:tc>
          <w:tcPr>
            <w:tcW w:w="3008" w:type="dxa"/>
            <w:tcBorders/>
          </w:tcPr>
          <w:p>
            <w:pPr>
              <w:pStyle w:val="PCTableText"/>
              <w:widowControl w:val="false"/>
              <w:spacing w:before="40" w:after="40"/>
              <w:jc w:val="left"/>
              <w:rPr/>
            </w:pPr>
            <w:r>
              <w:rPr/>
              <w:t>col 2 is</w:t>
            </w:r>
          </w:p>
        </w:tc>
        <w:tc>
          <w:tcPr>
            <w:tcW w:w="3009" w:type="dxa"/>
            <w:tcBorders/>
          </w:tcPr>
          <w:p>
            <w:pPr>
              <w:pStyle w:val="PCTableText"/>
              <w:widowControl w:val="false"/>
              <w:spacing w:before="40" w:after="40"/>
              <w:jc w:val="center"/>
              <w:rPr/>
            </w:pPr>
            <w:r>
              <w:rPr/>
              <w:t>centered</w:t>
            </w:r>
          </w:p>
        </w:tc>
        <w:tc>
          <w:tcPr>
            <w:tcW w:w="3009" w:type="dxa"/>
            <w:tcBorders/>
          </w:tcPr>
          <w:p>
            <w:pPr>
              <w:pStyle w:val="PCTableText"/>
              <w:widowControl w:val="false"/>
              <w:spacing w:before="40" w:after="40"/>
              <w:jc w:val="right"/>
              <w:rPr/>
            </w:pPr>
            <w:r>
              <w:rPr/>
              <w:t>$12</w:t>
            </w:r>
          </w:p>
        </w:tc>
      </w:tr>
      <w:tr>
        <w:trPr/>
        <w:tc>
          <w:tcPr>
            <w:tcW w:w="3008" w:type="dxa"/>
            <w:tcBorders/>
          </w:tcPr>
          <w:p>
            <w:pPr>
              <w:pStyle w:val="PCTableText"/>
              <w:widowControl w:val="false"/>
              <w:spacing w:before="40" w:after="40"/>
              <w:jc w:val="left"/>
              <w:rPr/>
            </w:pPr>
            <w:r>
              <w:rPr/>
              <w:t>zebra stripes</w:t>
            </w:r>
          </w:p>
        </w:tc>
        <w:tc>
          <w:tcPr>
            <w:tcW w:w="3009" w:type="dxa"/>
            <w:tcBorders/>
          </w:tcPr>
          <w:p>
            <w:pPr>
              <w:pStyle w:val="PCTableText"/>
              <w:widowControl w:val="false"/>
              <w:spacing w:before="40" w:after="40"/>
              <w:jc w:val="center"/>
              <w:rPr/>
            </w:pPr>
            <w:r>
              <w:rPr/>
              <w:t>are neat</w:t>
            </w:r>
          </w:p>
        </w:tc>
        <w:tc>
          <w:tcPr>
            <w:tcW w:w="3009" w:type="dxa"/>
            <w:tcBorders/>
          </w:tcPr>
          <w:p>
            <w:pPr>
              <w:pStyle w:val="PCTableText"/>
              <w:widowControl w:val="false"/>
              <w:spacing w:before="40" w:after="40"/>
              <w:jc w:val="right"/>
              <w:rPr/>
            </w:pPr>
            <w:r>
              <w:rPr/>
              <w:t>$1</w:t>
            </w:r>
          </w:p>
        </w:tc>
      </w:tr>
    </w:tbl>
    <w:p>
      <w:pPr>
        <w:pStyle w:val="Normal"/>
        <w:jc w:val="left"/>
        <w:rPr/>
      </w:pPr>
      <w:r>
        <w:rPr/>
        <w:t xml:space="preserve">There must be at least 3 dashes separating each header cell. The outer pipes (|) are optional, and you don't need to make the raw Markdown line up prettily. You can also use inline Markdown.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Markdown</w:t>
            </w:r>
          </w:p>
        </w:tc>
        <w:tc>
          <w:tcPr>
            <w:tcW w:w="3009" w:type="dxa"/>
            <w:tcBorders/>
          </w:tcPr>
          <w:p>
            <w:pPr>
              <w:pStyle w:val="PCTableText"/>
              <w:widowControl w:val="false"/>
              <w:spacing w:before="40" w:after="40"/>
              <w:jc w:val="left"/>
              <w:rPr/>
            </w:pPr>
            <w:r>
              <w:rPr/>
              <w:t>Less</w:t>
            </w:r>
          </w:p>
        </w:tc>
        <w:tc>
          <w:tcPr>
            <w:tcW w:w="3009" w:type="dxa"/>
            <w:tcBorders/>
          </w:tcPr>
          <w:p>
            <w:pPr>
              <w:pStyle w:val="PCTableText"/>
              <w:widowControl w:val="false"/>
              <w:spacing w:before="40" w:after="40"/>
              <w:jc w:val="left"/>
              <w:rPr/>
            </w:pPr>
            <w:r>
              <w:rPr/>
              <w:t>Pretty</w:t>
            </w:r>
          </w:p>
        </w:tc>
      </w:tr>
      <w:tr>
        <w:trPr/>
        <w:tc>
          <w:tcPr>
            <w:tcW w:w="3008" w:type="dxa"/>
            <w:tcBorders/>
          </w:tcPr>
          <w:p>
            <w:pPr>
              <w:pStyle w:val="PCTableText"/>
              <w:widowControl w:val="false"/>
              <w:spacing w:before="40" w:after="40"/>
              <w:jc w:val="left"/>
              <w:rPr/>
            </w:pPr>
            <w:r>
              <w:rPr>
                <w:rStyle w:val="Emphasis"/>
              </w:rPr>
              <w:t>Still</w:t>
            </w:r>
          </w:p>
        </w:tc>
        <w:tc>
          <w:tcPr>
            <w:tcW w:w="3009" w:type="dxa"/>
            <w:tcBorders/>
          </w:tcPr>
          <w:p>
            <w:pPr>
              <w:pStyle w:val="PCTableText"/>
              <w:widowControl w:val="false"/>
              <w:spacing w:before="40" w:after="40"/>
              <w:jc w:val="left"/>
              <w:rPr/>
            </w:pPr>
            <w:r>
              <w:rPr/>
              <w:t>renders</w:t>
            </w:r>
          </w:p>
        </w:tc>
        <w:tc>
          <w:tcPr>
            <w:tcW w:w="3009" w:type="dxa"/>
            <w:tcBorders/>
          </w:tcPr>
          <w:p>
            <w:pPr>
              <w:pStyle w:val="PCTableText"/>
              <w:widowControl w:val="false"/>
              <w:spacing w:before="40" w:after="40"/>
              <w:jc w:val="left"/>
              <w:rPr/>
            </w:pPr>
            <w:r>
              <w:rPr>
                <w:rStyle w:val="Strong"/>
                <w:b/>
              </w:rPr>
              <w:t>nicely</w:t>
            </w:r>
          </w:p>
        </w:tc>
      </w:tr>
      <w:tr>
        <w:trPr/>
        <w:tc>
          <w:tcPr>
            <w:tcW w:w="3008" w:type="dxa"/>
            <w:tcBorders/>
          </w:tcPr>
          <w:p>
            <w:pPr>
              <w:pStyle w:val="PCTableText"/>
              <w:widowControl w:val="false"/>
              <w:spacing w:before="40" w:after="40"/>
              <w:jc w:val="left"/>
              <w:rPr/>
            </w:pPr>
            <w:r>
              <w:rPr/>
              <w:t>1</w:t>
            </w:r>
          </w:p>
        </w:tc>
        <w:tc>
          <w:tcPr>
            <w:tcW w:w="3009" w:type="dxa"/>
            <w:tcBorders/>
          </w:tcPr>
          <w:p>
            <w:pPr>
              <w:pStyle w:val="PCTableText"/>
              <w:widowControl w:val="false"/>
              <w:spacing w:before="40" w:after="40"/>
              <w:jc w:val="left"/>
              <w:rPr/>
            </w:pPr>
            <w:r>
              <w:rPr/>
              <w:t>2</w:t>
            </w:r>
          </w:p>
        </w:tc>
        <w:tc>
          <w:tcPr>
            <w:tcW w:w="3009" w:type="dxa"/>
            <w:tcBorders/>
          </w:tcPr>
          <w:p>
            <w:pPr>
              <w:pStyle w:val="PCTableText"/>
              <w:widowControl w:val="false"/>
              <w:spacing w:before="40" w:after="40"/>
              <w:jc w:val="left"/>
              <w:rPr/>
            </w:pPr>
            <w:r>
              <w:rPr/>
              <w:t>3</w:t>
            </w:r>
          </w:p>
        </w:tc>
      </w:tr>
    </w:tbl>
    <w:p>
      <w:pPr>
        <w:pStyle w:val="Heading2"/>
        <w:jc w:val="left"/>
        <w:rPr/>
      </w:pPr>
      <w:bookmarkStart w:id="540" w:name="__RefHeading___Toc23665_4144261822"/>
      <w:bookmarkStart w:id="541" w:name="_Toc1641892526195690658217744"/>
      <w:bookmarkEnd w:id="540"/>
      <w:r>
        <w:rPr/>
        <w:t xml:space="preserve">Tables </w:t>
      </w:r>
      <w:bookmarkEnd w:id="541"/>
    </w:p>
    <w:p>
      <w:pPr>
        <w:pStyle w:val="Normal"/>
        <w:jc w:val="left"/>
        <w:rPr/>
      </w:pPr>
      <w:r>
        <w:rPr/>
        <w:t xml:space="preserve">|1|2| |-|-| |3|4| </w:t>
        <w:br/>
      </w:r>
    </w:p>
    <w:p>
      <w:pPr>
        <w:pStyle w:val="Normal"/>
        <w:jc w:val="left"/>
        <w:rPr/>
      </w:pPr>
      <w:r>
        <w:rPr/>
        <w:t xml:space="preserve">text </w:t>
        <w:br/>
      </w:r>
    </w:p>
    <w:p>
      <w:pPr>
        <w:pStyle w:val="Normal"/>
        <w:jc w:val="left"/>
        <w:rPr/>
      </w:pPr>
      <w:r>
        <w:rPr/>
        <w:t xml:space="preserve">|a|b|c|d| |-|-|-|-| |1|2|3|4| |e|f|g|h| |5|6|7|8| </w:t>
        <w:br/>
      </w:r>
    </w:p>
    <w:p>
      <w:pPr>
        <w:pStyle w:val="Normal"/>
        <w:jc w:val="left"/>
        <w:rPr/>
      </w:pPr>
      <w:r>
        <w:rPr/>
        <w:t xml:space="preserve">text </w:t>
        <w:br/>
      </w:r>
    </w:p>
    <w:p>
      <w:pPr>
        <w:pStyle w:val="Normal"/>
        <w:jc w:val="left"/>
        <w:rPr/>
      </w:pPr>
      <w:r>
        <w:rPr/>
        <w:t xml:space="preserve">|THIS|is|test|table| |-|-|-|-| |test|test|test|test| </w:t>
        <w:br/>
      </w:r>
    </w:p>
    <w:p>
      <w:pPr>
        <w:pStyle w:val="Normal"/>
        <w:jc w:val="left"/>
        <w:rPr/>
      </w:pPr>
      <w:r>
        <w:rPr/>
        <w:t xml:space="preserve">text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601"/>
        <w:gridCol w:w="602"/>
        <w:gridCol w:w="602"/>
        <w:gridCol w:w="601"/>
        <w:gridCol w:w="602"/>
        <w:gridCol w:w="602"/>
        <w:gridCol w:w="602"/>
        <w:gridCol w:w="601"/>
        <w:gridCol w:w="602"/>
        <w:gridCol w:w="602"/>
        <w:gridCol w:w="602"/>
        <w:gridCol w:w="601"/>
        <w:gridCol w:w="602"/>
        <w:gridCol w:w="602"/>
        <w:gridCol w:w="602"/>
      </w:tblGrid>
      <w:tr>
        <w:trPr>
          <w:tblHeader w:val="true"/>
        </w:trPr>
        <w:tc>
          <w:tcPr>
            <w:tcW w:w="601" w:type="dxa"/>
            <w:tcBorders/>
          </w:tcPr>
          <w:p>
            <w:pPr>
              <w:pStyle w:val="PCTableText"/>
              <w:widowControl w:val="false"/>
              <w:spacing w:before="40" w:after="40"/>
              <w:jc w:val="left"/>
              <w:rPr/>
            </w:pPr>
            <w:r>
              <w:rPr/>
              <w:t>This</w:t>
            </w:r>
          </w:p>
        </w:tc>
        <w:tc>
          <w:tcPr>
            <w:tcW w:w="602" w:type="dxa"/>
            <w:tcBorders/>
          </w:tcPr>
          <w:p>
            <w:pPr>
              <w:pStyle w:val="PCTableText"/>
              <w:widowControl w:val="false"/>
              <w:spacing w:before="40" w:after="40"/>
              <w:jc w:val="left"/>
              <w:rPr/>
            </w:pPr>
            <w:r>
              <w:rPr/>
              <w:t>random</w:t>
            </w:r>
          </w:p>
        </w:tc>
        <w:tc>
          <w:tcPr>
            <w:tcW w:w="602" w:type="dxa"/>
            <w:tcBorders/>
          </w:tcPr>
          <w:p>
            <w:pPr>
              <w:pStyle w:val="PCTableText"/>
              <w:widowControl w:val="false"/>
              <w:spacing w:before="40" w:after="40"/>
              <w:jc w:val="left"/>
              <w:rPr/>
            </w:pPr>
            <w:r>
              <w:rPr/>
              <w:t>test</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is</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test</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r>
        <w:trPr/>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1"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c>
          <w:tcPr>
            <w:tcW w:w="602" w:type="dxa"/>
            <w:tcBorders/>
          </w:tcPr>
          <w:p>
            <w:pPr>
              <w:pStyle w:val="PCTableText"/>
              <w:widowControl w:val="false"/>
              <w:spacing w:before="40" w:after="40"/>
              <w:jc w:val="left"/>
              <w:rPr/>
            </w:pPr>
            <w:r>
              <w:rPr/>
              <w:t xml:space="preserve"> </w:t>
            </w:r>
          </w:p>
        </w:tc>
      </w:tr>
    </w:tbl>
    <w:p>
      <w:pPr>
        <w:pStyle w:val="Normal"/>
        <w:jc w:val="left"/>
        <w:rPr/>
      </w:pPr>
      <w:r>
        <w:rPr/>
        <w:t xml:space="preserve">text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3008"/>
        <w:gridCol w:w="3009"/>
        <w:gridCol w:w="3009"/>
      </w:tblGrid>
      <w:tr>
        <w:trPr>
          <w:tblHeader w:val="true"/>
        </w:trPr>
        <w:tc>
          <w:tcPr>
            <w:tcW w:w="3008" w:type="dxa"/>
            <w:tcBorders/>
          </w:tcPr>
          <w:p>
            <w:pPr>
              <w:pStyle w:val="PCTableText"/>
              <w:widowControl w:val="false"/>
              <w:spacing w:before="40" w:after="40"/>
              <w:jc w:val="left"/>
              <w:rPr/>
            </w:pPr>
            <w:r>
              <w:rPr/>
              <w:t>Tables</w:t>
            </w:r>
          </w:p>
        </w:tc>
        <w:tc>
          <w:tcPr>
            <w:tcW w:w="3009" w:type="dxa"/>
            <w:tcBorders/>
          </w:tcPr>
          <w:p>
            <w:pPr>
              <w:pStyle w:val="PCTableText"/>
              <w:widowControl w:val="false"/>
              <w:spacing w:before="40" w:after="40"/>
              <w:jc w:val="center"/>
              <w:rPr/>
            </w:pPr>
            <w:r>
              <w:rPr/>
              <w:t>Are</w:t>
            </w:r>
          </w:p>
        </w:tc>
        <w:tc>
          <w:tcPr>
            <w:tcW w:w="3009" w:type="dxa"/>
            <w:tcBorders/>
          </w:tcPr>
          <w:p>
            <w:pPr>
              <w:pStyle w:val="PCTableText"/>
              <w:widowControl w:val="false"/>
              <w:spacing w:before="40" w:after="40"/>
              <w:jc w:val="right"/>
              <w:rPr/>
            </w:pPr>
            <w:r>
              <w:rPr/>
              <w:t>Cool</w:t>
            </w:r>
          </w:p>
        </w:tc>
      </w:tr>
      <w:tr>
        <w:trPr/>
        <w:tc>
          <w:tcPr>
            <w:tcW w:w="3008" w:type="dxa"/>
            <w:tcBorders/>
          </w:tcPr>
          <w:p>
            <w:pPr>
              <w:pStyle w:val="PCTableText"/>
              <w:widowControl w:val="false"/>
              <w:spacing w:before="40" w:after="40"/>
              <w:jc w:val="left"/>
              <w:rPr/>
            </w:pPr>
            <w:r>
              <w:rPr/>
              <w:t>left</w:t>
            </w:r>
          </w:p>
        </w:tc>
        <w:tc>
          <w:tcPr>
            <w:tcW w:w="3009" w:type="dxa"/>
            <w:tcBorders/>
          </w:tcPr>
          <w:p>
            <w:pPr>
              <w:pStyle w:val="PCTableText"/>
              <w:widowControl w:val="false"/>
              <w:spacing w:before="40" w:after="40"/>
              <w:jc w:val="center"/>
              <w:rPr/>
            </w:pPr>
            <w:r>
              <w:rPr/>
              <w:t>center</w:t>
            </w:r>
          </w:p>
        </w:tc>
        <w:tc>
          <w:tcPr>
            <w:tcW w:w="3009" w:type="dxa"/>
            <w:tcBorders/>
          </w:tcPr>
          <w:p>
            <w:pPr>
              <w:pStyle w:val="PCTableText"/>
              <w:widowControl w:val="false"/>
              <w:spacing w:before="40" w:after="40"/>
              <w:jc w:val="right"/>
              <w:rPr/>
            </w:pPr>
            <w:r>
              <w:rPr/>
              <w:t>$1600</w:t>
            </w:r>
          </w:p>
        </w:tc>
      </w:tr>
      <w:tr>
        <w:trPr/>
        <w:tc>
          <w:tcPr>
            <w:tcW w:w="3008" w:type="dxa"/>
            <w:tcBorders/>
          </w:tcPr>
          <w:p>
            <w:pPr>
              <w:pStyle w:val="PCTableText"/>
              <w:widowControl w:val="false"/>
              <w:spacing w:before="40" w:after="40"/>
              <w:jc w:val="left"/>
              <w:rPr/>
            </w:pPr>
            <w:r>
              <w:rPr/>
              <w:t>col 2</w:t>
            </w:r>
          </w:p>
        </w:tc>
        <w:tc>
          <w:tcPr>
            <w:tcW w:w="3009" w:type="dxa"/>
            <w:tcBorders/>
          </w:tcPr>
          <w:p>
            <w:pPr>
              <w:pStyle w:val="PCTableText"/>
              <w:widowControl w:val="false"/>
              <w:spacing w:before="40" w:after="40"/>
              <w:jc w:val="center"/>
              <w:rPr/>
            </w:pPr>
            <w:r>
              <w:rPr/>
              <w:t>2</w:t>
            </w:r>
          </w:p>
        </w:tc>
        <w:tc>
          <w:tcPr>
            <w:tcW w:w="3009" w:type="dxa"/>
            <w:tcBorders/>
          </w:tcPr>
          <w:p>
            <w:pPr>
              <w:pStyle w:val="PCTableText"/>
              <w:widowControl w:val="false"/>
              <w:spacing w:before="40" w:after="40"/>
              <w:jc w:val="right"/>
              <w:rPr/>
            </w:pPr>
            <w:r>
              <w:rPr/>
              <w:t>$12</w:t>
            </w:r>
          </w:p>
        </w:tc>
      </w:tr>
      <w:tr>
        <w:trPr/>
        <w:tc>
          <w:tcPr>
            <w:tcW w:w="3008" w:type="dxa"/>
            <w:tcBorders/>
          </w:tcPr>
          <w:p>
            <w:pPr>
              <w:pStyle w:val="PCTableText"/>
              <w:widowControl w:val="false"/>
              <w:spacing w:before="40" w:after="40"/>
              <w:jc w:val="left"/>
              <w:rPr/>
            </w:pPr>
            <w:r>
              <w:rPr/>
              <w:t>c</w:t>
            </w:r>
          </w:p>
        </w:tc>
        <w:tc>
          <w:tcPr>
            <w:tcW w:w="3009" w:type="dxa"/>
            <w:tcBorders/>
          </w:tcPr>
          <w:p>
            <w:pPr>
              <w:pStyle w:val="PCTableText"/>
              <w:widowControl w:val="false"/>
              <w:spacing w:before="40" w:after="40"/>
              <w:jc w:val="center"/>
              <w:rPr/>
            </w:pPr>
            <w:r>
              <w:rPr/>
              <w:t>3</w:t>
            </w:r>
          </w:p>
        </w:tc>
        <w:tc>
          <w:tcPr>
            <w:tcW w:w="3009" w:type="dxa"/>
            <w:tcBorders/>
          </w:tcPr>
          <w:p>
            <w:pPr>
              <w:pStyle w:val="PCTableText"/>
              <w:widowControl w:val="false"/>
              <w:spacing w:before="40" w:after="40"/>
              <w:jc w:val="right"/>
              <w:rPr/>
            </w:pPr>
            <w:r>
              <w:rPr/>
              <w:t>right</w:t>
            </w:r>
          </w:p>
        </w:tc>
      </w:tr>
    </w:tbl>
    <w:p>
      <w:pPr>
        <w:pStyle w:val="Normal"/>
        <w:jc w:val="left"/>
        <w:rPr/>
      </w:pPr>
      <w:r>
        <w:rPr/>
        <w:t xml:space="preserve">text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501"/>
        <w:gridCol w:w="501"/>
        <w:gridCol w:w="501"/>
        <w:gridCol w:w="502"/>
        <w:gridCol w:w="501"/>
        <w:gridCol w:w="501"/>
        <w:gridCol w:w="502"/>
        <w:gridCol w:w="501"/>
        <w:gridCol w:w="501"/>
        <w:gridCol w:w="502"/>
        <w:gridCol w:w="501"/>
        <w:gridCol w:w="501"/>
        <w:gridCol w:w="502"/>
        <w:gridCol w:w="501"/>
        <w:gridCol w:w="501"/>
        <w:gridCol w:w="502"/>
        <w:gridCol w:w="501"/>
        <w:gridCol w:w="501"/>
      </w:tblGrid>
      <w:tr>
        <w:trPr>
          <w:tblHeader w:val="true"/>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rStyle w:val="InternetLink"/>
              </w:rPr>
              <w:t>##</w:t>
            </w:r>
          </w:p>
        </w:tc>
      </w:tr>
      <w:tr>
        <w:trPr/>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r>
      <w:tr>
        <w:trPr/>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2"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c>
          <w:tcPr>
            <w:tcW w:w="501" w:type="dxa"/>
            <w:tcBorders/>
          </w:tcPr>
          <w:p>
            <w:pPr>
              <w:pStyle w:val="PCTableText"/>
              <w:widowControl w:val="false"/>
              <w:spacing w:before="40" w:after="40"/>
              <w:jc w:val="left"/>
              <w:rPr/>
            </w:pPr>
            <w:r>
              <w:rPr>
                <w:rStyle w:val="InternetLink"/>
              </w:rPr>
              <w:t>##</w:t>
            </w:r>
          </w:p>
        </w:tc>
      </w:tr>
      <w:tr>
        <w:trPr/>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2"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c>
          <w:tcPr>
            <w:tcW w:w="501" w:type="dxa"/>
            <w:tcBorders/>
          </w:tcPr>
          <w:p>
            <w:pPr>
              <w:pStyle w:val="PCTableText"/>
              <w:widowControl w:val="false"/>
              <w:spacing w:before="40" w:after="40"/>
              <w:jc w:val="left"/>
              <w:rPr/>
            </w:pPr>
            <w:r>
              <w:rPr/>
              <w:t xml:space="preserve"> </w:t>
            </w:r>
          </w:p>
        </w:tc>
      </w:tr>
    </w:tbl>
    <w:p>
      <w:pPr>
        <w:pStyle w:val="Normal"/>
        <w:jc w:val="left"/>
        <w:rPr/>
      </w:pPr>
      <w:r>
        <w:rPr/>
        <w:t xml:space="preserve">text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902"/>
        <w:gridCol w:w="903"/>
        <w:gridCol w:w="902"/>
        <w:gridCol w:w="903"/>
        <w:gridCol w:w="902"/>
        <w:gridCol w:w="903"/>
        <w:gridCol w:w="902"/>
        <w:gridCol w:w="903"/>
        <w:gridCol w:w="902"/>
        <w:gridCol w:w="903"/>
      </w:tblGrid>
      <w:tr>
        <w:trPr>
          <w:tblHeader w:val="true"/>
        </w:trPr>
        <w:tc>
          <w:tcPr>
            <w:tcW w:w="902" w:type="dxa"/>
            <w:tcBorders/>
          </w:tcPr>
          <w:p>
            <w:pPr>
              <w:pStyle w:val="PCTableText"/>
              <w:widowControl w:val="false"/>
              <w:spacing w:before="40" w:after="40"/>
              <w:jc w:val="left"/>
              <w:rPr/>
            </w:pPr>
            <w:r>
              <w:rPr/>
              <w:t>Test case ID</w:t>
            </w:r>
          </w:p>
        </w:tc>
        <w:tc>
          <w:tcPr>
            <w:tcW w:w="903" w:type="dxa"/>
            <w:tcBorders/>
          </w:tcPr>
          <w:p>
            <w:pPr>
              <w:pStyle w:val="PCTableText"/>
              <w:widowControl w:val="false"/>
              <w:spacing w:before="40" w:after="40"/>
              <w:jc w:val="left"/>
              <w:rPr/>
            </w:pPr>
            <w:r>
              <w:rPr/>
              <w:t>Test Scenario</w:t>
            </w:r>
          </w:p>
        </w:tc>
        <w:tc>
          <w:tcPr>
            <w:tcW w:w="902" w:type="dxa"/>
            <w:tcBorders/>
          </w:tcPr>
          <w:p>
            <w:pPr>
              <w:pStyle w:val="PCTableText"/>
              <w:widowControl w:val="false"/>
              <w:spacing w:before="40" w:after="40"/>
              <w:jc w:val="left"/>
              <w:rPr/>
            </w:pPr>
            <w:r>
              <w:rPr/>
              <w:t>Prerequisites</w:t>
            </w:r>
          </w:p>
        </w:tc>
        <w:tc>
          <w:tcPr>
            <w:tcW w:w="903" w:type="dxa"/>
            <w:tcBorders/>
          </w:tcPr>
          <w:p>
            <w:pPr>
              <w:pStyle w:val="PCTableText"/>
              <w:widowControl w:val="false"/>
              <w:spacing w:before="40" w:after="40"/>
              <w:jc w:val="left"/>
              <w:rPr/>
            </w:pPr>
            <w:r>
              <w:rPr/>
              <w:t>Test data</w:t>
            </w:r>
          </w:p>
        </w:tc>
        <w:tc>
          <w:tcPr>
            <w:tcW w:w="902" w:type="dxa"/>
            <w:tcBorders/>
          </w:tcPr>
          <w:p>
            <w:pPr>
              <w:pStyle w:val="PCTableText"/>
              <w:widowControl w:val="false"/>
              <w:spacing w:before="40" w:after="40"/>
              <w:jc w:val="left"/>
              <w:rPr/>
            </w:pPr>
            <w:r>
              <w:rPr/>
              <w:t>Test Steps</w:t>
            </w:r>
          </w:p>
        </w:tc>
        <w:tc>
          <w:tcPr>
            <w:tcW w:w="903" w:type="dxa"/>
            <w:tcBorders/>
          </w:tcPr>
          <w:p>
            <w:pPr>
              <w:pStyle w:val="PCTableText"/>
              <w:widowControl w:val="false"/>
              <w:spacing w:before="40" w:after="40"/>
              <w:jc w:val="left"/>
              <w:rPr/>
            </w:pPr>
            <w:r>
              <w:rPr/>
              <w:t>Expected results</w:t>
            </w:r>
          </w:p>
        </w:tc>
        <w:tc>
          <w:tcPr>
            <w:tcW w:w="902" w:type="dxa"/>
            <w:tcBorders/>
          </w:tcPr>
          <w:p>
            <w:pPr>
              <w:pStyle w:val="PCTableText"/>
              <w:widowControl w:val="false"/>
              <w:spacing w:before="40" w:after="40"/>
              <w:jc w:val="left"/>
              <w:rPr/>
            </w:pPr>
            <w:r>
              <w:rPr/>
              <w:t>Actual results</w:t>
            </w:r>
          </w:p>
        </w:tc>
        <w:tc>
          <w:tcPr>
            <w:tcW w:w="903" w:type="dxa"/>
            <w:tcBorders/>
          </w:tcPr>
          <w:p>
            <w:pPr>
              <w:pStyle w:val="PCTableText"/>
              <w:widowControl w:val="false"/>
              <w:spacing w:before="40" w:after="40"/>
              <w:jc w:val="left"/>
              <w:rPr/>
            </w:pPr>
            <w:r>
              <w:rPr/>
              <w:t>Status</w:t>
            </w:r>
          </w:p>
        </w:tc>
        <w:tc>
          <w:tcPr>
            <w:tcW w:w="902" w:type="dxa"/>
            <w:tcBorders/>
          </w:tcPr>
          <w:p>
            <w:pPr>
              <w:pStyle w:val="PCTableText"/>
              <w:widowControl w:val="false"/>
              <w:spacing w:before="40" w:after="40"/>
              <w:jc w:val="left"/>
              <w:rPr/>
            </w:pPr>
            <w:r>
              <w:rPr/>
              <w:t>Comments</w:t>
            </w:r>
          </w:p>
        </w:tc>
        <w:tc>
          <w:tcPr>
            <w:tcW w:w="903" w:type="dxa"/>
            <w:tcBorders/>
          </w:tcPr>
          <w:p>
            <w:pPr>
              <w:pStyle w:val="PCTableText"/>
              <w:widowControl w:val="false"/>
              <w:spacing w:before="40" w:after="40"/>
              <w:jc w:val="left"/>
              <w:rPr/>
            </w:pPr>
            <w:r>
              <w:rPr/>
              <w:t xml:space="preserve"> </w:t>
            </w:r>
          </w:p>
        </w:tc>
      </w:tr>
      <w:tr>
        <w:trPr/>
        <w:tc>
          <w:tcPr>
            <w:tcW w:w="902" w:type="dxa"/>
            <w:tcBorders/>
          </w:tcPr>
          <w:p>
            <w:pPr>
              <w:pStyle w:val="PCTableText"/>
              <w:widowControl w:val="false"/>
              <w:spacing w:before="40" w:after="40"/>
              <w:jc w:val="left"/>
              <w:rPr/>
            </w:pPr>
            <w:r>
              <w:rPr/>
              <w:t>tc_1.1.1</w:t>
            </w:r>
          </w:p>
        </w:tc>
        <w:tc>
          <w:tcPr>
            <w:tcW w:w="903" w:type="dxa"/>
            <w:tcBorders/>
          </w:tcPr>
          <w:p>
            <w:pPr>
              <w:pStyle w:val="PCTableText"/>
              <w:widowControl w:val="false"/>
              <w:spacing w:before="40" w:after="40"/>
              <w:jc w:val="left"/>
              <w:rPr/>
            </w:pPr>
            <w:r>
              <w:rPr/>
              <w:t>Testing sign in with gitlab and github</w:t>
            </w:r>
          </w:p>
        </w:tc>
        <w:tc>
          <w:tcPr>
            <w:tcW w:w="902" w:type="dxa"/>
            <w:tcBorders/>
          </w:tcPr>
          <w:p>
            <w:pPr>
              <w:pStyle w:val="PCTableText"/>
              <w:widowControl w:val="false"/>
              <w:spacing w:before="40" w:after="40"/>
              <w:jc w:val="left"/>
              <w:rPr/>
            </w:pPr>
            <w:r>
              <w:rPr/>
              <w:t>Internet browser</w:t>
            </w:r>
          </w:p>
        </w:tc>
        <w:tc>
          <w:tcPr>
            <w:tcW w:w="903" w:type="dxa"/>
            <w:tcBorders/>
          </w:tcPr>
          <w:p>
            <w:pPr>
              <w:pStyle w:val="PCTableText"/>
              <w:widowControl w:val="false"/>
              <w:spacing w:before="40" w:after="40"/>
              <w:jc w:val="left"/>
              <w:rPr/>
            </w:pPr>
            <w:r>
              <w:rPr/>
              <w:t>Use official icons of GitLab and GitHub</w:t>
            </w:r>
          </w:p>
        </w:tc>
        <w:tc>
          <w:tcPr>
            <w:tcW w:w="902" w:type="dxa"/>
            <w:tcBorders/>
          </w:tcPr>
          <w:p>
            <w:pPr>
              <w:pStyle w:val="PCTableText"/>
              <w:widowControl w:val="false"/>
              <w:spacing w:before="40" w:after="40"/>
              <w:jc w:val="left"/>
              <w:rPr/>
            </w:pPr>
            <w:hyperlink r:id="rId97">
              <w:r>
                <w:rPr>
                  <w:rStyle w:val="InternetLink"/>
                </w:rPr>
                <w:t>Link to sign in/login page</w:t>
              </w:r>
            </w:hyperlink>
          </w:p>
        </w:tc>
        <w:tc>
          <w:tcPr>
            <w:tcW w:w="903" w:type="dxa"/>
            <w:tcBorders/>
          </w:tcPr>
          <w:p>
            <w:pPr>
              <w:pStyle w:val="PCTableText"/>
              <w:widowControl w:val="false"/>
              <w:spacing w:before="40" w:after="40"/>
              <w:jc w:val="left"/>
              <w:rPr/>
            </w:pPr>
            <w:r>
              <w:rPr/>
              <w:t>1 . Click on provided link 2. See if there are official GitLab and GitHub icons</w:t>
            </w:r>
          </w:p>
        </w:tc>
        <w:tc>
          <w:tcPr>
            <w:tcW w:w="902" w:type="dxa"/>
            <w:tcBorders/>
          </w:tcPr>
          <w:p>
            <w:pPr>
              <w:pStyle w:val="PCTableText"/>
              <w:widowControl w:val="false"/>
              <w:spacing w:before="40" w:after="40"/>
              <w:jc w:val="left"/>
              <w:rPr/>
            </w:pPr>
            <w:r>
              <w:rPr/>
              <w:t>To see official icons of GitHub and GitLab</w:t>
            </w:r>
          </w:p>
        </w:tc>
        <w:tc>
          <w:tcPr>
            <w:tcW w:w="903" w:type="dxa"/>
            <w:tcBorders/>
          </w:tcPr>
          <w:p>
            <w:pPr>
              <w:pStyle w:val="PCTableText"/>
              <w:widowControl w:val="false"/>
              <w:spacing w:before="40" w:after="40"/>
              <w:jc w:val="left"/>
              <w:rPr/>
            </w:pPr>
            <w:r>
              <w:rPr/>
              <w:t>As expected</w:t>
            </w:r>
          </w:p>
        </w:tc>
        <w:tc>
          <w:tcPr>
            <w:tcW w:w="902" w:type="dxa"/>
            <w:tcBorders/>
          </w:tcPr>
          <w:p>
            <w:pPr>
              <w:pStyle w:val="PCTableText"/>
              <w:widowControl w:val="false"/>
              <w:spacing w:before="40" w:after="40"/>
              <w:jc w:val="left"/>
              <w:rPr/>
            </w:pPr>
            <w:r>
              <w:rPr/>
              <w:t>pass</w:t>
            </w:r>
          </w:p>
        </w:tc>
        <w:tc>
          <w:tcPr>
            <w:tcW w:w="903" w:type="dxa"/>
            <w:tcBorders/>
          </w:tcPr>
          <w:p>
            <w:pPr>
              <w:pStyle w:val="PCTableText"/>
              <w:widowControl w:val="false"/>
              <w:spacing w:before="40" w:after="40"/>
              <w:jc w:val="left"/>
              <w:rPr/>
            </w:pPr>
            <w:r>
              <w:rPr/>
              <w:t xml:space="preserve"> </w:t>
            </w:r>
          </w:p>
        </w:tc>
      </w:tr>
      <w:tr>
        <w:trPr/>
        <w:tc>
          <w:tcPr>
            <w:tcW w:w="902" w:type="dxa"/>
            <w:tcBorders/>
          </w:tcPr>
          <w:p>
            <w:pPr>
              <w:pStyle w:val="PCTableText"/>
              <w:widowControl w:val="false"/>
              <w:spacing w:before="40" w:after="40"/>
              <w:jc w:val="left"/>
              <w:rPr/>
            </w:pPr>
            <w:r>
              <w:rPr/>
              <w:t>tc_1.1.2</w:t>
            </w:r>
          </w:p>
        </w:tc>
        <w:tc>
          <w:tcPr>
            <w:tcW w:w="903" w:type="dxa"/>
            <w:tcBorders/>
          </w:tcPr>
          <w:p>
            <w:pPr>
              <w:pStyle w:val="PCTableText"/>
              <w:widowControl w:val="false"/>
              <w:spacing w:before="40" w:after="40"/>
              <w:jc w:val="left"/>
              <w:rPr/>
            </w:pPr>
            <w:r>
              <w:rPr/>
              <w:t>Testing sign in with gitlab and github</w:t>
            </w:r>
          </w:p>
        </w:tc>
        <w:tc>
          <w:tcPr>
            <w:tcW w:w="902" w:type="dxa"/>
            <w:tcBorders/>
          </w:tcPr>
          <w:p>
            <w:pPr>
              <w:pStyle w:val="PCTableText"/>
              <w:widowControl w:val="false"/>
              <w:spacing w:before="40" w:after="40"/>
              <w:jc w:val="left"/>
              <w:rPr/>
            </w:pPr>
            <w:r>
              <w:rPr/>
              <w:t>Internet browser</w:t>
            </w:r>
          </w:p>
        </w:tc>
        <w:tc>
          <w:tcPr>
            <w:tcW w:w="903" w:type="dxa"/>
            <w:tcBorders/>
          </w:tcPr>
          <w:p>
            <w:pPr>
              <w:pStyle w:val="PCTableText"/>
              <w:widowControl w:val="false"/>
              <w:spacing w:before="40" w:after="40"/>
              <w:jc w:val="left"/>
              <w:rPr/>
            </w:pPr>
            <w:r>
              <w:rPr/>
              <w:t>When user wants to sign up with git he will be promoted authorisation dialog that was provided by Git API</w:t>
            </w:r>
          </w:p>
        </w:tc>
        <w:tc>
          <w:tcPr>
            <w:tcW w:w="902" w:type="dxa"/>
            <w:tcBorders/>
          </w:tcPr>
          <w:p>
            <w:pPr>
              <w:pStyle w:val="PCTableText"/>
              <w:widowControl w:val="false"/>
              <w:spacing w:before="40" w:after="40"/>
              <w:jc w:val="left"/>
              <w:rPr/>
            </w:pPr>
            <w:hyperlink r:id="rId98">
              <w:r>
                <w:rPr>
                  <w:rStyle w:val="InternetLink"/>
                </w:rPr>
                <w:t>Link to sign in/login page</w:t>
              </w:r>
            </w:hyperlink>
          </w:p>
        </w:tc>
        <w:tc>
          <w:tcPr>
            <w:tcW w:w="903" w:type="dxa"/>
            <w:tcBorders/>
          </w:tcPr>
          <w:p>
            <w:pPr>
              <w:pStyle w:val="PCTableText"/>
              <w:widowControl w:val="false"/>
              <w:spacing w:before="40" w:after="40"/>
              <w:jc w:val="left"/>
              <w:rPr/>
            </w:pPr>
            <w:r>
              <w:rPr/>
              <w:t>1. Click on provided link 2. Click on continue with GitLab/hub</w:t>
            </w:r>
          </w:p>
        </w:tc>
        <w:tc>
          <w:tcPr>
            <w:tcW w:w="902" w:type="dxa"/>
            <w:tcBorders/>
          </w:tcPr>
          <w:p>
            <w:pPr>
              <w:pStyle w:val="PCTableText"/>
              <w:widowControl w:val="false"/>
              <w:spacing w:before="40" w:after="40"/>
              <w:jc w:val="left"/>
              <w:rPr/>
            </w:pPr>
            <w:r>
              <w:rPr/>
              <w:t>To be promoted authorisation dialog that was provided by Git API</w:t>
            </w:r>
          </w:p>
        </w:tc>
        <w:tc>
          <w:tcPr>
            <w:tcW w:w="903" w:type="dxa"/>
            <w:tcBorders/>
          </w:tcPr>
          <w:p>
            <w:pPr>
              <w:pStyle w:val="PCTableText"/>
              <w:widowControl w:val="false"/>
              <w:spacing w:before="40" w:after="40"/>
              <w:jc w:val="left"/>
              <w:rPr/>
            </w:pPr>
            <w:r>
              <w:rPr/>
              <w:t>As expected</w:t>
            </w:r>
          </w:p>
        </w:tc>
        <w:tc>
          <w:tcPr>
            <w:tcW w:w="902" w:type="dxa"/>
            <w:tcBorders/>
          </w:tcPr>
          <w:p>
            <w:pPr>
              <w:pStyle w:val="PCTableText"/>
              <w:widowControl w:val="false"/>
              <w:spacing w:before="40" w:after="40"/>
              <w:jc w:val="left"/>
              <w:rPr/>
            </w:pPr>
            <w:r>
              <w:rPr/>
              <w:t>pass</w:t>
            </w:r>
          </w:p>
        </w:tc>
        <w:tc>
          <w:tcPr>
            <w:tcW w:w="903" w:type="dxa"/>
            <w:tcBorders/>
          </w:tcPr>
          <w:p>
            <w:pPr>
              <w:pStyle w:val="PCTableText"/>
              <w:widowControl w:val="false"/>
              <w:spacing w:before="40" w:after="40"/>
              <w:jc w:val="left"/>
              <w:rPr/>
            </w:pPr>
            <w:r>
              <w:rPr/>
              <w:t xml:space="preserve"> </w:t>
            </w:r>
          </w:p>
        </w:tc>
      </w:tr>
      <w:tr>
        <w:trPr/>
        <w:tc>
          <w:tcPr>
            <w:tcW w:w="902" w:type="dxa"/>
            <w:tcBorders/>
          </w:tcPr>
          <w:p>
            <w:pPr>
              <w:pStyle w:val="PCTableText"/>
              <w:widowControl w:val="false"/>
              <w:spacing w:before="40" w:after="40"/>
              <w:jc w:val="left"/>
              <w:rPr/>
            </w:pPr>
            <w:r>
              <w:rPr/>
              <w:t>tc_1.1.2.1</w:t>
            </w:r>
          </w:p>
        </w:tc>
        <w:tc>
          <w:tcPr>
            <w:tcW w:w="903" w:type="dxa"/>
            <w:tcBorders/>
          </w:tcPr>
          <w:p>
            <w:pPr>
              <w:pStyle w:val="PCTableText"/>
              <w:widowControl w:val="false"/>
              <w:spacing w:before="40" w:after="40"/>
              <w:jc w:val="left"/>
              <w:rPr/>
            </w:pPr>
            <w:r>
              <w:rPr/>
              <w:t>Testing sign in with gitlab and github</w:t>
            </w:r>
          </w:p>
        </w:tc>
        <w:tc>
          <w:tcPr>
            <w:tcW w:w="902" w:type="dxa"/>
            <w:tcBorders/>
          </w:tcPr>
          <w:p>
            <w:pPr>
              <w:pStyle w:val="PCTableText"/>
              <w:widowControl w:val="false"/>
              <w:spacing w:before="40" w:after="40"/>
              <w:jc w:val="left"/>
              <w:rPr/>
            </w:pPr>
            <w:r>
              <w:rPr/>
              <w:t>Internet browser, github or gitlab account</w:t>
            </w:r>
          </w:p>
        </w:tc>
        <w:tc>
          <w:tcPr>
            <w:tcW w:w="903" w:type="dxa"/>
            <w:tcBorders/>
          </w:tcPr>
          <w:p>
            <w:pPr>
              <w:pStyle w:val="PCTableText"/>
              <w:widowControl w:val="false"/>
              <w:spacing w:before="40" w:after="40"/>
              <w:jc w:val="left"/>
              <w:rPr/>
            </w:pPr>
            <w:r>
              <w:rPr/>
              <w:t>if user is already Logged in git hub/lab service we should detect that from the browser and automatically fill user credentials</w:t>
            </w:r>
          </w:p>
        </w:tc>
        <w:tc>
          <w:tcPr>
            <w:tcW w:w="902" w:type="dxa"/>
            <w:tcBorders/>
          </w:tcPr>
          <w:p>
            <w:pPr>
              <w:pStyle w:val="PCTableText"/>
              <w:widowControl w:val="false"/>
              <w:spacing w:before="40" w:after="40"/>
              <w:jc w:val="left"/>
              <w:rPr/>
            </w:pPr>
            <w:hyperlink r:id="rId99">
              <w:r>
                <w:rPr>
                  <w:rStyle w:val="InternetLink"/>
                </w:rPr>
                <w:t>Link to sign in/login page</w:t>
              </w:r>
            </w:hyperlink>
          </w:p>
        </w:tc>
        <w:tc>
          <w:tcPr>
            <w:tcW w:w="903" w:type="dxa"/>
            <w:tcBorders/>
          </w:tcPr>
          <w:p>
            <w:pPr>
              <w:pStyle w:val="PCTableText"/>
              <w:widowControl w:val="false"/>
              <w:spacing w:before="40" w:after="40"/>
              <w:jc w:val="left"/>
              <w:rPr/>
            </w:pPr>
            <w:r>
              <w:rPr/>
              <w:t>1.Go to your GitLab/Hub account and log in 2. Click on provided link to PuzzlesCloud 2. Click on continue with GitLab/Hub</w:t>
            </w:r>
          </w:p>
        </w:tc>
        <w:tc>
          <w:tcPr>
            <w:tcW w:w="902" w:type="dxa"/>
            <w:tcBorders/>
          </w:tcPr>
          <w:p>
            <w:pPr>
              <w:pStyle w:val="PCTableText"/>
              <w:widowControl w:val="false"/>
              <w:spacing w:before="40" w:after="40"/>
              <w:jc w:val="left"/>
              <w:rPr/>
            </w:pPr>
            <w:r>
              <w:rPr/>
              <w:t>To detect that I am logged in with GitLab/hub and to automatically fill in my credentials</w:t>
            </w:r>
          </w:p>
        </w:tc>
        <w:tc>
          <w:tcPr>
            <w:tcW w:w="903" w:type="dxa"/>
            <w:tcBorders/>
          </w:tcPr>
          <w:p>
            <w:pPr>
              <w:pStyle w:val="PCTableText"/>
              <w:widowControl w:val="false"/>
              <w:spacing w:before="40" w:after="40"/>
              <w:jc w:val="left"/>
              <w:rPr/>
            </w:pPr>
            <w:r>
              <w:rPr/>
              <w:t>As expected</w:t>
            </w:r>
          </w:p>
        </w:tc>
        <w:tc>
          <w:tcPr>
            <w:tcW w:w="902" w:type="dxa"/>
            <w:tcBorders/>
          </w:tcPr>
          <w:p>
            <w:pPr>
              <w:pStyle w:val="PCTableText"/>
              <w:widowControl w:val="false"/>
              <w:spacing w:before="40" w:after="40"/>
              <w:jc w:val="left"/>
              <w:rPr/>
            </w:pPr>
            <w:r>
              <w:rPr/>
              <w:t>pass</w:t>
            </w:r>
          </w:p>
        </w:tc>
        <w:tc>
          <w:tcPr>
            <w:tcW w:w="903" w:type="dxa"/>
            <w:tcBorders/>
          </w:tcPr>
          <w:p>
            <w:pPr>
              <w:pStyle w:val="PCTableText"/>
              <w:widowControl w:val="false"/>
              <w:spacing w:before="40" w:after="40"/>
              <w:jc w:val="left"/>
              <w:rPr/>
            </w:pPr>
            <w:r>
              <w:rPr/>
              <w:t xml:space="preserve"> </w:t>
            </w:r>
          </w:p>
        </w:tc>
      </w:tr>
      <w:tr>
        <w:trPr/>
        <w:tc>
          <w:tcPr>
            <w:tcW w:w="902" w:type="dxa"/>
            <w:tcBorders/>
          </w:tcPr>
          <w:p>
            <w:pPr>
              <w:pStyle w:val="PCTableText"/>
              <w:widowControl w:val="false"/>
              <w:spacing w:before="40" w:after="40"/>
              <w:jc w:val="left"/>
              <w:rPr/>
            </w:pPr>
            <w:r>
              <w:rPr/>
              <w:t>tc_1.1.3</w:t>
            </w:r>
          </w:p>
        </w:tc>
        <w:tc>
          <w:tcPr>
            <w:tcW w:w="903" w:type="dxa"/>
            <w:tcBorders/>
          </w:tcPr>
          <w:p>
            <w:pPr>
              <w:pStyle w:val="PCTableText"/>
              <w:widowControl w:val="false"/>
              <w:spacing w:before="40" w:after="40"/>
              <w:jc w:val="left"/>
              <w:rPr/>
            </w:pPr>
            <w:r>
              <w:rPr/>
              <w:t>Testing sign in with gitlab and github</w:t>
            </w:r>
          </w:p>
        </w:tc>
        <w:tc>
          <w:tcPr>
            <w:tcW w:w="902" w:type="dxa"/>
            <w:tcBorders/>
          </w:tcPr>
          <w:p>
            <w:pPr>
              <w:pStyle w:val="PCTableText"/>
              <w:widowControl w:val="false"/>
              <w:spacing w:before="40" w:after="40"/>
              <w:jc w:val="left"/>
              <w:rPr/>
            </w:pPr>
            <w:r>
              <w:rPr/>
              <w:t>Internet browser, github or gitlab account</w:t>
            </w:r>
          </w:p>
        </w:tc>
        <w:tc>
          <w:tcPr>
            <w:tcW w:w="903" w:type="dxa"/>
            <w:tcBorders/>
          </w:tcPr>
          <w:p>
            <w:pPr>
              <w:pStyle w:val="PCTableText"/>
              <w:widowControl w:val="false"/>
              <w:spacing w:before="40" w:after="40"/>
              <w:jc w:val="left"/>
              <w:rPr/>
            </w:pPr>
            <w:r>
              <w:rPr/>
              <w:t>User should be informed what information will Puzzles Cloud use from his GIT account</w:t>
            </w:r>
          </w:p>
        </w:tc>
        <w:tc>
          <w:tcPr>
            <w:tcW w:w="902" w:type="dxa"/>
            <w:tcBorders/>
          </w:tcPr>
          <w:p>
            <w:pPr>
              <w:pStyle w:val="PCTableText"/>
              <w:widowControl w:val="false"/>
              <w:spacing w:before="40" w:after="40"/>
              <w:jc w:val="left"/>
              <w:rPr/>
            </w:pPr>
            <w:hyperlink r:id="rId100">
              <w:r>
                <w:rPr>
                  <w:rStyle w:val="InternetLink"/>
                </w:rPr>
                <w:t>Link to sign in/login page</w:t>
              </w:r>
            </w:hyperlink>
          </w:p>
        </w:tc>
        <w:tc>
          <w:tcPr>
            <w:tcW w:w="903" w:type="dxa"/>
            <w:tcBorders/>
          </w:tcPr>
          <w:p>
            <w:pPr>
              <w:pStyle w:val="PCTableText"/>
              <w:widowControl w:val="false"/>
              <w:spacing w:before="40" w:after="40"/>
              <w:jc w:val="left"/>
              <w:rPr/>
            </w:pPr>
            <w:r>
              <w:rPr/>
              <w:t>1.Go to your GitLab/Hub account and log in 2. Click on provided link to PuzzlesCloud 3. Click on continue with GitLab/Hub</w:t>
            </w:r>
          </w:p>
        </w:tc>
        <w:tc>
          <w:tcPr>
            <w:tcW w:w="902" w:type="dxa"/>
            <w:tcBorders/>
          </w:tcPr>
          <w:p>
            <w:pPr>
              <w:pStyle w:val="PCTableText"/>
              <w:widowControl w:val="false"/>
              <w:spacing w:before="40" w:after="40"/>
              <w:jc w:val="left"/>
              <w:rPr/>
            </w:pPr>
            <w:r>
              <w:rPr/>
              <w:t>Same as tc_1.1.2.1 ,just to expect to see pop up window provided by PuzzlesCloud that inform us about our information that will be used</w:t>
            </w:r>
          </w:p>
        </w:tc>
        <w:tc>
          <w:tcPr>
            <w:tcW w:w="903" w:type="dxa"/>
            <w:tcBorders/>
          </w:tcPr>
          <w:p>
            <w:pPr>
              <w:pStyle w:val="PCTableText"/>
              <w:widowControl w:val="false"/>
              <w:spacing w:before="40" w:after="40"/>
              <w:jc w:val="left"/>
              <w:rPr/>
            </w:pPr>
            <w:r>
              <w:rPr/>
              <w:t>As expected</w:t>
            </w:r>
          </w:p>
        </w:tc>
        <w:tc>
          <w:tcPr>
            <w:tcW w:w="902" w:type="dxa"/>
            <w:tcBorders/>
          </w:tcPr>
          <w:p>
            <w:pPr>
              <w:pStyle w:val="PCTableText"/>
              <w:widowControl w:val="false"/>
              <w:spacing w:before="40" w:after="40"/>
              <w:jc w:val="left"/>
              <w:rPr/>
            </w:pPr>
            <w:r>
              <w:rPr/>
              <w:t>pass</w:t>
            </w:r>
          </w:p>
        </w:tc>
        <w:tc>
          <w:tcPr>
            <w:tcW w:w="903" w:type="dxa"/>
            <w:tcBorders/>
          </w:tcPr>
          <w:p>
            <w:pPr>
              <w:pStyle w:val="PCTableText"/>
              <w:widowControl w:val="false"/>
              <w:spacing w:before="40" w:after="40"/>
              <w:jc w:val="left"/>
              <w:rPr/>
            </w:pPr>
            <w:r>
              <w:rPr/>
              <w:t xml:space="preserve"> </w:t>
            </w:r>
          </w:p>
        </w:tc>
      </w:tr>
      <w:tr>
        <w:trPr/>
        <w:tc>
          <w:tcPr>
            <w:tcW w:w="902" w:type="dxa"/>
            <w:tcBorders/>
          </w:tcPr>
          <w:p>
            <w:pPr>
              <w:pStyle w:val="PCTableText"/>
              <w:widowControl w:val="false"/>
              <w:spacing w:before="40" w:after="40"/>
              <w:jc w:val="left"/>
              <w:rPr/>
            </w:pPr>
            <w:r>
              <w:rPr/>
              <w:t>tc_1.1.4</w:t>
            </w:r>
          </w:p>
        </w:tc>
        <w:tc>
          <w:tcPr>
            <w:tcW w:w="903" w:type="dxa"/>
            <w:tcBorders/>
          </w:tcPr>
          <w:p>
            <w:pPr>
              <w:pStyle w:val="PCTableText"/>
              <w:widowControl w:val="false"/>
              <w:spacing w:before="40" w:after="40"/>
              <w:jc w:val="left"/>
              <w:rPr/>
            </w:pPr>
            <w:r>
              <w:rPr/>
              <w:t>Testing sign in with gitlab and github</w:t>
            </w:r>
          </w:p>
        </w:tc>
        <w:tc>
          <w:tcPr>
            <w:tcW w:w="902" w:type="dxa"/>
            <w:tcBorders/>
          </w:tcPr>
          <w:p>
            <w:pPr>
              <w:pStyle w:val="PCTableText"/>
              <w:widowControl w:val="false"/>
              <w:spacing w:before="40" w:after="40"/>
              <w:jc w:val="left"/>
              <w:rPr/>
            </w:pPr>
            <w:r>
              <w:rPr/>
              <w:t>Internet browser, github or gitlab account</w:t>
            </w:r>
          </w:p>
        </w:tc>
        <w:tc>
          <w:tcPr>
            <w:tcW w:w="903" w:type="dxa"/>
            <w:tcBorders/>
          </w:tcPr>
          <w:p>
            <w:pPr>
              <w:pStyle w:val="PCTableText"/>
              <w:widowControl w:val="false"/>
              <w:spacing w:before="40" w:after="40"/>
              <w:jc w:val="left"/>
              <w:rPr/>
            </w:pPr>
            <w:r>
              <w:rPr/>
              <w:t>For v1 in pop up that appears when user clicks to sign up user should NOT select repository that he want's to use, he should do that within the app when authorisation is done.</w:t>
            </w:r>
          </w:p>
        </w:tc>
        <w:tc>
          <w:tcPr>
            <w:tcW w:w="902" w:type="dxa"/>
            <w:tcBorders/>
          </w:tcPr>
          <w:p>
            <w:pPr>
              <w:pStyle w:val="PCTableText"/>
              <w:widowControl w:val="false"/>
              <w:spacing w:before="40" w:after="40"/>
              <w:jc w:val="left"/>
              <w:rPr/>
            </w:pPr>
            <w:hyperlink r:id="rId101">
              <w:r>
                <w:rPr>
                  <w:rStyle w:val="InternetLink"/>
                </w:rPr>
                <w:t>Link to sign in/login page</w:t>
              </w:r>
            </w:hyperlink>
          </w:p>
        </w:tc>
        <w:tc>
          <w:tcPr>
            <w:tcW w:w="903" w:type="dxa"/>
            <w:tcBorders/>
          </w:tcPr>
          <w:p>
            <w:pPr>
              <w:pStyle w:val="PCTableText"/>
              <w:widowControl w:val="false"/>
              <w:spacing w:before="40" w:after="40"/>
              <w:jc w:val="left"/>
              <w:rPr/>
            </w:pPr>
            <w:r>
              <w:rPr/>
              <w:t>1.Go to your GitLab/Hub account and log in 2. Click on provided link to PuzzlesCloud 2. Click on continue with GitLab/Hub</w:t>
            </w:r>
          </w:p>
        </w:tc>
        <w:tc>
          <w:tcPr>
            <w:tcW w:w="902" w:type="dxa"/>
            <w:tcBorders/>
          </w:tcPr>
          <w:p>
            <w:pPr>
              <w:pStyle w:val="PCTableText"/>
              <w:widowControl w:val="false"/>
              <w:spacing w:before="40" w:after="40"/>
              <w:jc w:val="left"/>
              <w:rPr/>
            </w:pPr>
            <w:r>
              <w:rPr/>
              <w:t>Pop up shows only informations that will be used, no option to select repository until successful login into PuzzlesCloud</w:t>
            </w:r>
          </w:p>
        </w:tc>
        <w:tc>
          <w:tcPr>
            <w:tcW w:w="903" w:type="dxa"/>
            <w:tcBorders/>
          </w:tcPr>
          <w:p>
            <w:pPr>
              <w:pStyle w:val="PCTableText"/>
              <w:widowControl w:val="false"/>
              <w:spacing w:before="40" w:after="40"/>
              <w:jc w:val="left"/>
              <w:rPr/>
            </w:pPr>
            <w:r>
              <w:rPr/>
              <w:t>As expected</w:t>
            </w:r>
          </w:p>
        </w:tc>
        <w:tc>
          <w:tcPr>
            <w:tcW w:w="902" w:type="dxa"/>
            <w:tcBorders/>
          </w:tcPr>
          <w:p>
            <w:pPr>
              <w:pStyle w:val="PCTableText"/>
              <w:widowControl w:val="false"/>
              <w:spacing w:before="40" w:after="40"/>
              <w:jc w:val="left"/>
              <w:rPr/>
            </w:pPr>
            <w:r>
              <w:rPr/>
              <w:t>pass</w:t>
            </w:r>
          </w:p>
        </w:tc>
        <w:tc>
          <w:tcPr>
            <w:tcW w:w="903" w:type="dxa"/>
            <w:tcBorders/>
          </w:tcPr>
          <w:p>
            <w:pPr>
              <w:pStyle w:val="PCTableText"/>
              <w:widowControl w:val="false"/>
              <w:spacing w:before="40" w:after="40"/>
              <w:jc w:val="left"/>
              <w:rPr/>
            </w:pPr>
            <w:r>
              <w:rPr/>
              <w:t xml:space="preserve"> </w:t>
            </w:r>
          </w:p>
        </w:tc>
      </w:tr>
      <w:tr>
        <w:trPr/>
        <w:tc>
          <w:tcPr>
            <w:tcW w:w="902" w:type="dxa"/>
            <w:tcBorders/>
          </w:tcPr>
          <w:p>
            <w:pPr>
              <w:pStyle w:val="PCTableText"/>
              <w:widowControl w:val="false"/>
              <w:spacing w:before="40" w:after="40"/>
              <w:jc w:val="left"/>
              <w:rPr/>
            </w:pPr>
            <w:r>
              <w:rPr/>
              <w:t>tc_1.1.5</w:t>
            </w:r>
          </w:p>
        </w:tc>
        <w:tc>
          <w:tcPr>
            <w:tcW w:w="903" w:type="dxa"/>
            <w:tcBorders/>
          </w:tcPr>
          <w:p>
            <w:pPr>
              <w:pStyle w:val="PCTableText"/>
              <w:widowControl w:val="false"/>
              <w:spacing w:before="40" w:after="40"/>
              <w:jc w:val="left"/>
              <w:rPr/>
            </w:pPr>
            <w:r>
              <w:rPr/>
              <w:t>Testing sign in with gitlab and github</w:t>
            </w:r>
          </w:p>
        </w:tc>
        <w:tc>
          <w:tcPr>
            <w:tcW w:w="902" w:type="dxa"/>
            <w:tcBorders/>
          </w:tcPr>
          <w:p>
            <w:pPr>
              <w:pStyle w:val="PCTableText"/>
              <w:widowControl w:val="false"/>
              <w:spacing w:before="40" w:after="40"/>
              <w:jc w:val="left"/>
              <w:rPr/>
            </w:pPr>
            <w:r>
              <w:rPr/>
              <w:t>Internet browser, github or gitlab account</w:t>
            </w:r>
          </w:p>
        </w:tc>
        <w:tc>
          <w:tcPr>
            <w:tcW w:w="903" w:type="dxa"/>
            <w:tcBorders/>
          </w:tcPr>
          <w:p>
            <w:pPr>
              <w:pStyle w:val="PCTableText"/>
              <w:widowControl w:val="false"/>
              <w:spacing w:before="40" w:after="40"/>
              <w:jc w:val="left"/>
              <w:rPr/>
            </w:pPr>
            <w:r>
              <w:rPr/>
              <w:t>When sign up with git is done application should send welcome email to the user and show him dashboard view</w:t>
            </w:r>
          </w:p>
        </w:tc>
        <w:tc>
          <w:tcPr>
            <w:tcW w:w="902" w:type="dxa"/>
            <w:tcBorders/>
          </w:tcPr>
          <w:p>
            <w:pPr>
              <w:pStyle w:val="PCTableText"/>
              <w:widowControl w:val="false"/>
              <w:spacing w:before="40" w:after="40"/>
              <w:jc w:val="left"/>
              <w:rPr/>
            </w:pPr>
            <w:hyperlink r:id="rId102">
              <w:r>
                <w:rPr>
                  <w:rStyle w:val="InternetLink"/>
                </w:rPr>
                <w:t>Link to sign in/login page</w:t>
              </w:r>
            </w:hyperlink>
          </w:p>
        </w:tc>
        <w:tc>
          <w:tcPr>
            <w:tcW w:w="903" w:type="dxa"/>
            <w:tcBorders/>
          </w:tcPr>
          <w:p>
            <w:pPr>
              <w:pStyle w:val="PCTableText"/>
              <w:widowControl w:val="false"/>
              <w:spacing w:before="40" w:after="40"/>
              <w:jc w:val="left"/>
              <w:rPr/>
            </w:pPr>
            <w:r>
              <w:rPr/>
              <w:t>1. Go to your email that is connected with GIT and check for email from Puzzles cloud 2. Go to puzzles cloud page that you've been redirected after signing in</w:t>
            </w:r>
          </w:p>
        </w:tc>
        <w:tc>
          <w:tcPr>
            <w:tcW w:w="902" w:type="dxa"/>
            <w:tcBorders/>
          </w:tcPr>
          <w:p>
            <w:pPr>
              <w:pStyle w:val="PCTableText"/>
              <w:widowControl w:val="false"/>
              <w:spacing w:before="40" w:after="40"/>
              <w:jc w:val="left"/>
              <w:rPr/>
            </w:pPr>
            <w:r>
              <w:rPr/>
              <w:t>To see email from PuzzlesCloud and to see dashboard on PuzzlesCloud site</w:t>
            </w:r>
          </w:p>
        </w:tc>
        <w:tc>
          <w:tcPr>
            <w:tcW w:w="903" w:type="dxa"/>
            <w:tcBorders/>
          </w:tcPr>
          <w:p>
            <w:pPr>
              <w:pStyle w:val="PCTableText"/>
              <w:widowControl w:val="false"/>
              <w:spacing w:before="40" w:after="40"/>
              <w:jc w:val="left"/>
              <w:rPr/>
            </w:pPr>
            <w:r>
              <w:rPr/>
              <w:t>As expected</w:t>
            </w:r>
          </w:p>
        </w:tc>
        <w:tc>
          <w:tcPr>
            <w:tcW w:w="902" w:type="dxa"/>
            <w:tcBorders/>
          </w:tcPr>
          <w:p>
            <w:pPr>
              <w:pStyle w:val="PCTableText"/>
              <w:widowControl w:val="false"/>
              <w:spacing w:before="40" w:after="40"/>
              <w:jc w:val="left"/>
              <w:rPr/>
            </w:pPr>
            <w:r>
              <w:rPr/>
              <w:t>pass</w:t>
            </w:r>
          </w:p>
        </w:tc>
        <w:tc>
          <w:tcPr>
            <w:tcW w:w="903" w:type="dxa"/>
            <w:tcBorders/>
          </w:tcPr>
          <w:p>
            <w:pPr>
              <w:pStyle w:val="PCTableText"/>
              <w:widowControl w:val="false"/>
              <w:spacing w:before="40" w:after="40"/>
              <w:jc w:val="left"/>
              <w:rPr/>
            </w:pPr>
            <w:r>
              <w:rPr/>
              <w:t xml:space="preserve"> </w:t>
            </w:r>
          </w:p>
        </w:tc>
      </w:tr>
    </w:tbl>
    <w:p>
      <w:pPr>
        <w:pStyle w:val="Normal"/>
        <w:jc w:val="left"/>
        <w:rPr/>
      </w:pPr>
      <w:r>
        <w:rPr/>
        <w:t xml:space="preserve">text text </w:t>
        <w:br/>
      </w:r>
    </w:p>
    <w:tbl>
      <w:tblPr>
        <w:tblStyle w:val="PC_TableText"/>
        <w:tblW w:w="5000" w:type="pct"/>
        <w:jc w:val="left"/>
        <w:tblInd w:w="120" w:type="dxa"/>
        <w:tblLayout w:type="fixed"/>
        <w:tblCellMar>
          <w:top w:w="80" w:type="dxa"/>
          <w:left w:w="80" w:type="dxa"/>
          <w:bottom w:w="80" w:type="dxa"/>
          <w:right w:w="80" w:type="dxa"/>
        </w:tblCellMar>
        <w:tblLook w:val="04a0" w:noVBand="1" w:noHBand="0" w:lastColumn="0" w:firstColumn="1" w:lastRow="0" w:firstRow="1"/>
      </w:tblPr>
      <w:tblGrid>
        <w:gridCol w:w="1128"/>
        <w:gridCol w:w="1128"/>
        <w:gridCol w:w="1128"/>
        <w:gridCol w:w="1128"/>
        <w:gridCol w:w="1128"/>
        <w:gridCol w:w="1128"/>
        <w:gridCol w:w="1128"/>
        <w:gridCol w:w="1129"/>
      </w:tblGrid>
      <w:tr>
        <w:trPr>
          <w:tblHeader w:val="true"/>
        </w:trPr>
        <w:tc>
          <w:tcPr>
            <w:tcW w:w="1128" w:type="dxa"/>
            <w:tcBorders/>
          </w:tcPr>
          <w:p>
            <w:pPr>
              <w:pStyle w:val="PCTableText"/>
              <w:widowControl w:val="false"/>
              <w:spacing w:before="40" w:after="40"/>
              <w:jc w:val="right"/>
              <w:rPr/>
            </w:pPr>
            <w:r>
              <w:rPr>
                <w:rStyle w:val="Emphasis"/>
              </w:rPr>
              <w:t>test</w:t>
            </w:r>
          </w:p>
        </w:tc>
        <w:tc>
          <w:tcPr>
            <w:tcW w:w="1128" w:type="dxa"/>
            <w:tcBorders/>
          </w:tcPr>
          <w:p>
            <w:pPr>
              <w:pStyle w:val="PCTableText"/>
              <w:widowControl w:val="false"/>
              <w:spacing w:before="40" w:after="40"/>
              <w:jc w:val="center"/>
              <w:rPr/>
            </w:pPr>
            <w:r>
              <w:rPr>
                <w:rStyle w:val="Strong"/>
                <w:b/>
              </w:rPr>
              <w:t>test</w:t>
            </w:r>
          </w:p>
        </w:tc>
        <w:tc>
          <w:tcPr>
            <w:tcW w:w="1128" w:type="dxa"/>
            <w:tcBorders/>
          </w:tcPr>
          <w:p>
            <w:pPr>
              <w:pStyle w:val="PCTableText"/>
              <w:widowControl w:val="false"/>
              <w:spacing w:before="40" w:after="40"/>
              <w:jc w:val="left"/>
              <w:rPr/>
            </w:pPr>
            <w:r>
              <w:rPr>
                <w:rStyle w:val="Strong"/>
                <w:b/>
              </w:rPr>
              <w:t>test</w:t>
            </w:r>
          </w:p>
        </w:tc>
        <w:tc>
          <w:tcPr>
            <w:tcW w:w="1128" w:type="dxa"/>
            <w:tcBorders/>
          </w:tcPr>
          <w:p>
            <w:pPr>
              <w:pStyle w:val="PCTableText"/>
              <w:widowControl w:val="false"/>
              <w:spacing w:before="40" w:after="40"/>
              <w:jc w:val="left"/>
              <w:rPr/>
            </w:pPr>
            <w:hyperlink r:id="rId103">
              <w:r>
                <w:rPr>
                  <w:rStyle w:val="InternetLink"/>
                </w:rPr>
                <w:t>test</w:t>
              </w:r>
            </w:hyperlink>
          </w:p>
        </w:tc>
        <w:tc>
          <w:tcPr>
            <w:tcW w:w="1128" w:type="dxa"/>
            <w:tcBorders/>
          </w:tcPr>
          <w:p>
            <w:pPr>
              <w:pStyle w:val="PCTableText"/>
              <w:widowControl w:val="false"/>
              <w:spacing w:before="40" w:after="40"/>
              <w:jc w:val="left"/>
              <w:rPr/>
            </w:pPr>
            <w:r>
              <w:rPr/>
              <w:t>TEST</w:t>
            </w:r>
          </w:p>
        </w:tc>
        <w:tc>
          <w:tcPr>
            <w:tcW w:w="1128" w:type="dxa"/>
            <w:tcBorders/>
          </w:tcPr>
          <w:p>
            <w:pPr>
              <w:pStyle w:val="PCTableText"/>
              <w:widowControl w:val="false"/>
              <w:spacing w:before="40" w:after="40"/>
              <w:jc w:val="left"/>
              <w:rPr/>
            </w:pPr>
            <w:r>
              <w:rPr>
                <w:rStyle w:val="Emphasis"/>
              </w:rPr>
              <w:t>TEST</w:t>
            </w:r>
          </w:p>
        </w:tc>
        <w:tc>
          <w:tcPr>
            <w:tcW w:w="1128" w:type="dxa"/>
            <w:tcBorders/>
          </w:tcPr>
          <w:p>
            <w:pPr>
              <w:pStyle w:val="PCTableText"/>
              <w:widowControl w:val="false"/>
              <w:spacing w:before="40" w:after="40"/>
              <w:jc w:val="left"/>
              <w:rPr/>
            </w:pPr>
            <w:r>
              <w:rPr>
                <w:rStyle w:val="Strong"/>
                <w:b/>
              </w:rPr>
              <w:t>TEST</w:t>
            </w:r>
          </w:p>
        </w:tc>
        <w:tc>
          <w:tcPr>
            <w:tcW w:w="1129" w:type="dxa"/>
            <w:tcBorders/>
          </w:tcPr>
          <w:p>
            <w:pPr>
              <w:pStyle w:val="PCTableText"/>
              <w:widowControl w:val="false"/>
              <w:spacing w:before="40" w:after="40"/>
              <w:jc w:val="left"/>
              <w:rPr/>
            </w:pPr>
            <w:r>
              <w:rPr>
                <w:rStyle w:val="Strong"/>
                <w:b/>
              </w:rPr>
              <w:t>TEST</w:t>
            </w:r>
          </w:p>
        </w:tc>
      </w:tr>
      <w:tr>
        <w:trPr/>
        <w:tc>
          <w:tcPr>
            <w:tcW w:w="1128" w:type="dxa"/>
            <w:tcBorders/>
          </w:tcPr>
          <w:p>
            <w:pPr>
              <w:pStyle w:val="PCTableText"/>
              <w:widowControl w:val="false"/>
              <w:spacing w:before="40" w:after="40"/>
              <w:jc w:val="right"/>
              <w:rPr/>
            </w:pPr>
            <w:r>
              <w:rPr/>
              <w:t>1</w:t>
            </w:r>
          </w:p>
        </w:tc>
        <w:tc>
          <w:tcPr>
            <w:tcW w:w="1128" w:type="dxa"/>
            <w:tcBorders/>
          </w:tcPr>
          <w:p>
            <w:pPr>
              <w:pStyle w:val="PCTableText"/>
              <w:widowControl w:val="false"/>
              <w:spacing w:before="40" w:after="40"/>
              <w:jc w:val="center"/>
              <w:rPr/>
            </w:pPr>
            <w:r>
              <w:rPr/>
              <w:t>1</w:t>
            </w:r>
          </w:p>
        </w:tc>
        <w:tc>
          <w:tcPr>
            <w:tcW w:w="1128" w:type="dxa"/>
            <w:tcBorders/>
          </w:tcPr>
          <w:p>
            <w:pPr>
              <w:pStyle w:val="PCTableText"/>
              <w:widowControl w:val="false"/>
              <w:spacing w:before="40" w:after="40"/>
              <w:jc w:val="left"/>
              <w:rPr/>
            </w:pPr>
            <w:r>
              <w:rPr/>
              <w:t>1</w:t>
            </w:r>
          </w:p>
        </w:tc>
        <w:tc>
          <w:tcPr>
            <w:tcW w:w="1128" w:type="dxa"/>
            <w:tcBorders/>
          </w:tcPr>
          <w:p>
            <w:pPr>
              <w:pStyle w:val="PCTableText"/>
              <w:widowControl w:val="false"/>
              <w:spacing w:before="40" w:after="40"/>
              <w:jc w:val="left"/>
              <w:rPr/>
            </w:pPr>
            <w:r>
              <w:rPr/>
              <w:t>1.001</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9" w:type="dxa"/>
            <w:tcBorders/>
          </w:tcPr>
          <w:p>
            <w:pPr>
              <w:pStyle w:val="PCTableText"/>
              <w:widowControl w:val="false"/>
              <w:spacing w:before="40" w:after="40"/>
              <w:jc w:val="left"/>
              <w:rPr/>
            </w:pPr>
            <w:r>
              <w:rPr/>
              <w:t xml:space="preserve"> </w:t>
            </w:r>
          </w:p>
        </w:tc>
      </w:tr>
      <w:tr>
        <w:trPr/>
        <w:tc>
          <w:tcPr>
            <w:tcW w:w="1128" w:type="dxa"/>
            <w:tcBorders/>
          </w:tcPr>
          <w:p>
            <w:pPr>
              <w:pStyle w:val="PCTableText"/>
              <w:widowControl w:val="false"/>
              <w:spacing w:before="40" w:after="40"/>
              <w:jc w:val="right"/>
              <w:rPr/>
            </w:pPr>
            <w:r>
              <w:rPr/>
              <w:t>2</w:t>
            </w:r>
          </w:p>
        </w:tc>
        <w:tc>
          <w:tcPr>
            <w:tcW w:w="1128" w:type="dxa"/>
            <w:tcBorders/>
          </w:tcPr>
          <w:p>
            <w:pPr>
              <w:pStyle w:val="PCTableText"/>
              <w:widowControl w:val="false"/>
              <w:spacing w:before="40" w:after="40"/>
              <w:jc w:val="center"/>
              <w:rPr/>
            </w:pPr>
            <w:r>
              <w:rPr/>
              <w:t>2</w:t>
            </w:r>
          </w:p>
        </w:tc>
        <w:tc>
          <w:tcPr>
            <w:tcW w:w="1128" w:type="dxa"/>
            <w:tcBorders/>
          </w:tcPr>
          <w:p>
            <w:pPr>
              <w:pStyle w:val="PCTableText"/>
              <w:widowControl w:val="false"/>
              <w:spacing w:before="40" w:after="40"/>
              <w:jc w:val="left"/>
              <w:rPr/>
            </w:pPr>
            <w:r>
              <w:rPr/>
              <w:t>2</w:t>
            </w:r>
          </w:p>
        </w:tc>
        <w:tc>
          <w:tcPr>
            <w:tcW w:w="1128" w:type="dxa"/>
            <w:tcBorders/>
          </w:tcPr>
          <w:p>
            <w:pPr>
              <w:pStyle w:val="PCTableText"/>
              <w:widowControl w:val="false"/>
              <w:spacing w:before="40" w:after="40"/>
              <w:jc w:val="left"/>
              <w:rPr/>
            </w:pPr>
            <w:r>
              <w:rPr/>
              <w:t>!@#$%^&amp;*()_+</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9" w:type="dxa"/>
            <w:tcBorders/>
          </w:tcPr>
          <w:p>
            <w:pPr>
              <w:pStyle w:val="PCTableText"/>
              <w:widowControl w:val="false"/>
              <w:spacing w:before="40" w:after="40"/>
              <w:jc w:val="left"/>
              <w:rPr/>
            </w:pPr>
            <w:r>
              <w:rPr/>
              <w:t xml:space="preserve"> </w:t>
            </w:r>
          </w:p>
        </w:tc>
      </w:tr>
      <w:tr>
        <w:trPr/>
        <w:tc>
          <w:tcPr>
            <w:tcW w:w="1128" w:type="dxa"/>
            <w:tcBorders/>
          </w:tcPr>
          <w:p>
            <w:pPr>
              <w:pStyle w:val="PCTableText"/>
              <w:widowControl w:val="false"/>
              <w:spacing w:before="40" w:after="40"/>
              <w:jc w:val="right"/>
              <w:rPr/>
            </w:pPr>
            <w:r>
              <w:rPr/>
              <w:t>3</w:t>
            </w:r>
          </w:p>
        </w:tc>
        <w:tc>
          <w:tcPr>
            <w:tcW w:w="1128" w:type="dxa"/>
            <w:tcBorders/>
          </w:tcPr>
          <w:p>
            <w:pPr>
              <w:pStyle w:val="PCTableText"/>
              <w:widowControl w:val="false"/>
              <w:spacing w:before="40" w:after="40"/>
              <w:jc w:val="center"/>
              <w:rPr/>
            </w:pPr>
            <w:r>
              <w:rPr/>
              <w:t>3</w:t>
            </w:r>
          </w:p>
        </w:tc>
        <w:tc>
          <w:tcPr>
            <w:tcW w:w="1128" w:type="dxa"/>
            <w:tcBorders/>
          </w:tcPr>
          <w:p>
            <w:pPr>
              <w:pStyle w:val="PCTableText"/>
              <w:widowControl w:val="false"/>
              <w:spacing w:before="40" w:after="40"/>
              <w:jc w:val="left"/>
              <w:rPr/>
            </w:pPr>
            <w:r>
              <w:rPr/>
              <w:t>3</w:t>
            </w:r>
          </w:p>
        </w:tc>
        <w:tc>
          <w:tcPr>
            <w:tcW w:w="1128" w:type="dxa"/>
            <w:tcBorders/>
          </w:tcPr>
          <w:p>
            <w:pPr>
              <w:pStyle w:val="PCTableText"/>
              <w:widowControl w:val="false"/>
              <w:spacing w:before="40" w:after="40"/>
              <w:jc w:val="left"/>
              <w:rPr/>
            </w:pPr>
            <w:r>
              <w:rPr/>
              <w:t>```````````````</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9" w:type="dxa"/>
            <w:tcBorders/>
          </w:tcPr>
          <w:p>
            <w:pPr>
              <w:pStyle w:val="PCTableText"/>
              <w:widowControl w:val="false"/>
              <w:spacing w:before="40" w:after="40"/>
              <w:jc w:val="left"/>
              <w:rPr/>
            </w:pPr>
            <w:r>
              <w:rPr/>
              <w:t xml:space="preserve"> </w:t>
            </w:r>
          </w:p>
        </w:tc>
      </w:tr>
      <w:tr>
        <w:trPr/>
        <w:tc>
          <w:tcPr>
            <w:tcW w:w="1128" w:type="dxa"/>
            <w:tcBorders/>
          </w:tcPr>
          <w:p>
            <w:pPr>
              <w:pStyle w:val="PCTableText"/>
              <w:widowControl w:val="false"/>
              <w:spacing w:before="40" w:after="40"/>
              <w:jc w:val="right"/>
              <w:rPr/>
            </w:pPr>
            <w:r>
              <w:rPr/>
              <w:t>4</w:t>
            </w:r>
          </w:p>
        </w:tc>
        <w:tc>
          <w:tcPr>
            <w:tcW w:w="1128" w:type="dxa"/>
            <w:tcBorders/>
          </w:tcPr>
          <w:p>
            <w:pPr>
              <w:pStyle w:val="PCTableText"/>
              <w:widowControl w:val="false"/>
              <w:spacing w:before="40" w:after="40"/>
              <w:jc w:val="center"/>
              <w:rPr/>
            </w:pPr>
            <w:r>
              <w:rPr/>
              <w:t>4</w:t>
            </w:r>
          </w:p>
        </w:tc>
        <w:tc>
          <w:tcPr>
            <w:tcW w:w="1128" w:type="dxa"/>
            <w:tcBorders/>
          </w:tcPr>
          <w:p>
            <w:pPr>
              <w:pStyle w:val="PCTableText"/>
              <w:widowControl w:val="false"/>
              <w:spacing w:before="40" w:after="40"/>
              <w:jc w:val="left"/>
              <w:rPr/>
            </w:pPr>
            <w:r>
              <w:rPr/>
              <w:t>4</w:t>
            </w:r>
          </w:p>
        </w:tc>
        <w:tc>
          <w:tcPr>
            <w:tcW w:w="1128" w:type="dxa"/>
            <w:tcBorders/>
          </w:tcPr>
          <w:p>
            <w:pPr>
              <w:pStyle w:val="PCTableText"/>
              <w:widowControl w:val="false"/>
              <w:spacing w:before="40" w:after="40"/>
              <w:jc w:val="left"/>
              <w:rPr/>
            </w:pPr>
            <w:r>
              <w:rPr/>
              <w:t>smth</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9" w:type="dxa"/>
            <w:tcBorders/>
          </w:tcPr>
          <w:p>
            <w:pPr>
              <w:pStyle w:val="PCTableText"/>
              <w:widowControl w:val="false"/>
              <w:spacing w:before="40" w:after="40"/>
              <w:jc w:val="left"/>
              <w:rPr/>
            </w:pPr>
            <w:r>
              <w:rPr/>
              <w:t xml:space="preserve"> </w:t>
            </w:r>
          </w:p>
        </w:tc>
      </w:tr>
      <w:tr>
        <w:trPr/>
        <w:tc>
          <w:tcPr>
            <w:tcW w:w="1128" w:type="dxa"/>
            <w:tcBorders/>
          </w:tcPr>
          <w:p>
            <w:pPr>
              <w:pStyle w:val="PCTableText"/>
              <w:widowControl w:val="false"/>
              <w:spacing w:before="40" w:after="40"/>
              <w:jc w:val="right"/>
              <w:rPr/>
            </w:pPr>
            <w:r>
              <w:rPr/>
              <w:t>5</w:t>
            </w:r>
          </w:p>
        </w:tc>
        <w:tc>
          <w:tcPr>
            <w:tcW w:w="1128" w:type="dxa"/>
            <w:tcBorders/>
          </w:tcPr>
          <w:p>
            <w:pPr>
              <w:pStyle w:val="PCTableText"/>
              <w:widowControl w:val="false"/>
              <w:spacing w:before="40" w:after="40"/>
              <w:jc w:val="center"/>
              <w:rPr/>
            </w:pPr>
            <w:r>
              <w:rPr/>
              <w:t>5</w:t>
            </w:r>
          </w:p>
        </w:tc>
        <w:tc>
          <w:tcPr>
            <w:tcW w:w="1128" w:type="dxa"/>
            <w:tcBorders/>
          </w:tcPr>
          <w:p>
            <w:pPr>
              <w:pStyle w:val="PCTableText"/>
              <w:widowControl w:val="false"/>
              <w:spacing w:before="40" w:after="40"/>
              <w:jc w:val="left"/>
              <w:rPr/>
            </w:pPr>
            <w:r>
              <w:rPr/>
              <w:t>5</w:t>
            </w:r>
          </w:p>
        </w:tc>
        <w:tc>
          <w:tcPr>
            <w:tcW w:w="1128" w:type="dxa"/>
            <w:tcBorders/>
          </w:tcPr>
          <w:p>
            <w:pPr>
              <w:pStyle w:val="PCTableText"/>
              <w:widowControl w:val="false"/>
              <w:spacing w:before="40" w:after="40"/>
              <w:jc w:val="left"/>
              <w:rPr/>
            </w:pPr>
            <w:r>
              <w:rPr/>
              <w:t>text</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9" w:type="dxa"/>
            <w:tcBorders/>
          </w:tcPr>
          <w:p>
            <w:pPr>
              <w:pStyle w:val="PCTableText"/>
              <w:widowControl w:val="false"/>
              <w:spacing w:before="40" w:after="40"/>
              <w:jc w:val="left"/>
              <w:rPr/>
            </w:pPr>
            <w:r>
              <w:rPr/>
              <w:t xml:space="preserve"> </w:t>
            </w:r>
          </w:p>
        </w:tc>
      </w:tr>
      <w:tr>
        <w:trPr/>
        <w:tc>
          <w:tcPr>
            <w:tcW w:w="1128" w:type="dxa"/>
            <w:tcBorders/>
          </w:tcPr>
          <w:p>
            <w:pPr>
              <w:pStyle w:val="PCTableText"/>
              <w:widowControl w:val="false"/>
              <w:spacing w:before="40" w:after="40"/>
              <w:jc w:val="right"/>
              <w:rPr/>
            </w:pPr>
            <w:r>
              <w:rPr/>
              <w:t>6</w:t>
            </w:r>
          </w:p>
        </w:tc>
        <w:tc>
          <w:tcPr>
            <w:tcW w:w="1128" w:type="dxa"/>
            <w:tcBorders/>
          </w:tcPr>
          <w:p>
            <w:pPr>
              <w:pStyle w:val="PCTableText"/>
              <w:widowControl w:val="false"/>
              <w:spacing w:before="40" w:after="40"/>
              <w:jc w:val="center"/>
              <w:rPr/>
            </w:pPr>
            <w:r>
              <w:rPr/>
              <w:t>6</w:t>
            </w:r>
          </w:p>
        </w:tc>
        <w:tc>
          <w:tcPr>
            <w:tcW w:w="1128" w:type="dxa"/>
            <w:tcBorders/>
          </w:tcPr>
          <w:p>
            <w:pPr>
              <w:pStyle w:val="PCTableText"/>
              <w:widowControl w:val="false"/>
              <w:spacing w:before="40" w:after="40"/>
              <w:jc w:val="left"/>
              <w:rPr/>
            </w:pPr>
            <w:r>
              <w:rPr/>
              <w:t>6</w:t>
            </w:r>
          </w:p>
        </w:tc>
        <w:tc>
          <w:tcPr>
            <w:tcW w:w="1128" w:type="dxa"/>
            <w:tcBorders/>
          </w:tcPr>
          <w:p>
            <w:pPr>
              <w:pStyle w:val="PCTableText"/>
              <w:widowControl w:val="false"/>
              <w:spacing w:before="40" w:after="40"/>
              <w:jc w:val="left"/>
              <w:rPr/>
            </w:pPr>
            <w:r>
              <w:rPr>
                <w:rStyle w:val="Strong"/>
                <w:b/>
              </w:rPr>
              <w:t>bold text</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9" w:type="dxa"/>
            <w:tcBorders/>
          </w:tcPr>
          <w:p>
            <w:pPr>
              <w:pStyle w:val="PCTableText"/>
              <w:widowControl w:val="false"/>
              <w:spacing w:before="40" w:after="40"/>
              <w:jc w:val="left"/>
              <w:rPr/>
            </w:pPr>
            <w:r>
              <w:rPr/>
              <w:t xml:space="preserve"> </w:t>
            </w:r>
          </w:p>
        </w:tc>
      </w:tr>
      <w:tr>
        <w:trPr/>
        <w:tc>
          <w:tcPr>
            <w:tcW w:w="1128" w:type="dxa"/>
            <w:tcBorders/>
          </w:tcPr>
          <w:p>
            <w:pPr>
              <w:pStyle w:val="PCTableText"/>
              <w:widowControl w:val="false"/>
              <w:spacing w:before="40" w:after="40"/>
              <w:jc w:val="right"/>
              <w:rPr/>
            </w:pPr>
            <w:r>
              <w:rPr/>
              <w:t>7</w:t>
            </w:r>
          </w:p>
        </w:tc>
        <w:tc>
          <w:tcPr>
            <w:tcW w:w="1128" w:type="dxa"/>
            <w:tcBorders/>
          </w:tcPr>
          <w:p>
            <w:pPr>
              <w:pStyle w:val="PCTableText"/>
              <w:widowControl w:val="false"/>
              <w:spacing w:before="40" w:after="40"/>
              <w:jc w:val="center"/>
              <w:rPr/>
            </w:pPr>
            <w:r>
              <w:rPr/>
              <w:t>7</w:t>
            </w:r>
          </w:p>
        </w:tc>
        <w:tc>
          <w:tcPr>
            <w:tcW w:w="1128" w:type="dxa"/>
            <w:tcBorders/>
          </w:tcPr>
          <w:p>
            <w:pPr>
              <w:pStyle w:val="PCTableText"/>
              <w:widowControl w:val="false"/>
              <w:spacing w:before="40" w:after="40"/>
              <w:jc w:val="left"/>
              <w:rPr/>
            </w:pPr>
            <w:r>
              <w:rPr/>
              <w:t>7</w:t>
            </w:r>
          </w:p>
        </w:tc>
        <w:tc>
          <w:tcPr>
            <w:tcW w:w="1128" w:type="dxa"/>
            <w:tcBorders/>
          </w:tcPr>
          <w:p>
            <w:pPr>
              <w:pStyle w:val="PCTableText"/>
              <w:widowControl w:val="false"/>
              <w:spacing w:before="40" w:after="40"/>
              <w:jc w:val="left"/>
              <w:rPr/>
            </w:pPr>
            <w:r>
              <w:rPr/>
              <w:drawing>
                <wp:inline distT="0" distB="0" distL="0" distR="0">
                  <wp:extent cx="4000500" cy="3657600"/>
                  <wp:effectExtent l="0" t="0" r="0" b="0"/>
                  <wp:docPr id="30" name="Image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alt text"/>
                          <pic:cNvPicPr>
                            <a:picLocks noChangeAspect="1" noChangeArrowheads="1"/>
                          </pic:cNvPicPr>
                        </pic:nvPicPr>
                        <pic:blipFill>
                          <a:blip r:embed="rId104"/>
                          <a:stretch>
                            <a:fillRect/>
                          </a:stretch>
                        </pic:blipFill>
                        <pic:spPr bwMode="auto">
                          <a:xfrm>
                            <a:off x="0" y="0"/>
                            <a:ext cx="4000500" cy="3657600"/>
                          </a:xfrm>
                          <a:prstGeom prst="rect">
                            <a:avLst/>
                          </a:prstGeom>
                        </pic:spPr>
                      </pic:pic>
                    </a:graphicData>
                  </a:graphic>
                </wp:inline>
              </w:drawing>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9" w:type="dxa"/>
            <w:tcBorders/>
          </w:tcPr>
          <w:p>
            <w:pPr>
              <w:pStyle w:val="PCTableText"/>
              <w:widowControl w:val="false"/>
              <w:spacing w:before="40" w:after="40"/>
              <w:jc w:val="left"/>
              <w:rPr/>
            </w:pPr>
            <w:r>
              <w:rPr/>
              <w:t xml:space="preserve"> </w:t>
            </w:r>
          </w:p>
        </w:tc>
      </w:tr>
      <w:tr>
        <w:trPr/>
        <w:tc>
          <w:tcPr>
            <w:tcW w:w="1128" w:type="dxa"/>
            <w:tcBorders/>
          </w:tcPr>
          <w:p>
            <w:pPr>
              <w:pStyle w:val="PCTableText"/>
              <w:widowControl w:val="false"/>
              <w:spacing w:before="40" w:after="40"/>
              <w:jc w:val="right"/>
              <w:rPr/>
            </w:pPr>
            <w:r>
              <w:rPr/>
              <w:t>8</w:t>
            </w:r>
          </w:p>
        </w:tc>
        <w:tc>
          <w:tcPr>
            <w:tcW w:w="1128" w:type="dxa"/>
            <w:tcBorders/>
          </w:tcPr>
          <w:p>
            <w:pPr>
              <w:pStyle w:val="PCTableText"/>
              <w:widowControl w:val="false"/>
              <w:spacing w:before="40" w:after="40"/>
              <w:jc w:val="center"/>
              <w:rPr/>
            </w:pPr>
            <w:r>
              <w:rPr/>
              <w:t>8</w:t>
            </w:r>
          </w:p>
        </w:tc>
        <w:tc>
          <w:tcPr>
            <w:tcW w:w="1128" w:type="dxa"/>
            <w:tcBorders/>
          </w:tcPr>
          <w:p>
            <w:pPr>
              <w:pStyle w:val="PCTableText"/>
              <w:widowControl w:val="false"/>
              <w:spacing w:before="40" w:after="40"/>
              <w:jc w:val="left"/>
              <w:rPr/>
            </w:pPr>
            <w:r>
              <w:rPr/>
              <w:t>8</w:t>
            </w:r>
          </w:p>
        </w:tc>
        <w:tc>
          <w:tcPr>
            <w:tcW w:w="1128" w:type="dxa"/>
            <w:tcBorders/>
          </w:tcPr>
          <w:p>
            <w:pPr>
              <w:pStyle w:val="PCTableText"/>
              <w:widowControl w:val="false"/>
              <w:spacing w:before="40" w:after="40"/>
              <w:jc w:val="left"/>
              <w:rPr/>
            </w:pPr>
            <w:r>
              <w:rPr/>
              <w:t>The world is flat.</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9" w:type="dxa"/>
            <w:tcBorders/>
          </w:tcPr>
          <w:p>
            <w:pPr>
              <w:pStyle w:val="PCTableText"/>
              <w:widowControl w:val="false"/>
              <w:spacing w:before="40" w:after="40"/>
              <w:jc w:val="left"/>
              <w:rPr/>
            </w:pPr>
            <w:r>
              <w:rPr/>
              <w:t xml:space="preserve"> </w:t>
            </w:r>
          </w:p>
        </w:tc>
      </w:tr>
      <w:tr>
        <w:trPr/>
        <w:tc>
          <w:tcPr>
            <w:tcW w:w="1128" w:type="dxa"/>
            <w:tcBorders/>
          </w:tcPr>
          <w:p>
            <w:pPr>
              <w:pStyle w:val="PCTableText"/>
              <w:widowControl w:val="false"/>
              <w:spacing w:before="40" w:after="40"/>
              <w:jc w:val="right"/>
              <w:rPr/>
            </w:pPr>
            <w:r>
              <w:rPr/>
              <w:t>9</w:t>
            </w:r>
          </w:p>
        </w:tc>
        <w:tc>
          <w:tcPr>
            <w:tcW w:w="1128" w:type="dxa"/>
            <w:tcBorders/>
          </w:tcPr>
          <w:p>
            <w:pPr>
              <w:pStyle w:val="PCTableText"/>
              <w:widowControl w:val="false"/>
              <w:spacing w:before="40" w:after="40"/>
              <w:jc w:val="center"/>
              <w:rPr/>
            </w:pPr>
            <w:r>
              <w:rPr/>
              <w:t>9</w:t>
            </w:r>
          </w:p>
        </w:tc>
        <w:tc>
          <w:tcPr>
            <w:tcW w:w="1128" w:type="dxa"/>
            <w:tcBorders/>
          </w:tcPr>
          <w:p>
            <w:pPr>
              <w:pStyle w:val="PCTableText"/>
              <w:widowControl w:val="false"/>
              <w:spacing w:before="40" w:after="40"/>
              <w:jc w:val="left"/>
              <w:rPr/>
            </w:pPr>
            <w:r>
              <w:rPr/>
              <w:t>9</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8" w:type="dxa"/>
            <w:tcBorders/>
          </w:tcPr>
          <w:p>
            <w:pPr>
              <w:pStyle w:val="PCTableText"/>
              <w:widowControl w:val="false"/>
              <w:spacing w:before="40" w:after="40"/>
              <w:jc w:val="left"/>
              <w:rPr/>
            </w:pPr>
            <w:r>
              <w:rPr/>
              <w:t xml:space="preserve"> </w:t>
            </w:r>
          </w:p>
        </w:tc>
        <w:tc>
          <w:tcPr>
            <w:tcW w:w="1129" w:type="dxa"/>
            <w:tcBorders/>
          </w:tcPr>
          <w:p>
            <w:pPr>
              <w:pStyle w:val="PCTableText"/>
              <w:widowControl w:val="false"/>
              <w:spacing w:before="40" w:after="40"/>
              <w:jc w:val="left"/>
              <w:rPr/>
            </w:pPr>
            <w:r>
              <w:rPr/>
              <w:t xml:space="preserve"> </w:t>
            </w:r>
          </w:p>
        </w:tc>
      </w:tr>
    </w:tbl>
    <w:p>
      <w:pPr>
        <w:pStyle w:val="Normal"/>
        <w:rPr/>
      </w:pPr>
      <w:r>
        <w:br w:type="page"/>
      </w:r>
      <w:r>
        <w:rPr/>
        <w:br/>
      </w:r>
    </w:p>
    <w:p>
      <w:pPr>
        <w:pStyle w:val="Normal"/>
        <w:jc w:val="left"/>
        <w:rPr/>
      </w:pPr>
      <w:r>
        <w:rPr>
          <w:rStyle w:val="Strong"/>
          <w:color w:val="538135" w:themeColor="accent6" w:themeShade="bf"/>
        </w:rPr>
        <w:t xml:space="preserve"> </w:t>
      </w:r>
      <w:r>
        <w:rPr/>
        <w:b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Caption1"/>
        <w:jc w:val="left"/>
        <w:rPr/>
      </w:pPr>
      <w:r>
        <w:rPr/>
        <w:drawing>
          <wp:inline distT="0" distB="0" distL="0" distR="0">
            <wp:extent cx="5727700" cy="1882140"/>
            <wp:effectExtent l="0" t="0" r="0" b="0"/>
            <wp:docPr id="31" name="Picture 3" descr="C:\puzzles-cloud-docs-site\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descr="C:\puzzles-cloud-docs-site\images\logo.png"/>
                    <pic:cNvPicPr>
                      <a:picLocks noChangeAspect="1" noChangeArrowheads="1"/>
                    </pic:cNvPicPr>
                  </pic:nvPicPr>
                  <pic:blipFill>
                    <a:blip r:embed="rId105"/>
                    <a:stretch>
                      <a:fillRect/>
                    </a:stretch>
                  </pic:blipFill>
                  <pic:spPr bwMode="auto">
                    <a:xfrm>
                      <a:off x="0" y="0"/>
                      <a:ext cx="5727700" cy="1882140"/>
                    </a:xfrm>
                    <a:prstGeom prst="rect">
                      <a:avLst/>
                    </a:prstGeom>
                  </pic:spPr>
                </pic:pic>
              </a:graphicData>
            </a:graphic>
          </wp:inline>
        </w:drawing>
      </w:r>
    </w:p>
    <w:p>
      <w:pPr>
        <w:pStyle w:val="PCFigureCaption"/>
        <w:jc w:val="left"/>
        <w:rPr/>
      </w:pPr>
      <w:bookmarkStart w:id="542" w:name="_Toc16418925263142495426538011"/>
      <w:r>
        <w:rPr/>
        <w:t xml:space="preserve">Figure </w:t>
      </w:r>
      <w:r>
        <w:rPr/>
        <w:fldChar w:fldCharType="begin"/>
      </w:r>
      <w:r>
        <w:rPr/>
        <w:instrText> SEQ Figure \* ARABIC </w:instrText>
      </w:r>
      <w:r>
        <w:rPr/>
        <w:fldChar w:fldCharType="separate"/>
      </w:r>
      <w:r>
        <w:rPr/>
        <w:t>8</w:t>
      </w:r>
      <w:r>
        <w:rPr/>
        <w:fldChar w:fldCharType="end"/>
      </w:r>
      <w:r>
        <w:rPr/>
        <w:t>: Last Page</w:t>
      </w:r>
      <w:bookmarkEnd w:id="542"/>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sectPr>
      <w:headerReference w:type="default" r:id="rId106"/>
      <w:footerReference w:type="default" r:id="rId107"/>
      <w:type w:val="nextPage"/>
      <w:pgSz w:w="11906" w:h="16820"/>
      <w:pgMar w:left="1440" w:right="1440" w:header="708" w:top="1440" w:footer="708"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Times New Roman">
    <w:charset w:val="01"/>
    <w:family w:val="roman"/>
    <w:pitch w:val="variable"/>
  </w:font>
  <w:font w:name="Lucida Grande">
    <w:charset w:val="01"/>
    <w:family w:val="roman"/>
    <w:pitch w:val="variable"/>
  </w:font>
  <w:font w:name="Liberation Sans">
    <w:altName w:val="Arial"/>
    <w:charset w:val="01"/>
    <w:family w:val="swiss"/>
    <w:pitch w:val="variable"/>
  </w:font>
  <w:font w:name="Courier New">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0" allowOverlap="1" relativeHeight="516" wp14:anchorId="4ECAF2DE">
              <wp:simplePos x="0" y="0"/>
              <wp:positionH relativeFrom="page">
                <wp:posOffset>699135</wp:posOffset>
              </wp:positionH>
              <wp:positionV relativeFrom="page">
                <wp:posOffset>10060940</wp:posOffset>
              </wp:positionV>
              <wp:extent cx="6490970" cy="226695"/>
              <wp:effectExtent l="0" t="0" r="0" b="0"/>
              <wp:wrapNone/>
              <wp:docPr id="35" name="Text Box 215"/>
              <a:graphic xmlns:a="http://schemas.openxmlformats.org/drawingml/2006/main">
                <a:graphicData uri="http://schemas.microsoft.com/office/word/2010/wordprocessingShape">
                  <wps:wsp>
                    <wps:cNvSpPr/>
                    <wps:spPr>
                      <a:xfrm>
                        <a:off x="0" y="0"/>
                        <a:ext cx="6490440" cy="226080"/>
                      </a:xfrm>
                      <a:prstGeom prst="rect">
                        <a:avLst/>
                      </a:prstGeom>
                      <a:noFill/>
                      <a:ln w="0">
                        <a:noFill/>
                      </a:ln>
                    </wps:spPr>
                    <wps:style>
                      <a:lnRef idx="0"/>
                      <a:fillRef idx="0"/>
                      <a:effectRef idx="0"/>
                      <a:fontRef idx="minor"/>
                    </wps:style>
                    <wps:txbx>
                      <w:txbxContent>
                        <w:p>
                          <w:pPr>
                            <w:pStyle w:val="FrameContents"/>
                            <w:rPr>
                              <w:sz w:val="16"/>
                              <w:szCs w:val="16"/>
                            </w:rPr>
                          </w:pPr>
                          <w:r>
                            <w:rPr>
                              <w:sz w:val="16"/>
                              <w:szCs w:val="16"/>
                            </w:rPr>
                            <w:fldChar w:fldCharType="begin"/>
                          </w:r>
                          <w:r>
                            <w:rPr>
                              <w:sz w:val="16"/>
                              <w:szCs w:val="16"/>
                            </w:rPr>
                            <w:instrText> PAGE </w:instrText>
                          </w:r>
                          <w:r>
                            <w:rPr>
                              <w:sz w:val="16"/>
                              <w:szCs w:val="16"/>
                            </w:rPr>
                            <w:fldChar w:fldCharType="separate"/>
                          </w:r>
                          <w:r>
                            <w:rPr>
                              <w:sz w:val="16"/>
                              <w:szCs w:val="16"/>
                            </w:rPr>
                            <w:t>97</w:t>
                          </w:r>
                          <w:r>
                            <w:rPr>
                              <w:sz w:val="16"/>
                              <w:szCs w:val="16"/>
                            </w:rPr>
                            <w:fldChar w:fldCharType="end"/>
                          </w:r>
                        </w:p>
                        <w:p>
                          <w:pPr>
                            <w:pStyle w:val="FrameContents"/>
                            <w:rPr/>
                          </w:pPr>
                          <w:r>
                            <w:rPr/>
                          </w:r>
                        </w:p>
                      </w:txbxContent>
                    </wps:txbx>
                    <wps:bodyPr lIns="0" rIns="0" tIns="0" bIns="0" upright="1">
                      <a:noAutofit/>
                    </wps:bodyPr>
                  </wps:wsp>
                </a:graphicData>
              </a:graphic>
            </wp:anchor>
          </w:drawing>
        </mc:Choice>
        <mc:Fallback>
          <w:pict>
            <v:rect id="shape_0" ID="Text Box 215" path="m0,0l-2147483645,0l-2147483645,-2147483646l0,-2147483646xe" stroked="f" style="position:absolute;margin-left:55.05pt;margin-top:792.2pt;width:511pt;height:17.75pt;mso-wrap-style:square;v-text-anchor:top;mso-position-horizontal-relative:page;mso-position-vertical-relative:page" wp14:anchorId="4ECAF2DE">
              <v:fill o:detectmouseclick="t" on="false"/>
              <v:stroke color="#3465a4" joinstyle="round" endcap="flat"/>
              <v:textbox>
                <w:txbxContent>
                  <w:p>
                    <w:pPr>
                      <w:pStyle w:val="FrameContents"/>
                      <w:rPr>
                        <w:sz w:val="16"/>
                        <w:szCs w:val="16"/>
                      </w:rPr>
                    </w:pPr>
                    <w:r>
                      <w:rPr>
                        <w:sz w:val="16"/>
                        <w:szCs w:val="16"/>
                      </w:rPr>
                      <w:fldChar w:fldCharType="begin"/>
                    </w:r>
                    <w:r>
                      <w:rPr>
                        <w:sz w:val="16"/>
                        <w:szCs w:val="16"/>
                      </w:rPr>
                      <w:instrText> PAGE </w:instrText>
                    </w:r>
                    <w:r>
                      <w:rPr>
                        <w:sz w:val="16"/>
                        <w:szCs w:val="16"/>
                      </w:rPr>
                      <w:fldChar w:fldCharType="separate"/>
                    </w:r>
                    <w:r>
                      <w:rPr>
                        <w:sz w:val="16"/>
                        <w:szCs w:val="16"/>
                      </w:rPr>
                      <w:t>97</w:t>
                    </w:r>
                    <w:r>
                      <w:rPr>
                        <w:sz w:val="16"/>
                        <w:szCs w:val="16"/>
                      </w:rPr>
                      <w:fldChar w:fldCharType="end"/>
                    </w:r>
                  </w:p>
                  <w:p>
                    <w:pPr>
                      <w:pStyle w:val="FrameContents"/>
                      <w:rPr/>
                    </w:pPr>
                    <w:r>
                      <w:rPr/>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4680"/>
        <w:tab w:val="clear" w:pos="9360"/>
        <w:tab w:val="left" w:pos="5867" w:leader="none"/>
      </w:tabs>
      <w:rPr/>
    </w:pPr>
    <w:r>
      <mc:AlternateContent>
        <mc:Choice Requires="wps">
          <w:drawing>
            <wp:anchor behindDoc="1" distT="0" distB="0" distL="0" distR="0" simplePos="0" locked="0" layoutInCell="0" allowOverlap="1" relativeHeight="322" wp14:anchorId="45DE7700">
              <wp:simplePos x="0" y="0"/>
              <wp:positionH relativeFrom="column">
                <wp:posOffset>4284345</wp:posOffset>
              </wp:positionH>
              <wp:positionV relativeFrom="paragraph">
                <wp:posOffset>126365</wp:posOffset>
              </wp:positionV>
              <wp:extent cx="2054225" cy="341630"/>
              <wp:effectExtent l="0" t="0" r="0" b="0"/>
              <wp:wrapNone/>
              <wp:docPr id="32" name="Text Box 1"/>
              <a:graphic xmlns:a="http://schemas.openxmlformats.org/drawingml/2006/main">
                <a:graphicData uri="http://schemas.microsoft.com/office/word/2010/wordprocessingShape">
                  <wps:wsp>
                    <wps:cNvSpPr/>
                    <wps:spPr>
                      <a:xfrm>
                        <a:off x="0" y="0"/>
                        <a:ext cx="2053440" cy="340920"/>
                      </a:xfrm>
                      <a:prstGeom prst="rect">
                        <a:avLst/>
                      </a:prstGeom>
                      <a:noFill/>
                      <a:ln w="0">
                        <a:noFill/>
                      </a:ln>
                    </wps:spPr>
                    <wps:style>
                      <a:lnRef idx="0"/>
                      <a:fillRef idx="0"/>
                      <a:effectRef idx="0"/>
                      <a:fontRef idx="minor"/>
                    </wps:style>
                    <wps:txbx>
                      <w:txbxContent>
                        <w:p>
                          <w:pPr>
                            <w:pStyle w:val="Header"/>
                            <w:tabs>
                              <w:tab w:val="clear" w:pos="4680"/>
                              <w:tab w:val="clear" w:pos="9360"/>
                              <w:tab w:val="left" w:pos="5867" w:leader="none"/>
                            </w:tabs>
                            <w:rPr/>
                          </w:pPr>
                          <w:r>
                            <w:rPr/>
                            <w:t>We enable docx-as-code</w:t>
                          </w:r>
                        </w:p>
                        <w:p>
                          <w:pPr>
                            <w:pStyle w:val="FrameContents"/>
                            <w:rPr/>
                          </w:pPr>
                          <w:r>
                            <w:rPr/>
                          </w:r>
                        </w:p>
                      </w:txbxContent>
                    </wps:txbx>
                    <wps:bodyPr>
                      <a:prstTxWarp prst="textNoShape"/>
                      <a:noAutofit/>
                    </wps:bodyPr>
                  </wps:wsp>
                </a:graphicData>
              </a:graphic>
            </wp:anchor>
          </w:drawing>
        </mc:Choice>
        <mc:Fallback>
          <w:pict>
            <v:rect id="shape_0" ID="Text Box 1" path="m0,0l-2147483645,0l-2147483645,-2147483646l0,-2147483646xe" stroked="f" style="position:absolute;margin-left:337.35pt;margin-top:9.95pt;width:161.65pt;height:26.8pt;mso-wrap-style:square;v-text-anchor:top" wp14:anchorId="45DE7700">
              <v:fill o:detectmouseclick="t" on="false"/>
              <v:stroke color="#3465a4" joinstyle="round" endcap="flat"/>
              <v:textbox>
                <w:txbxContent>
                  <w:p>
                    <w:pPr>
                      <w:pStyle w:val="Header"/>
                      <w:tabs>
                        <w:tab w:val="clear" w:pos="4680"/>
                        <w:tab w:val="clear" w:pos="9360"/>
                        <w:tab w:val="left" w:pos="5867" w:leader="none"/>
                      </w:tabs>
                      <w:rPr/>
                    </w:pPr>
                    <w:r>
                      <w:rPr/>
                      <w:t>We enable docx-as-code</w:t>
                    </w:r>
                  </w:p>
                  <w:p>
                    <w:pPr>
                      <w:pStyle w:val="FrameContents"/>
                      <w:rPr/>
                    </w:pPr>
                    <w:r>
                      <w:rPr/>
                    </w:r>
                  </w:p>
                </w:txbxContent>
              </v:textbox>
              <w10:wrap type="none"/>
            </v:rect>
          </w:pict>
        </mc:Fallback>
      </mc:AlternateContent>
    </w:r>
    <w:r>
      <w:rPr/>
      <w:drawing>
        <wp:inline distT="0" distB="0" distL="0" distR="0">
          <wp:extent cx="565785" cy="481965"/>
          <wp:effectExtent l="0" t="0" r="0" b="0"/>
          <wp:docPr id="34" name="Picture 1" descr="C:\puzzles-cloud-docs-site\images\ico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C:\puzzles-cloud-docs-site\images\icon_logo.png"/>
                  <pic:cNvPicPr>
                    <a:picLocks noChangeAspect="1" noChangeArrowheads="1"/>
                  </pic:cNvPicPr>
                </pic:nvPicPr>
                <pic:blipFill>
                  <a:blip r:embed="rId1"/>
                  <a:stretch>
                    <a:fillRect/>
                  </a:stretch>
                </pic:blipFill>
                <pic:spPr bwMode="auto">
                  <a:xfrm>
                    <a:off x="0" y="0"/>
                    <a:ext cx="565785" cy="481965"/>
                  </a:xfrm>
                  <a:prstGeom prst="rect">
                    <a:avLst/>
                  </a:prstGeom>
                </pic:spPr>
              </pic:pic>
            </a:graphicData>
          </a:graphic>
        </wp:inline>
      </w:drawing>
    </w:r>
    <w:r>
      <w:rPr/>
      <w:tab/>
    </w:r>
  </w:p>
  <w:p>
    <w:pPr>
      <w:pStyle w:val="Header"/>
      <w:tabs>
        <w:tab w:val="clear" w:pos="4680"/>
        <w:tab w:val="clear" w:pos="9360"/>
        <w:tab w:val="left" w:pos="5867" w:leader="none"/>
      </w:tabs>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sz w:val="24"/>
      </w:rPr>
    </w:lvl>
    <w:lvl w:ilvl="1">
      <w:start w:val="1"/>
      <w:pStyle w:val="Heading2"/>
      <w:numFmt w:val="decimal"/>
      <w:lvlText w:val="%1.%2"/>
      <w:lvlJc w:val="left"/>
      <w:pPr>
        <w:tabs>
          <w:tab w:val="num" w:pos="0"/>
        </w:tabs>
        <w:ind w:left="576" w:hanging="576"/>
      </w:pPr>
    </w:lvl>
    <w:lvl w:ilvl="2">
      <w:start w:val="1"/>
      <w:pStyle w:val="Heading3"/>
      <w:numFmt w:val="decimal"/>
      <w:lvlText w:val="%1.%2.%3"/>
      <w:lvlJc w:val="left"/>
      <w:pPr>
        <w:tabs>
          <w:tab w:val="num" w:pos="0"/>
        </w:tabs>
        <w:ind w:left="720" w:hanging="720"/>
      </w:pPr>
    </w:lvl>
    <w:lvl w:ilvl="3">
      <w:start w:val="1"/>
      <w:pStyle w:val="Heading4"/>
      <w:numFmt w:val="decimal"/>
      <w:lvlText w:val="%1.%2.%3.%4"/>
      <w:lvlJc w:val="left"/>
      <w:pPr>
        <w:tabs>
          <w:tab w:val="num" w:pos="0"/>
        </w:tabs>
        <w:ind w:left="864" w:hanging="864"/>
      </w:pPr>
    </w:lvl>
    <w:lvl w:ilvl="4">
      <w:start w:val="1"/>
      <w:pStyle w:val="Heading5"/>
      <w:numFmt w:val="decimal"/>
      <w:lvlText w:val="%1.%2.%3.%4.%5"/>
      <w:lvlJc w:val="left"/>
      <w:pPr>
        <w:tabs>
          <w:tab w:val="num" w:pos="0"/>
        </w:tabs>
        <w:ind w:left="1008" w:hanging="1008"/>
      </w:pPr>
    </w:lvl>
    <w:lvl w:ilvl="5">
      <w:start w:val="1"/>
      <w:pStyle w:val="Heading6"/>
      <w:numFmt w:val="decimal"/>
      <w:lvlText w:val="%1.%2.%3.%4.%5.%6"/>
      <w:lvlJc w:val="left"/>
      <w:pPr>
        <w:tabs>
          <w:tab w:val="num" w:pos="0"/>
        </w:tabs>
        <w:ind w:left="1152" w:hanging="1152"/>
      </w:pPr>
    </w:lvl>
    <w:lvl w:ilvl="6">
      <w:start w:val="1"/>
      <w:pStyle w:val="Heading7"/>
      <w:numFmt w:val="decimal"/>
      <w:lvlText w:val="%1.%2.%3.%4.%5.%6.%7"/>
      <w:lvlJc w:val="left"/>
      <w:pPr>
        <w:tabs>
          <w:tab w:val="num" w:pos="0"/>
        </w:tabs>
        <w:ind w:left="1296" w:hanging="1296"/>
      </w:pPr>
    </w:lvl>
    <w:lvl w:ilvl="7">
      <w:start w:val="1"/>
      <w:pStyle w:val="Heading8"/>
      <w:numFmt w:val="decimal"/>
      <w:lvlText w:val="%1.%2.%3.%4.%5.%6.%7.%8"/>
      <w:lvlJc w:val="left"/>
      <w:pPr>
        <w:tabs>
          <w:tab w:val="num" w:pos="0"/>
        </w:tabs>
        <w:ind w:left="1440" w:hanging="1440"/>
      </w:pPr>
    </w:lvl>
    <w:lvl w:ilvl="8">
      <w:start w:val="1"/>
      <w:pStyle w:val="Heading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sz w:val="18"/>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9">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5">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6">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7">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8">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9">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0">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1">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2">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3">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4">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5">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6">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7">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8">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9">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0">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1">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2">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3">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4">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5">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6">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7">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8">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9">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0">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1">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2">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3">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4">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5">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6">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7">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8">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9">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0">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1">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2">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3">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4">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6">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7">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8">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9">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0">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1">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2">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3">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4">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5">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6">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7">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8">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9">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0">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1">
    <w:lvl w:ilvl="0">
      <w:start w:val="1"/>
      <w:numFmt w:val="bullet"/>
      <w:lvlText w:val=""/>
      <w:lvlJc w:val="left"/>
      <w:pPr>
        <w:tabs>
          <w:tab w:val="num" w:pos="720"/>
        </w:tabs>
        <w:ind w:left="720" w:hanging="360"/>
      </w:pPr>
      <w:rPr>
        <w:rFonts w:ascii="Wingdings" w:hAnsi="Wingdings" w:cs="Wingdings" w:hint="default"/>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2">
    <w:lvl w:ilvl="0">
      <w:start w:val="1"/>
      <w:numFmt w:val="decimal"/>
      <w:lvlText w:val="%1."/>
      <w:lvlJc w:val="left"/>
      <w:pPr>
        <w:tabs>
          <w:tab w:val="num" w:pos="0"/>
        </w:tabs>
        <w:ind w:left="720" w:hanging="360"/>
      </w:pPr>
      <w:rPr>
        <w:sz w:val="24"/>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5"/>
    <w:lvlOverride w:ilvl="0">
      <w:startOverride w:val="1"/>
    </w:lvlOverride>
  </w:num>
  <w:num w:numId="84">
    <w:abstractNumId w:val="6"/>
    <w:lvlOverride w:ilvl="0">
      <w:startOverride w:val="1"/>
    </w:lvlOverride>
  </w:num>
  <w:num w:numId="85">
    <w:abstractNumId w:val="6"/>
    <w:lvlOverride w:ilvl="0">
      <w:startOverride w:val="1"/>
    </w:lvlOverride>
  </w:num>
  <w:num w:numId="86">
    <w:abstractNumId w:val="6"/>
  </w:num>
  <w:num w:numId="87">
    <w:abstractNumId w:val="6"/>
  </w:num>
  <w:num w:numId="88">
    <w:abstractNumId w:val="6"/>
  </w:num>
  <w:num w:numId="89">
    <w:abstractNumId w:val="6"/>
  </w:num>
  <w:num w:numId="90">
    <w:abstractNumId w:val="6"/>
  </w:num>
  <w:num w:numId="91">
    <w:abstractNumId w:val="6"/>
  </w:num>
  <w:num w:numId="92">
    <w:abstractNumId w:val="6"/>
  </w:num>
  <w:num w:numId="93">
    <w:abstractNumId w:val="6"/>
  </w:num>
  <w:num w:numId="94">
    <w:abstractNumId w:val="6"/>
  </w:num>
  <w:num w:numId="95">
    <w:abstractNumId w:val="6"/>
  </w:num>
  <w:num w:numId="96">
    <w:abstractNumId w:val="6"/>
    <w:lvlOverride w:ilvl="0">
      <w:startOverride w:val="1"/>
    </w:lvlOverride>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6"/>
  </w:num>
  <w:num w:numId="105">
    <w:abstractNumId w:val="6"/>
  </w:num>
  <w:num w:numId="106">
    <w:abstractNumId w:val="6"/>
    <w:lvlOverride w:ilvl="0">
      <w:startOverride w:val="1"/>
    </w:lvlOverride>
  </w:num>
  <w:num w:numId="107">
    <w:abstractNumId w:val="6"/>
  </w:num>
  <w:num w:numId="108">
    <w:abstractNumId w:val="6"/>
  </w:num>
  <w:num w:numId="109">
    <w:abstractNumId w:val="6"/>
    <w:lvlOverride w:ilvl="0">
      <w:startOverride w:val="1"/>
    </w:lvlOverride>
  </w:num>
  <w:num w:numId="110">
    <w:abstractNumId w:val="6"/>
  </w:num>
  <w:num w:numId="111">
    <w:abstractNumId w:val="6"/>
  </w:num>
  <w:num w:numId="112">
    <w:abstractNumId w:val="6"/>
  </w:num>
  <w:num w:numId="113">
    <w:abstractNumId w:val="6"/>
  </w:num>
  <w:num w:numId="114">
    <w:abstractNumId w:val="6"/>
  </w:num>
  <w:num w:numId="115">
    <w:abstractNumId w:val="6"/>
  </w:num>
  <w:num w:numId="116">
    <w:abstractNumId w:val="6"/>
  </w:num>
  <w:num w:numId="117">
    <w:abstractNumId w:val="6"/>
  </w:num>
  <w:num w:numId="118">
    <w:abstractNumId w:val="6"/>
    <w:lvlOverride w:ilvl="0">
      <w:startOverride w:val="1"/>
    </w:lvlOverride>
  </w:num>
  <w:num w:numId="119">
    <w:abstractNumId w:val="6"/>
  </w:num>
  <w:num w:numId="120">
    <w:abstractNumId w:val="6"/>
  </w:num>
  <w:num w:numId="121">
    <w:abstractNumId w:val="6"/>
  </w:num>
  <w:num w:numId="122">
    <w:abstractNumId w:val="6"/>
    <w:lvlOverride w:ilvl="0">
      <w:startOverride w:val="1"/>
    </w:lvlOverride>
  </w:num>
  <w:num w:numId="123">
    <w:abstractNumId w:val="6"/>
    <w:lvlOverride w:ilvl="0">
      <w:startOverride w:val="1"/>
    </w:lvlOverride>
  </w:num>
  <w:num w:numId="124">
    <w:abstractNumId w:val="6"/>
    <w:lvlOverride w:ilvl="0">
      <w:startOverride w:val="1"/>
    </w:lvlOverride>
  </w:num>
  <w:num w:numId="125">
    <w:abstractNumId w:val="6"/>
    <w:lvlOverride w:ilvl="0">
      <w:startOverride w:val="1"/>
    </w:lvlOverride>
  </w:num>
  <w:num w:numId="126">
    <w:abstractNumId w:val="6"/>
    <w:lvlOverride w:ilvl="0">
      <w:startOverride w:val="1"/>
    </w:lvlOverride>
  </w:num>
  <w:num w:numId="127">
    <w:abstractNumId w:val="6"/>
    <w:lvlOverride w:ilvl="0">
      <w:startOverride w:val="1"/>
    </w:lvlOverride>
  </w:num>
  <w:num w:numId="128">
    <w:abstractNumId w:val="6"/>
    <w:lvlOverride w:ilvl="0">
      <w:startOverride w:val="1"/>
    </w:lvlOverride>
  </w:num>
  <w:num w:numId="129">
    <w:abstractNumId w:val="6"/>
    <w:lvlOverride w:ilvl="0">
      <w:startOverride w:val="1"/>
    </w:lvlOverride>
  </w:num>
  <w:num w:numId="130">
    <w:abstractNumId w:val="6"/>
    <w:lvlOverride w:ilvl="0">
      <w:startOverride w:val="1"/>
    </w:lvlOverride>
  </w:num>
  <w:num w:numId="131">
    <w:abstractNumId w:val="6"/>
    <w:lvlOverride w:ilvl="0">
      <w:startOverride w:val="1"/>
    </w:lvlOverride>
  </w:num>
  <w:num w:numId="132">
    <w:abstractNumId w:val="6"/>
  </w:num>
  <w:num w:numId="133">
    <w:abstractNumId w:val="6"/>
  </w:num>
  <w:num w:numId="134">
    <w:abstractNumId w:val="6"/>
  </w:num>
  <w:num w:numId="135">
    <w:abstractNumId w:val="6"/>
  </w:num>
  <w:num w:numId="136">
    <w:abstractNumId w:val="6"/>
  </w:num>
  <w:num w:numId="137">
    <w:abstractNumId w:val="6"/>
  </w:num>
  <w:num w:numId="138">
    <w:abstractNumId w:val="6"/>
  </w:num>
  <w:num w:numId="139">
    <w:abstractNumId w:val="6"/>
  </w:num>
  <w:num w:numId="140">
    <w:abstractNumId w:val="6"/>
  </w:num>
  <w:num w:numId="141">
    <w:abstractNumId w:val="6"/>
  </w:num>
  <w:num w:numId="142">
    <w:abstractNumId w:val="6"/>
  </w:num>
  <w:num w:numId="143">
    <w:abstractNumId w:val="6"/>
  </w:num>
  <w:num w:numId="144">
    <w:abstractNumId w:val="6"/>
  </w:num>
  <w:num w:numId="145">
    <w:abstractNumId w:val="6"/>
  </w:num>
  <w:num w:numId="146">
    <w:abstractNumId w:val="6"/>
    <w:lvlOverride w:ilvl="0">
      <w:startOverride w:val="1"/>
    </w:lvlOverride>
  </w:num>
  <w:num w:numId="147">
    <w:abstractNumId w:val="6"/>
    <w:lvlOverride w:ilvl="0">
      <w:startOverride w:val="1"/>
    </w:lvlOverride>
  </w:num>
  <w:num w:numId="148">
    <w:abstractNumId w:val="6"/>
    <w:lvlOverride w:ilvl="0">
      <w:startOverride w:val="1"/>
    </w:lvlOverride>
  </w:num>
  <w:num w:numId="149">
    <w:abstractNumId w:val="6"/>
    <w:lvlOverride w:ilvl="0">
      <w:startOverride w:val="1"/>
    </w:lvlOverride>
  </w:num>
  <w:num w:numId="150">
    <w:abstractNumId w:val="6"/>
  </w:num>
  <w:num w:numId="151">
    <w:abstractNumId w:val="6"/>
  </w:num>
  <w:num w:numId="152">
    <w:abstractNumId w:val="6"/>
  </w:num>
  <w:num w:numId="153">
    <w:abstractNumId w:val="6"/>
  </w:num>
  <w:num w:numId="154">
    <w:abstractNumId w:val="6"/>
    <w:lvlOverride w:ilvl="0">
      <w:startOverride w:val="1"/>
    </w:lvlOverride>
  </w:num>
  <w:num w:numId="155">
    <w:abstractNumId w:val="6"/>
    <w:lvlOverride w:ilvl="0">
      <w:startOverride w:val="1"/>
    </w:lvlOverride>
  </w:num>
  <w:num w:numId="156">
    <w:abstractNumId w:val="6"/>
    <w:lvlOverride w:ilvl="0">
      <w:startOverride w:val="1"/>
    </w:lvlOverride>
  </w:num>
  <w:num w:numId="157">
    <w:abstractNumId w:val="6"/>
    <w:lvlOverride w:ilvl="0">
      <w:startOverride w:val="1"/>
    </w:lvlOverride>
  </w:num>
  <w:num w:numId="158">
    <w:abstractNumId w:val="6"/>
    <w:lvlOverride w:ilvl="0">
      <w:startOverride w:val="1"/>
    </w:lvlOverride>
  </w:num>
  <w:num w:numId="159">
    <w:abstractNumId w:val="6"/>
    <w:lvlOverride w:ilvl="0">
      <w:startOverride w:val="1"/>
    </w:lvlOverride>
  </w:num>
  <w:num w:numId="160">
    <w:abstractNumId w:val="5"/>
    <w:lvlOverride w:ilvl="0">
      <w:startOverride w:val="1"/>
    </w:lvlOverride>
  </w:num>
  <w:num w:numId="161">
    <w:abstractNumId w:val="5"/>
  </w:num>
  <w:num w:numId="162">
    <w:abstractNumId w:val="5"/>
  </w:num>
  <w:num w:numId="163">
    <w:abstractNumId w:val="6"/>
    <w:lvlOverride w:ilvl="0">
      <w:startOverride w:val="1"/>
    </w:lvlOverride>
  </w:num>
  <w:num w:numId="164">
    <w:abstractNumId w:val="6"/>
  </w:num>
  <w:num w:numId="165">
    <w:abstractNumId w:val="6"/>
  </w:num>
  <w:num w:numId="166">
    <w:abstractNumId w:val="6"/>
  </w:num>
  <w:num w:numId="167">
    <w:abstractNumId w:val="6"/>
  </w:num>
  <w:num w:numId="168">
    <w:abstractNumId w:val="6"/>
  </w:num>
  <w:num w:numId="169">
    <w:abstractNumId w:val="6"/>
  </w:num>
  <w:num w:numId="170">
    <w:abstractNumId w:val="6"/>
  </w:num>
  <w:num w:numId="171">
    <w:abstractNumId w:val="6"/>
  </w:num>
  <w:num w:numId="172">
    <w:abstractNumId w:val="6"/>
  </w:num>
  <w:num w:numId="173">
    <w:abstractNumId w:val="6"/>
  </w:num>
  <w:num w:numId="174">
    <w:abstractNumId w:val="6"/>
  </w:num>
  <w:num w:numId="175">
    <w:abstractNumId w:val="6"/>
  </w:num>
  <w:num w:numId="176">
    <w:abstractNumId w:val="6"/>
  </w:num>
  <w:num w:numId="177">
    <w:abstractNumId w:val="6"/>
  </w:num>
  <w:num w:numId="178">
    <w:abstractNumId w:val="6"/>
  </w:num>
  <w:num w:numId="179">
    <w:abstractNumId w:val="6"/>
  </w:num>
  <w:num w:numId="180">
    <w:abstractNumId w:val="6"/>
  </w:num>
  <w:num w:numId="181">
    <w:abstractNumId w:val="6"/>
  </w:num>
  <w:num w:numId="182">
    <w:abstractNumId w:val="6"/>
  </w:num>
  <w:num w:numId="183">
    <w:abstractNumId w:val="6"/>
  </w:num>
  <w:num w:numId="184">
    <w:abstractNumId w:val="6"/>
  </w:num>
  <w:num w:numId="185">
    <w:abstractNumId w:val="5"/>
    <w:lvlOverride w:ilvl="0">
      <w:startOverride w:val="1"/>
    </w:lvlOverride>
  </w:num>
  <w:num w:numId="186">
    <w:abstractNumId w:val="5"/>
  </w:num>
  <w:num w:numId="187">
    <w:abstractNumId w:val="6"/>
    <w:lvlOverride w:ilvl="0">
      <w:startOverride w:val="1"/>
    </w:lvlOverride>
  </w:num>
  <w:num w:numId="188">
    <w:abstractNumId w:val="6"/>
  </w:num>
  <w:num w:numId="189">
    <w:abstractNumId w:val="6"/>
  </w:num>
  <w:num w:numId="190">
    <w:abstractNumId w:val="6"/>
  </w:num>
  <w:num w:numId="191">
    <w:abstractNumId w:val="6"/>
  </w:num>
  <w:num w:numId="192">
    <w:abstractNumId w:val="6"/>
  </w:num>
  <w:num w:numId="193">
    <w:abstractNumId w:val="6"/>
  </w:num>
  <w:num w:numId="194">
    <w:abstractNumId w:val="6"/>
  </w:num>
  <w:num w:numId="195">
    <w:abstractNumId w:val="6"/>
  </w:num>
  <w:num w:numId="196">
    <w:abstractNumId w:val="6"/>
  </w:num>
  <w:num w:numId="197">
    <w:abstractNumId w:val="6"/>
  </w:num>
  <w:num w:numId="198">
    <w:abstractNumId w:val="6"/>
  </w:num>
  <w:num w:numId="199">
    <w:abstractNumId w:val="6"/>
  </w:num>
  <w:num w:numId="200">
    <w:abstractNumId w:val="6"/>
  </w:num>
  <w:num w:numId="201">
    <w:abstractNumId w:val="6"/>
  </w:num>
  <w:num w:numId="202">
    <w:abstractNumId w:val="6"/>
  </w:num>
  <w:num w:numId="203">
    <w:abstractNumId w:val="6"/>
  </w:num>
  <w:num w:numId="204">
    <w:abstractNumId w:val="6"/>
  </w:num>
  <w:num w:numId="205">
    <w:abstractNumId w:val="6"/>
  </w:num>
  <w:num w:numId="206">
    <w:abstractNumId w:val="6"/>
  </w:num>
  <w:num w:numId="207">
    <w:abstractNumId w:val="6"/>
  </w:num>
  <w:num w:numId="208">
    <w:abstractNumId w:val="5"/>
    <w:lvlOverride w:ilvl="0">
      <w:startOverride w:val="1"/>
    </w:lvlOverride>
  </w:num>
  <w:num w:numId="209">
    <w:abstractNumId w:val="5"/>
  </w:num>
  <w:num w:numId="210">
    <w:abstractNumId w:val="5"/>
    <w:lvlOverride w:ilvl="0">
      <w:startOverride w:val="1"/>
    </w:lvlOverride>
  </w:num>
  <w:num w:numId="211">
    <w:abstractNumId w:val="5"/>
  </w:num>
  <w:num w:numId="212">
    <w:abstractNumId w:val="5"/>
    <w:lvlOverride w:ilvl="0">
      <w:startOverride w:val="1"/>
    </w:lvlOverride>
  </w:num>
  <w:num w:numId="213">
    <w:abstractNumId w:val="5"/>
  </w:num>
  <w:num w:numId="214">
    <w:abstractNumId w:val="6"/>
    <w:lvlOverride w:ilvl="0">
      <w:startOverride w:val="1"/>
    </w:lvlOverride>
  </w:num>
  <w:num w:numId="215">
    <w:abstractNumId w:val="5"/>
    <w:lvlOverride w:ilvl="0">
      <w:startOverride w:val="1"/>
    </w:lvlOverride>
  </w:num>
  <w:num w:numId="216">
    <w:abstractNumId w:val="5"/>
  </w:num>
  <w:num w:numId="217">
    <w:abstractNumId w:val="5"/>
  </w:num>
  <w:num w:numId="218">
    <w:abstractNumId w:val="5"/>
  </w:num>
  <w:num w:numId="219">
    <w:abstractNumId w:val="5"/>
  </w:num>
  <w:num w:numId="220">
    <w:abstractNumId w:val="5"/>
    <w:lvlOverride w:ilvl="0">
      <w:startOverride w:val="1"/>
    </w:lvlOverride>
  </w:num>
  <w:num w:numId="221">
    <w:abstractNumId w:val="5"/>
  </w:num>
  <w:num w:numId="222">
    <w:abstractNumId w:val="5"/>
  </w:num>
  <w:num w:numId="223">
    <w:abstractNumId w:val="5"/>
  </w:num>
  <w:num w:numId="224">
    <w:abstractNumId w:val="5"/>
  </w:num>
  <w:num w:numId="225">
    <w:abstractNumId w:val="5"/>
  </w:num>
  <w:num w:numId="226">
    <w:abstractNumId w:val="5"/>
  </w:num>
  <w:num w:numId="227">
    <w:abstractNumId w:val="5"/>
  </w:num>
  <w:num w:numId="228">
    <w:abstractNumId w:val="5"/>
    <w:lvlOverride w:ilvl="0">
      <w:startOverride w:val="1"/>
    </w:lvlOverride>
  </w:num>
  <w:num w:numId="229">
    <w:abstractNumId w:val="5"/>
  </w:num>
  <w:num w:numId="230">
    <w:abstractNumId w:val="5"/>
  </w:num>
  <w:num w:numId="231">
    <w:abstractNumId w:val="5"/>
  </w:num>
  <w:num w:numId="232">
    <w:abstractNumId w:val="5"/>
    <w:lvlOverride w:ilvl="0">
      <w:startOverride w:val="1"/>
    </w:lvlOverride>
  </w:num>
  <w:num w:numId="233">
    <w:abstractNumId w:val="5"/>
  </w:num>
  <w:num w:numId="234">
    <w:abstractNumId w:val="5"/>
  </w:num>
  <w:num w:numId="235">
    <w:abstractNumId w:val="5"/>
    <w:lvlOverride w:ilvl="0">
      <w:startOverride w:val="1"/>
    </w:lvlOverride>
  </w:num>
  <w:num w:numId="236">
    <w:abstractNumId w:val="5"/>
    <w:lvlOverride w:ilvl="0">
      <w:startOverride w:val="1"/>
    </w:lvlOverride>
  </w:num>
  <w:num w:numId="237">
    <w:abstractNumId w:val="5"/>
  </w:num>
  <w:num w:numId="238">
    <w:abstractNumId w:val="5"/>
  </w:num>
  <w:num w:numId="239">
    <w:abstractNumId w:val="6"/>
    <w:lvlOverride w:ilvl="0">
      <w:startOverride w:val="1"/>
    </w:lvlOverride>
  </w:num>
  <w:num w:numId="240">
    <w:abstractNumId w:val="6"/>
  </w:num>
  <w:num w:numId="241">
    <w:abstractNumId w:val="5"/>
    <w:lvlOverride w:ilvl="0">
      <w:startOverride w:val="1"/>
    </w:lvlOverride>
  </w:num>
  <w:num w:numId="242">
    <w:abstractNumId w:val="5"/>
  </w:num>
  <w:num w:numId="243">
    <w:abstractNumId w:val="5"/>
    <w:lvlOverride w:ilvl="0">
      <w:startOverride w:val="1"/>
    </w:lvlOverride>
  </w:num>
  <w:num w:numId="244">
    <w:abstractNumId w:val="5"/>
  </w:num>
  <w:num w:numId="245">
    <w:abstractNumId w:val="6"/>
    <w:lvlOverride w:ilvl="2">
      <w:startOverride w:val="1"/>
    </w:lvlOverride>
  </w:num>
  <w:num w:numId="246">
    <w:abstractNumId w:val="5"/>
  </w:num>
  <w:num w:numId="247">
    <w:abstractNumId w:val="6"/>
  </w:num>
  <w:num w:numId="248">
    <w:abstractNumId w:val="5"/>
  </w:num>
  <w:num w:numId="249">
    <w:abstractNumId w:val="6"/>
  </w:num>
  <w:num w:numId="250">
    <w:abstractNumId w:val="5"/>
  </w:num>
  <w:num w:numId="251">
    <w:abstractNumId w:val="6"/>
  </w:num>
  <w:num w:numId="252">
    <w:abstractNumId w:val="5"/>
  </w:num>
  <w:num w:numId="253">
    <w:abstractNumId w:val="5"/>
    <w:lvlOverride w:ilvl="0">
      <w:startOverride w:val="1"/>
    </w:lvlOverride>
  </w:num>
  <w:num w:numId="254">
    <w:abstractNumId w:val="5"/>
  </w:num>
  <w:num w:numId="255">
    <w:abstractNumId w:val="5"/>
  </w:num>
  <w:num w:numId="256">
    <w:abstractNumId w:val="5"/>
  </w:num>
  <w:num w:numId="257">
    <w:abstractNumId w:val="5"/>
  </w:num>
  <w:num w:numId="258">
    <w:abstractNumId w:val="5"/>
  </w:num>
  <w:num w:numId="259">
    <w:abstractNumId w:val="5"/>
  </w:num>
  <w:num w:numId="260">
    <w:abstractNumId w:val="6"/>
    <w:lvlOverride w:ilvl="0">
      <w:startOverride w:val="1"/>
    </w:lvlOverride>
  </w:num>
  <w:num w:numId="261">
    <w:abstractNumId w:val="6"/>
  </w:num>
  <w:num w:numId="262">
    <w:abstractNumId w:val="6"/>
  </w:num>
  <w:num w:numId="263">
    <w:abstractNumId w:val="6"/>
  </w:num>
  <w:num w:numId="264">
    <w:abstractNumId w:val="6"/>
  </w:num>
  <w:num w:numId="265">
    <w:abstractNumId w:val="6"/>
    <w:lvlOverride w:ilvl="0">
      <w:startOverride w:val="1"/>
    </w:lvlOverride>
  </w:num>
  <w:num w:numId="266">
    <w:abstractNumId w:val="6"/>
  </w:num>
  <w:num w:numId="267">
    <w:abstractNumId w:val="5"/>
    <w:lvlOverride w:ilvl="0">
      <w:startOverride w:val="1"/>
    </w:lvlOverride>
  </w:num>
  <w:num w:numId="268">
    <w:abstractNumId w:val="5"/>
  </w:num>
  <w:num w:numId="269">
    <w:abstractNumId w:val="6"/>
    <w:lvlOverride w:ilvl="0">
      <w:startOverride w:val="1"/>
    </w:lvlOverride>
  </w:num>
  <w:num w:numId="270">
    <w:abstractNumId w:val="6"/>
    <w:lvlOverride w:ilvl="0">
      <w:startOverride w:val="1"/>
    </w:lvlOverride>
  </w:num>
  <w:num w:numId="271">
    <w:abstractNumId w:val="6"/>
    <w:lvlOverride w:ilvl="0">
      <w:startOverride w:val="1"/>
    </w:lvlOverride>
  </w:num>
  <w:num w:numId="272">
    <w:abstractNumId w:val="6"/>
  </w:num>
  <w:num w:numId="273">
    <w:abstractNumId w:val="6"/>
  </w:num>
  <w:num w:numId="274">
    <w:abstractNumId w:val="6"/>
  </w:num>
  <w:num w:numId="275">
    <w:abstractNumId w:val="6"/>
    <w:lvlOverride w:ilvl="0">
      <w:startOverride w:val="1"/>
    </w:lvlOverride>
  </w:num>
  <w:num w:numId="276">
    <w:abstractNumId w:val="6"/>
  </w:num>
  <w:num w:numId="277">
    <w:abstractNumId w:val="6"/>
  </w:num>
  <w:num w:numId="278">
    <w:abstractNumId w:val="5"/>
    <w:lvlOverride w:ilvl="0">
      <w:startOverride w:val="1"/>
    </w:lvlOverride>
  </w:num>
  <w:num w:numId="279">
    <w:abstractNumId w:val="5"/>
  </w:num>
  <w:num w:numId="280">
    <w:abstractNumId w:val="5"/>
  </w:num>
  <w:num w:numId="281">
    <w:abstractNumId w:val="6"/>
    <w:lvlOverride w:ilvl="0">
      <w:startOverride w:val="1"/>
    </w:lvlOverride>
  </w:num>
  <w:num w:numId="282">
    <w:abstractNumId w:val="6"/>
  </w:num>
  <w:num w:numId="283">
    <w:abstractNumId w:val="6"/>
  </w:num>
  <w:num w:numId="284">
    <w:abstractNumId w:val="6"/>
  </w:num>
  <w:num w:numId="285">
    <w:abstractNumId w:val="6"/>
  </w:num>
  <w:num w:numId="286">
    <w:abstractNumId w:val="6"/>
  </w:num>
  <w:num w:numId="287">
    <w:abstractNumId w:val="6"/>
  </w:num>
  <w:num w:numId="288">
    <w:abstractNumId w:val="6"/>
  </w:num>
  <w:num w:numId="289">
    <w:abstractNumId w:val="6"/>
  </w:num>
  <w:num w:numId="290">
    <w:abstractNumId w:val="6"/>
  </w:num>
  <w:num w:numId="291">
    <w:abstractNumId w:val="6"/>
  </w:num>
  <w:num w:numId="292">
    <w:abstractNumId w:val="6"/>
  </w:num>
  <w:num w:numId="293">
    <w:abstractNumId w:val="6"/>
  </w:num>
  <w:num w:numId="294">
    <w:abstractNumId w:val="6"/>
  </w:num>
  <w:num w:numId="295">
    <w:abstractNumId w:val="6"/>
  </w:num>
  <w:num w:numId="296">
    <w:abstractNumId w:val="6"/>
  </w:num>
  <w:num w:numId="297">
    <w:abstractNumId w:val="6"/>
  </w:num>
  <w:num w:numId="298">
    <w:abstractNumId w:val="6"/>
  </w:num>
  <w:num w:numId="299">
    <w:abstractNumId w:val="6"/>
  </w:num>
  <w:num w:numId="300">
    <w:abstractNumId w:val="6"/>
  </w:num>
  <w:num w:numId="301">
    <w:abstractNumId w:val="6"/>
  </w:num>
  <w:num w:numId="302">
    <w:abstractNumId w:val="6"/>
  </w:num>
  <w:num w:numId="303">
    <w:abstractNumId w:val="5"/>
    <w:lvlOverride w:ilvl="0">
      <w:startOverride w:val="1"/>
    </w:lvlOverride>
  </w:num>
  <w:num w:numId="304">
    <w:abstractNumId w:val="5"/>
  </w:num>
  <w:num w:numId="305">
    <w:abstractNumId w:val="6"/>
    <w:lvlOverride w:ilvl="0">
      <w:startOverride w:val="1"/>
    </w:lvlOverride>
  </w:num>
  <w:num w:numId="306">
    <w:abstractNumId w:val="6"/>
  </w:num>
  <w:num w:numId="307">
    <w:abstractNumId w:val="6"/>
  </w:num>
  <w:num w:numId="308">
    <w:abstractNumId w:val="6"/>
  </w:num>
  <w:num w:numId="309">
    <w:abstractNumId w:val="6"/>
  </w:num>
  <w:num w:numId="310">
    <w:abstractNumId w:val="6"/>
  </w:num>
  <w:num w:numId="311">
    <w:abstractNumId w:val="6"/>
  </w:num>
  <w:num w:numId="312">
    <w:abstractNumId w:val="6"/>
  </w:num>
  <w:num w:numId="313">
    <w:abstractNumId w:val="6"/>
  </w:num>
  <w:num w:numId="314">
    <w:abstractNumId w:val="6"/>
  </w:num>
  <w:num w:numId="315">
    <w:abstractNumId w:val="6"/>
  </w:num>
  <w:num w:numId="316">
    <w:abstractNumId w:val="6"/>
  </w:num>
  <w:num w:numId="317">
    <w:abstractNumId w:val="6"/>
  </w:num>
  <w:num w:numId="318">
    <w:abstractNumId w:val="6"/>
  </w:num>
  <w:num w:numId="319">
    <w:abstractNumId w:val="6"/>
  </w:num>
  <w:num w:numId="320">
    <w:abstractNumId w:val="6"/>
  </w:num>
  <w:num w:numId="321">
    <w:abstractNumId w:val="6"/>
  </w:num>
  <w:num w:numId="322">
    <w:abstractNumId w:val="6"/>
  </w:num>
  <w:num w:numId="323">
    <w:abstractNumId w:val="6"/>
  </w:num>
  <w:num w:numId="324">
    <w:abstractNumId w:val="6"/>
  </w:num>
  <w:num w:numId="325">
    <w:abstractNumId w:val="6"/>
  </w:num>
  <w:num w:numId="326">
    <w:abstractNumId w:val="5"/>
    <w:lvlOverride w:ilvl="0">
      <w:startOverride w:val="1"/>
    </w:lvlOverride>
  </w:num>
  <w:num w:numId="327">
    <w:abstractNumId w:val="5"/>
  </w:num>
  <w:num w:numId="328">
    <w:abstractNumId w:val="5"/>
  </w:num>
  <w:num w:numId="329">
    <w:abstractNumId w:val="5"/>
    <w:lvlOverride w:ilvl="0">
      <w:startOverride w:val="1"/>
    </w:lvlOverride>
  </w:num>
  <w:num w:numId="330">
    <w:abstractNumId w:val="5"/>
  </w:num>
  <w:num w:numId="331">
    <w:abstractNumId w:val="5"/>
  </w:num>
  <w:num w:numId="332">
    <w:abstractNumId w:val="5"/>
    <w:lvlOverride w:ilvl="0">
      <w:startOverride w:val="1"/>
    </w:lvlOverride>
  </w:num>
  <w:num w:numId="333">
    <w:abstractNumId w:val="5"/>
  </w:num>
  <w:num w:numId="334">
    <w:abstractNumId w:val="5"/>
  </w:num>
  <w:num w:numId="335">
    <w:abstractNumId w:val="5"/>
    <w:lvlOverride w:ilvl="0">
      <w:startOverride w:val="1"/>
    </w:lvlOverride>
  </w:num>
  <w:num w:numId="336">
    <w:abstractNumId w:val="5"/>
  </w:num>
  <w:num w:numId="337">
    <w:abstractNumId w:val="5"/>
  </w:num>
  <w:num w:numId="338">
    <w:abstractNumId w:val="5"/>
  </w:num>
  <w:num w:numId="339">
    <w:abstractNumId w:val="5"/>
  </w:num>
  <w:num w:numId="340">
    <w:abstractNumId w:val="5"/>
  </w:num>
  <w:num w:numId="341">
    <w:abstractNumId w:val="5"/>
  </w:num>
  <w:num w:numId="342">
    <w:abstractNumId w:val="5"/>
  </w:num>
  <w:num w:numId="343">
    <w:abstractNumId w:val="5"/>
    <w:lvlOverride w:ilvl="0">
      <w:startOverride w:val="1"/>
    </w:lvlOverride>
  </w:num>
  <w:num w:numId="344">
    <w:abstractNumId w:val="5"/>
  </w:num>
  <w:num w:numId="345">
    <w:abstractNumId w:val="5"/>
  </w:num>
  <w:num w:numId="346">
    <w:abstractNumId w:val="5"/>
  </w:num>
  <w:num w:numId="347">
    <w:abstractNumId w:val="5"/>
    <w:lvlOverride w:ilvl="0">
      <w:startOverride w:val="1"/>
    </w:lvlOverride>
  </w:num>
  <w:num w:numId="348">
    <w:abstractNumId w:val="5"/>
  </w:num>
  <w:num w:numId="349">
    <w:abstractNumId w:val="5"/>
  </w:num>
  <w:num w:numId="350">
    <w:abstractNumId w:val="5"/>
  </w:num>
  <w:num w:numId="351">
    <w:abstractNumId w:val="5"/>
  </w:num>
  <w:num w:numId="352">
    <w:abstractNumId w:val="5"/>
    <w:lvlOverride w:ilvl="0">
      <w:startOverride w:val="1"/>
    </w:lvlOverride>
  </w:num>
  <w:num w:numId="353">
    <w:abstractNumId w:val="5"/>
  </w:num>
  <w:num w:numId="354">
    <w:abstractNumId w:val="5"/>
    <w:lvlOverride w:ilvl="0">
      <w:startOverride w:val="1"/>
    </w:lvlOverride>
  </w:num>
  <w:num w:numId="355">
    <w:abstractNumId w:val="5"/>
  </w:num>
  <w:num w:numId="356">
    <w:abstractNumId w:val="5"/>
    <w:lvlOverride w:ilvl="0">
      <w:startOverride w:val="1"/>
    </w:lvlOverride>
  </w:num>
  <w:num w:numId="357">
    <w:abstractNumId w:val="5"/>
    <w:lvlOverride w:ilvl="0">
      <w:startOverride w:val="1"/>
    </w:lvlOverride>
  </w:num>
  <w:num w:numId="358">
    <w:abstractNumId w:val="5"/>
    <w:lvlOverride w:ilvl="0">
      <w:startOverride w:val="1"/>
    </w:lvlOverride>
  </w:num>
  <w:num w:numId="359">
    <w:abstractNumId w:val="5"/>
    <w:lvlOverride w:ilvl="0">
      <w:startOverride w:val="1"/>
    </w:lvlOverride>
  </w:num>
  <w:num w:numId="360">
    <w:abstractNumId w:val="5"/>
    <w:lvlOverride w:ilvl="0">
      <w:startOverride w:val="1"/>
    </w:lvlOverride>
  </w:num>
  <w:num w:numId="361">
    <w:abstractNumId w:val="5"/>
  </w:num>
  <w:num w:numId="362">
    <w:abstractNumId w:val="5"/>
  </w:num>
  <w:num w:numId="363">
    <w:abstractNumId w:val="5"/>
    <w:lvlOverride w:ilvl="0">
      <w:startOverride w:val="1"/>
    </w:lvlOverride>
  </w:num>
  <w:num w:numId="364">
    <w:abstractNumId w:val="5"/>
  </w:num>
  <w:num w:numId="365">
    <w:abstractNumId w:val="5"/>
  </w:num>
  <w:num w:numId="366">
    <w:abstractNumId w:val="5"/>
  </w:num>
  <w:num w:numId="367">
    <w:abstractNumId w:val="5"/>
  </w:num>
  <w:num w:numId="368">
    <w:abstractNumId w:val="5"/>
    <w:lvlOverride w:ilvl="0">
      <w:startOverride w:val="1"/>
    </w:lvlOverride>
  </w:num>
  <w:num w:numId="369">
    <w:abstractNumId w:val="5"/>
  </w:num>
  <w:num w:numId="370">
    <w:abstractNumId w:val="5"/>
  </w:num>
  <w:num w:numId="371">
    <w:abstractNumId w:val="5"/>
  </w:num>
  <w:num w:numId="372">
    <w:abstractNumId w:val="5"/>
  </w:num>
  <w:num w:numId="373">
    <w:abstractNumId w:val="5"/>
  </w:num>
  <w:num w:numId="374">
    <w:abstractNumId w:val="5"/>
  </w:num>
  <w:num w:numId="375">
    <w:abstractNumId w:val="5"/>
  </w:num>
  <w:num w:numId="376">
    <w:abstractNumId w:val="5"/>
  </w:num>
  <w:num w:numId="377">
    <w:abstractNumId w:val="6"/>
    <w:lvlOverride w:ilvl="0">
      <w:startOverride w:val="1"/>
    </w:lvlOverride>
  </w:num>
  <w:num w:numId="378">
    <w:abstractNumId w:val="6"/>
  </w:num>
  <w:num w:numId="379">
    <w:abstractNumId w:val="6"/>
  </w:num>
  <w:num w:numId="380">
    <w:abstractNumId w:val="6"/>
    <w:lvlOverride w:ilvl="1">
      <w:startOverride w:val="1"/>
    </w:lvlOverride>
  </w:num>
  <w:num w:numId="381">
    <w:abstractNumId w:val="6"/>
  </w:num>
  <w:num w:numId="382">
    <w:abstractNumId w:val="6"/>
  </w:num>
  <w:num w:numId="383">
    <w:abstractNumId w:val="5"/>
    <w:lvlOverride w:ilvl="0">
      <w:startOverride w:val="1"/>
    </w:lvlOverride>
  </w:num>
  <w:num w:numId="384">
    <w:abstractNumId w:val="5"/>
  </w:num>
  <w:num w:numId="385">
    <w:abstractNumId w:val="5"/>
  </w:num>
  <w:num w:numId="386">
    <w:abstractNumId w:val="5"/>
  </w:num>
  <w:num w:numId="387">
    <w:abstractNumId w:val="5"/>
  </w:num>
  <w:num w:numId="388">
    <w:abstractNumId w:val="5"/>
  </w:num>
  <w:num w:numId="389">
    <w:abstractNumId w:val="6"/>
    <w:lvlOverride w:ilvl="0">
      <w:startOverride w:val="1"/>
    </w:lvlOverride>
  </w:num>
  <w:num w:numId="390">
    <w:abstractNumId w:val="6"/>
  </w:num>
  <w:num w:numId="391">
    <w:abstractNumId w:val="5"/>
    <w:lvlOverride w:ilvl="0">
      <w:startOverride w:val="1"/>
    </w:lvlOverride>
  </w:num>
  <w:num w:numId="392">
    <w:abstractNumId w:val="5"/>
  </w:num>
  <w:num w:numId="393">
    <w:abstractNumId w:val="5"/>
  </w:num>
  <w:num w:numId="394">
    <w:abstractNumId w:val="5"/>
  </w:num>
  <w:num w:numId="395">
    <w:abstractNumId w:val="5"/>
  </w:num>
  <w:num w:numId="396">
    <w:abstractNumId w:val="6"/>
    <w:lvlOverride w:ilvl="0">
      <w:startOverride w:val="1"/>
    </w:lvlOverride>
  </w:num>
  <w:num w:numId="397">
    <w:abstractNumId w:val="6"/>
  </w:num>
  <w:num w:numId="398">
    <w:abstractNumId w:val="6"/>
  </w:num>
  <w:num w:numId="399">
    <w:abstractNumId w:val="6"/>
  </w:num>
  <w:num w:numId="400">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uiPriority="9" w:semiHidden="1" w:unhideWhenUsed="1" w:qFormat="1"/>
    <w:lsdException w:name="heading 6" w:uiPriority="9" w:semiHidden="1" w:unhideWhenUsed="1" w:qFormat="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13c69"/>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9"/>
    <w:qFormat/>
    <w:rsid w:val="00187982"/>
    <w:pPr>
      <w:keepLines/>
      <w:pageBreakBefore/>
      <w:numPr>
        <w:ilvl w:val="0"/>
        <w:numId w:val="1"/>
      </w:numPr>
      <w:spacing w:before="240" w:after="60"/>
      <w:outlineLvl w:val="0"/>
    </w:pPr>
    <w:rPr>
      <w:rFonts w:ascii="Arial" w:hAnsi="Arial" w:eastAsia="Batang" w:cs="Arial"/>
      <w:b/>
      <w:color w:val="5D87A1"/>
      <w:lang w:eastAsia="ko-KR"/>
    </w:rPr>
  </w:style>
  <w:style w:type="paragraph" w:styleId="Heading2">
    <w:name w:val="Heading 2"/>
    <w:basedOn w:val="Body"/>
    <w:next w:val="Normal"/>
    <w:link w:val="Heading2Char"/>
    <w:uiPriority w:val="99"/>
    <w:qFormat/>
    <w:rsid w:val="005a14ea"/>
    <w:pPr>
      <w:keepNext w:val="true"/>
      <w:numPr>
        <w:ilvl w:val="1"/>
        <w:numId w:val="1"/>
      </w:numPr>
      <w:snapToGrid w:val="false"/>
      <w:spacing w:lineRule="exact" w:line="240" w:before="240" w:after="120"/>
      <w:jc w:val="left"/>
      <w:outlineLvl w:val="1"/>
    </w:pPr>
    <w:rPr>
      <w:b/>
      <w:iCs/>
    </w:rPr>
  </w:style>
  <w:style w:type="paragraph" w:styleId="Heading3">
    <w:name w:val="Heading 3"/>
    <w:basedOn w:val="Normal"/>
    <w:next w:val="Normal"/>
    <w:link w:val="Heading3Char"/>
    <w:uiPriority w:val="99"/>
    <w:qFormat/>
    <w:rsid w:val="005a14ea"/>
    <w:pPr>
      <w:keepLines/>
      <w:numPr>
        <w:ilvl w:val="2"/>
        <w:numId w:val="1"/>
      </w:numPr>
      <w:spacing w:lineRule="exact" w:line="260" w:before="240" w:after="60"/>
      <w:outlineLvl w:val="2"/>
    </w:pPr>
    <w:rPr>
      <w:rFonts w:ascii="Arial" w:hAnsi="Arial" w:eastAsia="Batang" w:cs="Times New Roman"/>
      <w:b/>
      <w:i/>
      <w:sz w:val="20"/>
      <w:szCs w:val="20"/>
      <w:lang w:eastAsia="ko-KR"/>
    </w:rPr>
  </w:style>
  <w:style w:type="paragraph" w:styleId="Heading4">
    <w:name w:val="Heading 4"/>
    <w:basedOn w:val="Heading3"/>
    <w:next w:val="Normal"/>
    <w:link w:val="Heading4Char"/>
    <w:uiPriority w:val="99"/>
    <w:qFormat/>
    <w:rsid w:val="00452af9"/>
    <w:pPr>
      <w:numPr>
        <w:ilvl w:val="3"/>
        <w:numId w:val="1"/>
      </w:numPr>
      <w:outlineLvl w:val="3"/>
    </w:pPr>
    <w:rPr/>
  </w:style>
  <w:style w:type="paragraph" w:styleId="Heading5">
    <w:name w:val="Heading 5"/>
    <w:basedOn w:val="Normal"/>
    <w:next w:val="Normal"/>
    <w:link w:val="Heading5Char"/>
    <w:uiPriority w:val="9"/>
    <w:unhideWhenUsed/>
    <w:qFormat/>
    <w:rsid w:val="00ad3523"/>
    <w:pPr>
      <w:keepNext w:val="true"/>
      <w:keepLines/>
      <w:numPr>
        <w:ilvl w:val="4"/>
        <w:numId w:val="1"/>
      </w:numPr>
      <w:spacing w:before="200" w:after="0"/>
      <w:outlineLvl w:val="4"/>
    </w:pPr>
    <w:rPr>
      <w:rFonts w:ascii="Arial" w:hAnsi="Arial" w:eastAsia="" w:cs="Arial" w:eastAsiaTheme="majorEastAsia"/>
      <w:i/>
      <w:sz w:val="20"/>
      <w:szCs w:val="20"/>
      <w:lang w:eastAsia="ko-KR"/>
    </w:rPr>
  </w:style>
  <w:style w:type="paragraph" w:styleId="Heading6">
    <w:name w:val="Heading 6"/>
    <w:basedOn w:val="Normal"/>
    <w:next w:val="Normal"/>
    <w:link w:val="Heading6Char"/>
    <w:uiPriority w:val="9"/>
    <w:unhideWhenUsed/>
    <w:qFormat/>
    <w:rsid w:val="00ad3523"/>
    <w:pPr>
      <w:keepNext w:val="true"/>
      <w:keepLines/>
      <w:numPr>
        <w:ilvl w:val="5"/>
        <w:numId w:val="1"/>
      </w:numPr>
      <w:spacing w:before="200" w:after="0"/>
      <w:outlineLvl w:val="5"/>
    </w:pPr>
    <w:rPr>
      <w:rFonts w:ascii="Arial" w:hAnsi="Arial" w:eastAsia="" w:cs="Arial" w:eastAsiaTheme="majorEastAsia"/>
      <w:i/>
      <w:iCs/>
      <w:sz w:val="20"/>
      <w:szCs w:val="20"/>
    </w:rPr>
  </w:style>
  <w:style w:type="paragraph" w:styleId="Heading7">
    <w:name w:val="Heading 7"/>
    <w:basedOn w:val="Normal"/>
    <w:next w:val="Normal"/>
    <w:link w:val="Heading7Char"/>
    <w:uiPriority w:val="9"/>
    <w:semiHidden/>
    <w:unhideWhenUsed/>
    <w:qFormat/>
    <w:rsid w:val="008a3af2"/>
    <w:pPr>
      <w:keepNext w:val="true"/>
      <w:keepLines/>
      <w:numPr>
        <w:ilvl w:val="6"/>
        <w:numId w:val="1"/>
      </w:numPr>
      <w:spacing w:before="200" w:after="0"/>
      <w:outlineLvl w:val="6"/>
    </w:pPr>
    <w:rPr>
      <w:rFonts w:ascii="Calibri Light" w:hAnsi="Calibri Light"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8a3af2"/>
    <w:pPr>
      <w:keepNext w:val="true"/>
      <w:keepLines/>
      <w:numPr>
        <w:ilvl w:val="7"/>
        <w:numId w:val="1"/>
      </w:numPr>
      <w:spacing w:before="200" w:after="0"/>
      <w:outlineLvl w:val="7"/>
    </w:pPr>
    <w:rPr>
      <w:rFonts w:ascii="Calibri Light" w:hAnsi="Calibri Light"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8a3af2"/>
    <w:pPr>
      <w:keepNext w:val="true"/>
      <w:keepLines/>
      <w:numPr>
        <w:ilvl w:val="8"/>
        <w:numId w:val="1"/>
      </w:numPr>
      <w:spacing w:before="200" w:after="0"/>
      <w:outlineLvl w:val="8"/>
    </w:pPr>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6a2873"/>
    <w:rPr/>
  </w:style>
  <w:style w:type="character" w:styleId="FooterChar" w:customStyle="1">
    <w:name w:val="Footer Char"/>
    <w:basedOn w:val="DefaultParagraphFont"/>
    <w:link w:val="Footer"/>
    <w:uiPriority w:val="99"/>
    <w:qFormat/>
    <w:rsid w:val="006a2873"/>
    <w:rPr/>
  </w:style>
  <w:style w:type="character" w:styleId="SubtitleChar" w:customStyle="1">
    <w:name w:val="Subtitle Char"/>
    <w:basedOn w:val="DefaultParagraphFont"/>
    <w:link w:val="Subtitle"/>
    <w:uiPriority w:val="99"/>
    <w:qFormat/>
    <w:rsid w:val="001431bb"/>
    <w:rPr>
      <w:rFonts w:ascii="Arial" w:hAnsi="Arial" w:eastAsia="Times New Roman" w:cs="Times New Roman"/>
      <w:bCs/>
      <w:color w:val="767171" w:themeColor="background2" w:themeShade="80"/>
      <w:kern w:val="2"/>
      <w:sz w:val="36"/>
      <w:szCs w:val="32"/>
    </w:rPr>
  </w:style>
  <w:style w:type="character" w:styleId="InternetLink">
    <w:name w:val="Hyperlink"/>
    <w:basedOn w:val="DefaultParagraphFont"/>
    <w:uiPriority w:val="99"/>
    <w:rsid w:val="001143e7"/>
    <w:rPr>
      <w:rFonts w:cs="Times New Roman"/>
      <w:color w:val="006FBA"/>
      <w:u w:val="single"/>
    </w:rPr>
  </w:style>
  <w:style w:type="character" w:styleId="CommentTextChar" w:customStyle="1">
    <w:name w:val="Comment Text Char"/>
    <w:basedOn w:val="DefaultParagraphFont"/>
    <w:link w:val="CommentText"/>
    <w:semiHidden/>
    <w:qFormat/>
    <w:rsid w:val="001143e7"/>
    <w:rPr>
      <w:rFonts w:ascii="Times New Roman" w:hAnsi="Times New Roman" w:eastAsia="Times New Roman" w:cs="Times New Roman"/>
      <w:sz w:val="20"/>
      <w:szCs w:val="20"/>
      <w:lang w:val="en-AU" w:eastAsia="ko-KR"/>
    </w:rPr>
  </w:style>
  <w:style w:type="character" w:styleId="TitleChar" w:customStyle="1">
    <w:name w:val="Title Char"/>
    <w:basedOn w:val="DefaultParagraphFont"/>
    <w:link w:val="Title"/>
    <w:uiPriority w:val="10"/>
    <w:qFormat/>
    <w:rsid w:val="00c00caa"/>
    <w:rPr>
      <w:rFonts w:ascii="Arial" w:hAnsi="Arial" w:eastAsia="Times New Roman" w:cs="Times New Roman"/>
      <w:bCs/>
      <w:color w:val="66CCFF"/>
      <w:kern w:val="2"/>
      <w:sz w:val="48"/>
      <w:szCs w:val="48"/>
    </w:rPr>
  </w:style>
  <w:style w:type="character" w:styleId="BodyChar" w:customStyle="1">
    <w:name w:val="Body Char"/>
    <w:basedOn w:val="DefaultParagraphFont"/>
    <w:link w:val="Body"/>
    <w:uiPriority w:val="99"/>
    <w:qFormat/>
    <w:locked/>
    <w:rsid w:val="00452af9"/>
    <w:rPr>
      <w:rFonts w:ascii="Arial" w:hAnsi="Arial" w:eastAsia="Batang" w:cs="Times New Roman"/>
      <w:sz w:val="20"/>
      <w:szCs w:val="20"/>
      <w:lang w:eastAsia="ko-KR"/>
    </w:rPr>
  </w:style>
  <w:style w:type="character" w:styleId="TablecenteredbodyChar" w:customStyle="1">
    <w:name w:val="Table centered body Char"/>
    <w:basedOn w:val="BodyChar"/>
    <w:link w:val="Tablecenteredbody"/>
    <w:uiPriority w:val="99"/>
    <w:qFormat/>
    <w:locked/>
    <w:rsid w:val="00452af9"/>
    <w:rPr>
      <w:rFonts w:ascii="Arial" w:hAnsi="Arial" w:eastAsia="Batang" w:cs="Times New Roman"/>
      <w:color w:val="404040"/>
      <w:sz w:val="18"/>
      <w:szCs w:val="18"/>
      <w:lang w:eastAsia="ko-KR"/>
    </w:rPr>
  </w:style>
  <w:style w:type="character" w:styleId="BodyTextChar" w:customStyle="1">
    <w:name w:val="Body Text Char"/>
    <w:basedOn w:val="DefaultParagraphFont"/>
    <w:link w:val="BodyText"/>
    <w:qFormat/>
    <w:rsid w:val="00452af9"/>
    <w:rPr>
      <w:rFonts w:ascii="Arial" w:hAnsi="Arial" w:eastAsia="Times New Roman" w:cs="Times New Roman"/>
      <w:sz w:val="20"/>
      <w:szCs w:val="20"/>
      <w:lang w:val="en-GB" w:eastAsia="ko-KR"/>
    </w:rPr>
  </w:style>
  <w:style w:type="character" w:styleId="Heading1Char" w:customStyle="1">
    <w:name w:val="Heading 1 Char"/>
    <w:basedOn w:val="DefaultParagraphFont"/>
    <w:link w:val="Heading1"/>
    <w:uiPriority w:val="99"/>
    <w:qFormat/>
    <w:rsid w:val="00187982"/>
    <w:rPr>
      <w:rFonts w:ascii="Arial" w:hAnsi="Arial" w:eastAsia="Batang" w:cs="Arial"/>
      <w:b/>
      <w:color w:val="5D87A1"/>
      <w:lang w:eastAsia="ko-KR"/>
    </w:rPr>
  </w:style>
  <w:style w:type="character" w:styleId="Heading2Char" w:customStyle="1">
    <w:name w:val="Heading 2 Char"/>
    <w:basedOn w:val="DefaultParagraphFont"/>
    <w:link w:val="Heading2"/>
    <w:uiPriority w:val="99"/>
    <w:qFormat/>
    <w:rsid w:val="005a14ea"/>
    <w:rPr>
      <w:rFonts w:ascii="Arial" w:hAnsi="Arial" w:eastAsia="Batang" w:cs="Times New Roman"/>
      <w:b/>
      <w:iCs/>
      <w:sz w:val="20"/>
      <w:szCs w:val="20"/>
      <w:lang w:eastAsia="ko-KR"/>
    </w:rPr>
  </w:style>
  <w:style w:type="character" w:styleId="Heading3Char" w:customStyle="1">
    <w:name w:val="Heading 3 Char"/>
    <w:basedOn w:val="DefaultParagraphFont"/>
    <w:link w:val="Heading3"/>
    <w:uiPriority w:val="99"/>
    <w:qFormat/>
    <w:rsid w:val="005a14ea"/>
    <w:rPr>
      <w:rFonts w:ascii="Arial" w:hAnsi="Arial" w:eastAsia="Batang" w:cs="Times New Roman"/>
      <w:b/>
      <w:i/>
      <w:sz w:val="20"/>
      <w:szCs w:val="20"/>
      <w:lang w:eastAsia="ko-KR"/>
    </w:rPr>
  </w:style>
  <w:style w:type="character" w:styleId="Heading4Char" w:customStyle="1">
    <w:name w:val="Heading 4 Char"/>
    <w:basedOn w:val="DefaultParagraphFont"/>
    <w:link w:val="Heading4"/>
    <w:uiPriority w:val="99"/>
    <w:qFormat/>
    <w:rsid w:val="00452af9"/>
    <w:rPr>
      <w:rFonts w:ascii="Arial" w:hAnsi="Arial" w:eastAsia="Batang" w:cs="Times New Roman"/>
      <w:b/>
      <w:i/>
      <w:sz w:val="20"/>
      <w:szCs w:val="20"/>
      <w:lang w:eastAsia="ko-KR"/>
    </w:rPr>
  </w:style>
  <w:style w:type="character" w:styleId="TableofFiguresChar" w:customStyle="1">
    <w:name w:val="Table of Figures Char"/>
    <w:basedOn w:val="DefaultParagraphFont"/>
    <w:link w:val="TableofFigures"/>
    <w:uiPriority w:val="99"/>
    <w:qFormat/>
    <w:locked/>
    <w:rsid w:val="001204a3"/>
    <w:rPr>
      <w:rFonts w:eastAsia="Times New Roman" w:cs="Times New Roman"/>
      <w:sz w:val="22"/>
      <w:szCs w:val="20"/>
      <w:lang w:val="en-GB" w:eastAsia="ko-KR"/>
    </w:rPr>
  </w:style>
  <w:style w:type="character" w:styleId="BalloonTextChar" w:customStyle="1">
    <w:name w:val="Balloon Text Char"/>
    <w:basedOn w:val="DefaultParagraphFont"/>
    <w:link w:val="BalloonText"/>
    <w:uiPriority w:val="99"/>
    <w:semiHidden/>
    <w:qFormat/>
    <w:rsid w:val="004344de"/>
    <w:rPr>
      <w:rFonts w:ascii="Lucida Grande" w:hAnsi="Lucida Grande" w:cs="Lucida Grande"/>
      <w:sz w:val="18"/>
      <w:szCs w:val="18"/>
    </w:rPr>
  </w:style>
  <w:style w:type="character" w:styleId="Heading5Char" w:customStyle="1">
    <w:name w:val="Heading 5 Char"/>
    <w:basedOn w:val="DefaultParagraphFont"/>
    <w:link w:val="Heading5"/>
    <w:uiPriority w:val="9"/>
    <w:qFormat/>
    <w:rsid w:val="00ad3523"/>
    <w:rPr>
      <w:rFonts w:ascii="Arial" w:hAnsi="Arial" w:eastAsia="" w:cs="Arial" w:eastAsiaTheme="majorEastAsia"/>
      <w:i/>
      <w:sz w:val="20"/>
      <w:szCs w:val="20"/>
      <w:lang w:eastAsia="ko-KR"/>
    </w:rPr>
  </w:style>
  <w:style w:type="character" w:styleId="Heading6Char" w:customStyle="1">
    <w:name w:val="Heading 6 Char"/>
    <w:basedOn w:val="DefaultParagraphFont"/>
    <w:link w:val="Heading6"/>
    <w:uiPriority w:val="9"/>
    <w:qFormat/>
    <w:rsid w:val="00ad3523"/>
    <w:rPr>
      <w:rFonts w:ascii="Arial" w:hAnsi="Arial" w:eastAsia="" w:cs="Arial" w:eastAsiaTheme="majorEastAsia"/>
      <w:i/>
      <w:iCs/>
      <w:sz w:val="20"/>
      <w:szCs w:val="20"/>
    </w:rPr>
  </w:style>
  <w:style w:type="character" w:styleId="Heading7Char" w:customStyle="1">
    <w:name w:val="Heading 7 Char"/>
    <w:basedOn w:val="DefaultParagraphFont"/>
    <w:link w:val="Heading7"/>
    <w:uiPriority w:val="9"/>
    <w:semiHidden/>
    <w:qFormat/>
    <w:rsid w:val="008a3af2"/>
    <w:rPr>
      <w:rFonts w:ascii="Calibri Light" w:hAnsi="Calibri Light"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8a3af2"/>
    <w:rPr>
      <w:rFonts w:ascii="Calibri Light" w:hAnsi="Calibri Light"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8a3af2"/>
    <w:rPr>
      <w:rFonts w:ascii="Calibri Light" w:hAnsi="Calibri Light" w:eastAsia="" w:cs="" w:asciiTheme="majorHAnsi" w:cstheme="majorBidi" w:eastAsiaTheme="majorEastAsia" w:hAnsiTheme="majorHAnsi"/>
      <w:i/>
      <w:iCs/>
      <w:color w:val="404040" w:themeColor="text1" w:themeTint="bf"/>
      <w:sz w:val="20"/>
      <w:szCs w:val="20"/>
    </w:rPr>
  </w:style>
  <w:style w:type="character" w:styleId="PCBulletListChar" w:customStyle="1">
    <w:name w:val="PC_BulletList Char"/>
    <w:basedOn w:val="DefaultParagraphFont"/>
    <w:link w:val="PCBulletList"/>
    <w:qFormat/>
    <w:rsid w:val="00e42698"/>
    <w:rPr>
      <w:rFonts w:cs="Calibri" w:cstheme="minorHAnsi"/>
      <w:i/>
    </w:rPr>
  </w:style>
  <w:style w:type="character" w:styleId="IntenseEmphasis">
    <w:name w:val="Intense Emphasis"/>
    <w:uiPriority w:val="21"/>
    <w:qFormat/>
    <w:rsid w:val="00d4520d"/>
    <w:rPr>
      <w:rFonts w:cs="Arial"/>
      <w:b/>
      <w:bCs/>
      <w:color w:val="5D87A1"/>
      <w:szCs w:val="20"/>
    </w:rPr>
  </w:style>
  <w:style w:type="character" w:styleId="PCNumberedListChar" w:customStyle="1">
    <w:name w:val="PC_NumberedList Char"/>
    <w:basedOn w:val="DefaultParagraphFont"/>
    <w:link w:val="PCNumberedList"/>
    <w:qFormat/>
    <w:rsid w:val="00d4520d"/>
    <w:rPr>
      <w:rFonts w:cs="Calibri" w:cstheme="minorHAnsi"/>
    </w:rPr>
  </w:style>
  <w:style w:type="character" w:styleId="Strong">
    <w:name w:val="Strong"/>
    <w:basedOn w:val="DefaultParagraphFont"/>
    <w:uiPriority w:val="22"/>
    <w:qFormat/>
    <w:rsid w:val="003502fe"/>
    <w:rPr>
      <w:b/>
      <w:bCs/>
    </w:rPr>
  </w:style>
  <w:style w:type="character" w:styleId="PCTableTextChar" w:customStyle="1">
    <w:name w:val="PC_TableText Char"/>
    <w:basedOn w:val="DefaultParagraphFont"/>
    <w:link w:val="PCTableText"/>
    <w:qFormat/>
    <w:rsid w:val="00d4520d"/>
    <w:rPr>
      <w:rFonts w:ascii="Arial" w:hAnsi="Arial" w:eastAsia="Batang" w:cs="Times New Roman"/>
      <w:b/>
      <w:color w:val="595959"/>
      <w:sz w:val="18"/>
      <w:szCs w:val="18"/>
      <w:lang w:eastAsia="ko-KR"/>
    </w:rPr>
  </w:style>
  <w:style w:type="character" w:styleId="Emphasis">
    <w:name w:val="Emphasis"/>
    <w:basedOn w:val="DefaultParagraphFont"/>
    <w:uiPriority w:val="20"/>
    <w:qFormat/>
    <w:rsid w:val="00ad3523"/>
    <w:rPr>
      <w:i/>
      <w:iCs/>
    </w:rPr>
  </w:style>
  <w:style w:type="character" w:styleId="IntenseQuoteChar" w:customStyle="1">
    <w:name w:val="Intense Quote Char"/>
    <w:basedOn w:val="DefaultParagraphFont"/>
    <w:link w:val="IntenseQuote"/>
    <w:uiPriority w:val="30"/>
    <w:qFormat/>
    <w:rsid w:val="00030938"/>
    <w:rPr>
      <w:b/>
      <w:bCs/>
      <w:i/>
      <w:iCs/>
      <w:color w:val="4472C4" w:themeColor="accent1"/>
    </w:rPr>
  </w:style>
  <w:style w:type="character" w:styleId="CaptionChar" w:customStyle="1">
    <w:name w:val="Caption Char"/>
    <w:basedOn w:val="DefaultParagraphFont"/>
    <w:link w:val="Caption"/>
    <w:qFormat/>
    <w:rsid w:val="00904098"/>
    <w:rPr>
      <w:rFonts w:ascii="Arial" w:hAnsi="Arial" w:eastAsia="Calibri" w:cs="Times New Roman"/>
      <w:sz w:val="20"/>
      <w:szCs w:val="22"/>
      <w:lang w:eastAsia="ko-KR"/>
    </w:rPr>
  </w:style>
  <w:style w:type="character" w:styleId="PCFigureCaptionChar" w:customStyle="1">
    <w:name w:val="PC_FigureCaption Char"/>
    <w:basedOn w:val="CaptionChar"/>
    <w:link w:val="PCFigureCaption"/>
    <w:uiPriority w:val="99"/>
    <w:qFormat/>
    <w:rsid w:val="00904098"/>
    <w:rPr>
      <w:rFonts w:ascii="Arial" w:hAnsi="Arial" w:eastAsia="Calibri" w:cs="Arial"/>
      <w:sz w:val="22"/>
      <w:szCs w:val="22"/>
      <w:lang w:eastAsia="ko-KR"/>
    </w:rPr>
  </w:style>
  <w:style w:type="character" w:styleId="NoSpacingChar" w:customStyle="1">
    <w:name w:val="No Spacing Char"/>
    <w:basedOn w:val="PCFigureCaptionChar"/>
    <w:link w:val="NoSpacing"/>
    <w:uiPriority w:val="1"/>
    <w:qFormat/>
    <w:rsid w:val="00904098"/>
    <w:rPr>
      <w:rFonts w:ascii="Arial" w:hAnsi="Arial" w:eastAsia="Calibri" w:cs="Arial"/>
      <w:sz w:val="22"/>
      <w:szCs w:val="22"/>
      <w:lang w:eastAsia="ko-KR"/>
    </w:rPr>
  </w:style>
  <w:style w:type="character" w:styleId="PCTaskListChar" w:customStyle="1">
    <w:name w:val="PC_TaskList Char"/>
    <w:basedOn w:val="NoSpacingChar"/>
    <w:link w:val="PCTaskList"/>
    <w:qFormat/>
    <w:rsid w:val="00904098"/>
    <w:rPr>
      <w:rFonts w:ascii="Arial" w:hAnsi="Arial" w:eastAsia="Calibri" w:cs="Arial"/>
      <w:sz w:val="22"/>
      <w:szCs w:val="22"/>
      <w:lang w:eastAsia="ko-K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link w:val="BodyTextChar"/>
    <w:rsid w:val="00452af9"/>
    <w:pPr>
      <w:keepLines/>
      <w:widowControl w:val="false"/>
      <w:snapToGrid w:val="false"/>
      <w:jc w:val="both"/>
    </w:pPr>
    <w:rPr>
      <w:rFonts w:ascii="Arial" w:hAnsi="Arial" w:eastAsia="Times New Roman" w:cs="Times New Roman"/>
      <w:sz w:val="20"/>
      <w:szCs w:val="20"/>
      <w:lang w:val="en-GB" w:eastAsia="ko-K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6a2873"/>
    <w:pPr>
      <w:tabs>
        <w:tab w:val="clear" w:pos="720"/>
        <w:tab w:val="center" w:pos="4680" w:leader="none"/>
        <w:tab w:val="right" w:pos="9360" w:leader="none"/>
      </w:tabs>
    </w:pPr>
    <w:rPr/>
  </w:style>
  <w:style w:type="paragraph" w:styleId="Footer">
    <w:name w:val="Footer"/>
    <w:basedOn w:val="Normal"/>
    <w:link w:val="FooterChar"/>
    <w:uiPriority w:val="99"/>
    <w:unhideWhenUsed/>
    <w:rsid w:val="006a2873"/>
    <w:pPr>
      <w:tabs>
        <w:tab w:val="clear" w:pos="720"/>
        <w:tab w:val="center" w:pos="4680" w:leader="none"/>
        <w:tab w:val="right" w:pos="9360" w:leader="none"/>
      </w:tabs>
    </w:pPr>
    <w:rPr/>
  </w:style>
  <w:style w:type="paragraph" w:styleId="DocTitle" w:customStyle="1">
    <w:name w:val="Doc Title"/>
    <w:basedOn w:val="Title"/>
    <w:autoRedefine/>
    <w:uiPriority w:val="99"/>
    <w:qFormat/>
    <w:rsid w:val="001143e7"/>
    <w:pPr>
      <w:keepLines/>
      <w:spacing w:before="720" w:after="120"/>
      <w:ind w:left="-29" w:hanging="0"/>
      <w:outlineLvl w:val="0"/>
    </w:pPr>
    <w:rPr>
      <w:color w:val="5D87A1"/>
      <w:szCs w:val="32"/>
    </w:rPr>
  </w:style>
  <w:style w:type="paragraph" w:styleId="Title">
    <w:name w:val="Title"/>
    <w:basedOn w:val="Subtitle"/>
    <w:next w:val="Normal"/>
    <w:link w:val="TitleChar"/>
    <w:uiPriority w:val="10"/>
    <w:qFormat/>
    <w:rsid w:val="00c00caa"/>
    <w:pPr>
      <w:spacing w:before="0" w:after="360"/>
      <w:ind w:firstLine="749"/>
      <w:contextualSpacing/>
    </w:pPr>
    <w:rPr>
      <w:color w:val="66CCFF"/>
      <w:sz w:val="48"/>
      <w:szCs w:val="48"/>
    </w:rPr>
  </w:style>
  <w:style w:type="paragraph" w:styleId="Subtitle">
    <w:name w:val="Subtitle"/>
    <w:basedOn w:val="Normal"/>
    <w:next w:val="Normal"/>
    <w:link w:val="SubtitleChar"/>
    <w:uiPriority w:val="99"/>
    <w:qFormat/>
    <w:rsid w:val="001431bb"/>
    <w:pPr>
      <w:spacing w:before="0" w:after="360"/>
      <w:ind w:firstLine="720"/>
    </w:pPr>
    <w:rPr>
      <w:rFonts w:ascii="Arial" w:hAnsi="Arial" w:eastAsia="Times New Roman" w:cs="Times New Roman"/>
      <w:bCs/>
      <w:color w:val="767171" w:themeColor="background2" w:themeShade="80"/>
      <w:kern w:val="2"/>
      <w:sz w:val="36"/>
      <w:szCs w:val="32"/>
    </w:rPr>
  </w:style>
  <w:style w:type="paragraph" w:styleId="Annotationtext">
    <w:name w:val="annotation text"/>
    <w:basedOn w:val="Normal"/>
    <w:link w:val="CommentTextChar"/>
    <w:semiHidden/>
    <w:qFormat/>
    <w:rsid w:val="001143e7"/>
    <w:pPr>
      <w:keepLines/>
      <w:snapToGrid w:val="false"/>
      <w:spacing w:lineRule="atLeast" w:line="240"/>
      <w:ind w:left="1440" w:hanging="0"/>
      <w:jc w:val="both"/>
    </w:pPr>
    <w:rPr>
      <w:rFonts w:ascii="Times New Roman" w:hAnsi="Times New Roman" w:eastAsia="Times New Roman" w:cs="Times New Roman"/>
      <w:sz w:val="20"/>
      <w:szCs w:val="20"/>
      <w:lang w:val="en-AU" w:eastAsia="ko-KR"/>
    </w:rPr>
  </w:style>
  <w:style w:type="paragraph" w:styleId="Body" w:customStyle="1">
    <w:name w:val="Body"/>
    <w:basedOn w:val="Normal"/>
    <w:link w:val="BodyChar"/>
    <w:uiPriority w:val="99"/>
    <w:qFormat/>
    <w:rsid w:val="00452af9"/>
    <w:pPr>
      <w:keepLines/>
      <w:spacing w:lineRule="exact" w:line="260" w:before="0" w:after="180"/>
      <w:ind w:left="-29" w:hanging="0"/>
      <w:jc w:val="both"/>
    </w:pPr>
    <w:rPr>
      <w:rFonts w:ascii="Arial" w:hAnsi="Arial" w:eastAsia="Batang" w:cs="Times New Roman"/>
      <w:sz w:val="20"/>
      <w:szCs w:val="20"/>
      <w:lang w:eastAsia="ko-KR"/>
    </w:rPr>
  </w:style>
  <w:style w:type="paragraph" w:styleId="TableHeaders" w:customStyle="1">
    <w:name w:val="Table Headers"/>
    <w:basedOn w:val="Body"/>
    <w:uiPriority w:val="99"/>
    <w:qFormat/>
    <w:rsid w:val="00452af9"/>
    <w:pPr>
      <w:spacing w:before="40" w:after="40"/>
    </w:pPr>
    <w:rPr>
      <w:b/>
      <w:color w:val="595959"/>
      <w:sz w:val="18"/>
      <w:szCs w:val="18"/>
    </w:rPr>
  </w:style>
  <w:style w:type="paragraph" w:styleId="Tablefirstcolumnbold" w:customStyle="1">
    <w:name w:val="Table first column bold"/>
    <w:basedOn w:val="Body"/>
    <w:uiPriority w:val="99"/>
    <w:qFormat/>
    <w:rsid w:val="00452af9"/>
    <w:pPr>
      <w:spacing w:before="40" w:after="40"/>
    </w:pPr>
    <w:rPr>
      <w:b/>
      <w:color w:val="404040"/>
      <w:sz w:val="18"/>
      <w:szCs w:val="18"/>
    </w:rPr>
  </w:style>
  <w:style w:type="paragraph" w:styleId="Tablecenteredbody" w:customStyle="1">
    <w:name w:val="Table centered body"/>
    <w:basedOn w:val="Body"/>
    <w:link w:val="TablecenteredbodyChar"/>
    <w:uiPriority w:val="99"/>
    <w:qFormat/>
    <w:rsid w:val="00452af9"/>
    <w:pPr>
      <w:spacing w:before="40" w:after="40"/>
      <w:jc w:val="center"/>
    </w:pPr>
    <w:rPr>
      <w:color w:val="404040"/>
      <w:sz w:val="18"/>
      <w:szCs w:val="18"/>
    </w:rPr>
  </w:style>
  <w:style w:type="paragraph" w:styleId="TableflushLeftbody" w:customStyle="1">
    <w:name w:val="Table flush Left body"/>
    <w:basedOn w:val="Body"/>
    <w:uiPriority w:val="99"/>
    <w:qFormat/>
    <w:rsid w:val="00452af9"/>
    <w:pPr>
      <w:spacing w:before="40" w:after="40"/>
    </w:pPr>
    <w:rPr>
      <w:color w:val="404040"/>
      <w:sz w:val="18"/>
      <w:szCs w:val="18"/>
    </w:rPr>
  </w:style>
  <w:style w:type="paragraph" w:styleId="Tabletext" w:customStyle="1">
    <w:name w:val="Table text"/>
    <w:basedOn w:val="Tablefirstcolumnbold"/>
    <w:uiPriority w:val="99"/>
    <w:qFormat/>
    <w:rsid w:val="003502fe"/>
    <w:pPr/>
    <w:rPr>
      <w:rFonts w:ascii="Calibri" w:hAnsi="Calibri" w:cs="Calibri" w:asciiTheme="minorHAnsi" w:cstheme="minorHAnsi" w:hAnsiTheme="minorHAnsi"/>
      <w:b w:val="false"/>
      <w:sz w:val="20"/>
      <w:szCs w:val="20"/>
    </w:rPr>
  </w:style>
  <w:style w:type="paragraph" w:styleId="Contents1">
    <w:name w:val="TOC 1"/>
    <w:basedOn w:val="Normal"/>
    <w:next w:val="Normal"/>
    <w:autoRedefine/>
    <w:uiPriority w:val="39"/>
    <w:rsid w:val="00187982"/>
    <w:pPr>
      <w:spacing w:before="120" w:after="0"/>
    </w:pPr>
    <w:rPr>
      <w:rFonts w:cs="Calibri" w:cstheme="minorHAnsi"/>
      <w:b/>
      <w:bCs/>
      <w:i/>
      <w:iCs/>
    </w:rPr>
  </w:style>
  <w:style w:type="paragraph" w:styleId="Contents2">
    <w:name w:val="TOC 2"/>
    <w:basedOn w:val="Normal"/>
    <w:next w:val="Normal"/>
    <w:autoRedefine/>
    <w:uiPriority w:val="39"/>
    <w:rsid w:val="00452af9"/>
    <w:pPr>
      <w:spacing w:before="120" w:after="0"/>
      <w:ind w:left="240" w:hanging="0"/>
    </w:pPr>
    <w:rPr>
      <w:rFonts w:cs="Calibri" w:cstheme="minorHAnsi"/>
      <w:b/>
      <w:bCs/>
      <w:sz w:val="22"/>
      <w:szCs w:val="22"/>
    </w:rPr>
  </w:style>
  <w:style w:type="paragraph" w:styleId="Contents3">
    <w:name w:val="TOC 3"/>
    <w:basedOn w:val="Normal"/>
    <w:next w:val="Normal"/>
    <w:autoRedefine/>
    <w:uiPriority w:val="39"/>
    <w:rsid w:val="00452af9"/>
    <w:pPr>
      <w:ind w:left="480" w:hanging="0"/>
    </w:pPr>
    <w:rPr>
      <w:rFonts w:cs="Calibri" w:cstheme="minorHAnsi"/>
      <w:sz w:val="20"/>
      <w:szCs w:val="20"/>
    </w:rPr>
  </w:style>
  <w:style w:type="paragraph" w:styleId="TOCHeading">
    <w:name w:val="TOC Heading"/>
    <w:basedOn w:val="Contents1"/>
    <w:next w:val="Normal"/>
    <w:uiPriority w:val="39"/>
    <w:qFormat/>
    <w:rsid w:val="00d6039d"/>
    <w:pPr/>
    <w:rPr/>
  </w:style>
  <w:style w:type="paragraph" w:styleId="Tableoffigures">
    <w:name w:val="table of figures"/>
    <w:basedOn w:val="Normal"/>
    <w:next w:val="Normal"/>
    <w:link w:val="TableofFiguresChar"/>
    <w:uiPriority w:val="99"/>
    <w:qFormat/>
    <w:rsid w:val="001204a3"/>
    <w:pPr>
      <w:keepLines/>
      <w:snapToGrid w:val="false"/>
      <w:spacing w:lineRule="auto" w:line="288"/>
      <w:ind w:left="360" w:hanging="360"/>
      <w:jc w:val="both"/>
    </w:pPr>
    <w:rPr>
      <w:rFonts w:eastAsia="Times New Roman" w:cs="Times New Roman"/>
      <w:sz w:val="22"/>
      <w:szCs w:val="20"/>
      <w:lang w:val="en-GB" w:eastAsia="ko-KR"/>
    </w:rPr>
  </w:style>
  <w:style w:type="paragraph" w:styleId="Caption1">
    <w:name w:val="caption"/>
    <w:basedOn w:val="Normal"/>
    <w:next w:val="Normal"/>
    <w:link w:val="CaptionChar"/>
    <w:qFormat/>
    <w:rsid w:val="004c2e9e"/>
    <w:pPr>
      <w:keepLines/>
      <w:spacing w:lineRule="auto" w:line="276" w:before="0" w:after="120"/>
      <w:jc w:val="both"/>
    </w:pPr>
    <w:rPr>
      <w:rFonts w:ascii="Arial" w:hAnsi="Arial" w:eastAsia="Calibri" w:cs="Times New Roman"/>
      <w:sz w:val="20"/>
      <w:szCs w:val="22"/>
      <w:lang w:eastAsia="ko-KR"/>
    </w:rPr>
  </w:style>
  <w:style w:type="paragraph" w:styleId="PCFigureCaption" w:customStyle="1">
    <w:name w:val="PC_FigureCaption"/>
    <w:basedOn w:val="Caption1"/>
    <w:link w:val="PCFigureCaptionChar"/>
    <w:autoRedefine/>
    <w:uiPriority w:val="99"/>
    <w:qFormat/>
    <w:rsid w:val="00764e1f"/>
    <w:pPr>
      <w:spacing w:lineRule="auto" w:line="240"/>
      <w:jc w:val="left"/>
    </w:pPr>
    <w:rPr>
      <w:rFonts w:ascii="Calibri" w:hAnsi="Calibri" w:cs="Arial" w:asciiTheme="minorHAnsi" w:hAnsiTheme="minorHAnsi"/>
      <w:sz w:val="22"/>
    </w:rPr>
  </w:style>
  <w:style w:type="paragraph" w:styleId="PCCode" w:customStyle="1">
    <w:name w:val="PC_Code"/>
    <w:basedOn w:val="Normal"/>
    <w:uiPriority w:val="99"/>
    <w:qFormat/>
    <w:rsid w:val="00113c69"/>
    <w:pPr>
      <w:keepNext w:val="true"/>
      <w:keepLines/>
      <w:pBdr>
        <w:top w:val="single" w:sz="4" w:space="1" w:color="000000"/>
        <w:left w:val="single" w:sz="4" w:space="4" w:color="000000"/>
        <w:bottom w:val="single" w:sz="4" w:space="1" w:color="000000"/>
        <w:right w:val="single" w:sz="4" w:space="4" w:color="000000"/>
      </w:pBdr>
      <w:spacing w:lineRule="exact" w:line="240"/>
    </w:pPr>
    <w:rPr>
      <w:rFonts w:ascii="Courier New" w:hAnsi="Courier New" w:eastAsia="Calibri" w:cs="Times New Roman"/>
      <w:sz w:val="16"/>
      <w:szCs w:val="22"/>
      <w:lang w:eastAsia="ko-KR"/>
    </w:rPr>
  </w:style>
  <w:style w:type="paragraph" w:styleId="BalloonText">
    <w:name w:val="Balloon Text"/>
    <w:basedOn w:val="Normal"/>
    <w:link w:val="BalloonTextChar"/>
    <w:uiPriority w:val="99"/>
    <w:semiHidden/>
    <w:unhideWhenUsed/>
    <w:qFormat/>
    <w:rsid w:val="004344de"/>
    <w:pPr/>
    <w:rPr>
      <w:rFonts w:ascii="Lucida Grande" w:hAnsi="Lucida Grande" w:cs="Lucida Grande"/>
      <w:sz w:val="18"/>
      <w:szCs w:val="18"/>
    </w:rPr>
  </w:style>
  <w:style w:type="paragraph" w:styleId="Contents4">
    <w:name w:val="TOC 4"/>
    <w:basedOn w:val="Normal"/>
    <w:next w:val="Normal"/>
    <w:autoRedefine/>
    <w:uiPriority w:val="39"/>
    <w:semiHidden/>
    <w:unhideWhenUsed/>
    <w:rsid w:val="008a3af2"/>
    <w:pPr>
      <w:ind w:left="720" w:hanging="0"/>
    </w:pPr>
    <w:rPr>
      <w:rFonts w:cs="Calibri" w:cstheme="minorHAnsi"/>
      <w:sz w:val="20"/>
      <w:szCs w:val="20"/>
    </w:rPr>
  </w:style>
  <w:style w:type="paragraph" w:styleId="Contents5">
    <w:name w:val="TOC 5"/>
    <w:basedOn w:val="Normal"/>
    <w:next w:val="Normal"/>
    <w:autoRedefine/>
    <w:uiPriority w:val="39"/>
    <w:semiHidden/>
    <w:unhideWhenUsed/>
    <w:rsid w:val="008a3af2"/>
    <w:pPr>
      <w:ind w:left="960" w:hanging="0"/>
    </w:pPr>
    <w:rPr>
      <w:rFonts w:cs="Calibri" w:cstheme="minorHAnsi"/>
      <w:sz w:val="20"/>
      <w:szCs w:val="20"/>
    </w:rPr>
  </w:style>
  <w:style w:type="paragraph" w:styleId="Contents6">
    <w:name w:val="TOC 6"/>
    <w:basedOn w:val="Normal"/>
    <w:next w:val="Normal"/>
    <w:autoRedefine/>
    <w:uiPriority w:val="39"/>
    <w:semiHidden/>
    <w:unhideWhenUsed/>
    <w:rsid w:val="008a3af2"/>
    <w:pPr>
      <w:ind w:left="1200" w:hanging="0"/>
    </w:pPr>
    <w:rPr>
      <w:rFonts w:cs="Calibri" w:cstheme="minorHAnsi"/>
      <w:sz w:val="20"/>
      <w:szCs w:val="20"/>
    </w:rPr>
  </w:style>
  <w:style w:type="paragraph" w:styleId="Contents7">
    <w:name w:val="TOC 7"/>
    <w:basedOn w:val="Normal"/>
    <w:next w:val="Normal"/>
    <w:autoRedefine/>
    <w:uiPriority w:val="39"/>
    <w:semiHidden/>
    <w:unhideWhenUsed/>
    <w:rsid w:val="008a3af2"/>
    <w:pPr>
      <w:ind w:left="1440" w:hanging="0"/>
    </w:pPr>
    <w:rPr>
      <w:rFonts w:cs="Calibri" w:cstheme="minorHAnsi"/>
      <w:sz w:val="20"/>
      <w:szCs w:val="20"/>
    </w:rPr>
  </w:style>
  <w:style w:type="paragraph" w:styleId="Contents8">
    <w:name w:val="TOC 8"/>
    <w:basedOn w:val="Normal"/>
    <w:next w:val="Normal"/>
    <w:autoRedefine/>
    <w:uiPriority w:val="39"/>
    <w:semiHidden/>
    <w:unhideWhenUsed/>
    <w:rsid w:val="008a3af2"/>
    <w:pPr>
      <w:ind w:left="1680" w:hanging="0"/>
    </w:pPr>
    <w:rPr>
      <w:rFonts w:cs="Calibri" w:cstheme="minorHAnsi"/>
      <w:sz w:val="20"/>
      <w:szCs w:val="20"/>
    </w:rPr>
  </w:style>
  <w:style w:type="paragraph" w:styleId="Contents9">
    <w:name w:val="TOC 9"/>
    <w:basedOn w:val="Normal"/>
    <w:next w:val="Normal"/>
    <w:autoRedefine/>
    <w:uiPriority w:val="39"/>
    <w:semiHidden/>
    <w:unhideWhenUsed/>
    <w:rsid w:val="008a3af2"/>
    <w:pPr>
      <w:ind w:left="1920" w:hanging="0"/>
    </w:pPr>
    <w:rPr>
      <w:rFonts w:cs="Calibri" w:cstheme="minorHAnsi"/>
      <w:sz w:val="20"/>
      <w:szCs w:val="20"/>
    </w:rPr>
  </w:style>
  <w:style w:type="paragraph" w:styleId="ListBullet2">
    <w:name w:val="List Bullet 2"/>
    <w:basedOn w:val="Normal"/>
    <w:autoRedefine/>
    <w:uiPriority w:val="99"/>
    <w:qFormat/>
    <w:rsid w:val="00695fc2"/>
    <w:pPr>
      <w:keepLines/>
      <w:numPr>
        <w:ilvl w:val="0"/>
        <w:numId w:val="3"/>
      </w:numPr>
      <w:jc w:val="both"/>
    </w:pPr>
    <w:rPr>
      <w:rFonts w:ascii="Arial" w:hAnsi="Arial" w:eastAsia="Times New Roman" w:cs="Times New Roman"/>
      <w:sz w:val="18"/>
      <w:lang w:eastAsia="ko-KR"/>
    </w:rPr>
  </w:style>
  <w:style w:type="paragraph" w:styleId="PCBulletList" w:customStyle="1">
    <w:name w:val="PC_BulletList"/>
    <w:basedOn w:val="Normal"/>
    <w:link w:val="PCBulletListChar"/>
    <w:qFormat/>
    <w:rsid w:val="00e42698"/>
    <w:pPr>
      <w:numPr>
        <w:ilvl w:val="0"/>
        <w:numId w:val="4"/>
      </w:numPr>
      <w:snapToGrid w:val="false"/>
      <w:jc w:val="both"/>
    </w:pPr>
    <w:rPr>
      <w:rFonts w:cs="Calibri" w:cstheme="minorHAnsi"/>
      <w:i/>
    </w:rPr>
  </w:style>
  <w:style w:type="paragraph" w:styleId="PCNumberedList" w:customStyle="1">
    <w:name w:val="PC_NumberedList"/>
    <w:basedOn w:val="Normal"/>
    <w:link w:val="PCNumberedListChar"/>
    <w:qFormat/>
    <w:rsid w:val="00d4520d"/>
    <w:pPr>
      <w:numPr>
        <w:ilvl w:val="0"/>
        <w:numId w:val="2"/>
      </w:numPr>
      <w:snapToGrid w:val="false"/>
      <w:jc w:val="both"/>
    </w:pPr>
    <w:rPr>
      <w:rFonts w:cs="Calibri" w:cstheme="minorHAnsi"/>
    </w:rPr>
  </w:style>
  <w:style w:type="paragraph" w:styleId="PCTableText" w:customStyle="1">
    <w:name w:val="PC_TableText"/>
    <w:basedOn w:val="Normal"/>
    <w:link w:val="PCTableTextChar"/>
    <w:qFormat/>
    <w:rsid w:val="00d4520d"/>
    <w:pPr>
      <w:keepLines/>
      <w:spacing w:lineRule="exact" w:line="260" w:before="40" w:after="40"/>
      <w:ind w:left="-29" w:hanging="0"/>
      <w:jc w:val="both"/>
    </w:pPr>
    <w:rPr>
      <w:rFonts w:ascii="Arial" w:hAnsi="Arial" w:eastAsia="Batang" w:cs="Times New Roman"/>
      <w:b/>
      <w:color w:val="595959"/>
      <w:sz w:val="18"/>
      <w:szCs w:val="18"/>
      <w:lang w:eastAsia="ko-KR"/>
    </w:rPr>
  </w:style>
  <w:style w:type="paragraph" w:styleId="ListParagraph">
    <w:name w:val="List Paragraph"/>
    <w:basedOn w:val="Normal"/>
    <w:uiPriority w:val="34"/>
    <w:qFormat/>
    <w:rsid w:val="000138cb"/>
    <w:pPr>
      <w:spacing w:before="0" w:after="0"/>
      <w:ind w:left="720" w:hanging="0"/>
      <w:contextualSpacing/>
    </w:pPr>
    <w:rPr/>
  </w:style>
  <w:style w:type="paragraph" w:styleId="NoSpacing">
    <w:name w:val="No Spacing"/>
    <w:basedOn w:val="PCFigureCaption"/>
    <w:link w:val="NoSpacingChar"/>
    <w:uiPriority w:val="1"/>
    <w:qFormat/>
    <w:rsid w:val="00764e1f"/>
    <w:pPr/>
    <w:rPr/>
  </w:style>
  <w:style w:type="paragraph" w:styleId="IntenseQuote">
    <w:name w:val="Intense Quote"/>
    <w:basedOn w:val="Normal"/>
    <w:next w:val="Normal"/>
    <w:link w:val="IntenseQuoteChar"/>
    <w:uiPriority w:val="30"/>
    <w:qFormat/>
    <w:rsid w:val="00030938"/>
    <w:pPr>
      <w:pBdr>
        <w:bottom w:val="single" w:sz="4" w:space="4" w:color="4472C4"/>
      </w:pBdr>
      <w:spacing w:before="200" w:after="280"/>
      <w:ind w:left="936" w:right="936" w:hanging="0"/>
    </w:pPr>
    <w:rPr>
      <w:b/>
      <w:bCs/>
      <w:i/>
      <w:iCs/>
      <w:color w:val="4472C4" w:themeColor="accent1"/>
    </w:rPr>
  </w:style>
  <w:style w:type="paragraph" w:styleId="PCTaskList" w:customStyle="1">
    <w:name w:val="PC_TaskList"/>
    <w:basedOn w:val="NoSpacing"/>
    <w:link w:val="PCTaskListChar"/>
    <w:qFormat/>
    <w:rsid w:val="00904098"/>
    <w:pPr/>
    <w:rPr/>
  </w:style>
  <w:style w:type="paragraph" w:styleId="HorizontalLine">
    <w:name w:val="Horizontal Line"/>
    <w:basedOn w:val="Normal"/>
    <w:qFormat/>
    <w:pPr/>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paragraph" w:styleId="FigureIndex1">
    <w:name w:val="Figure Index 1"/>
    <w:basedOn w:val="Index"/>
    <w:qFormat/>
    <w:pPr>
      <w:tabs>
        <w:tab w:val="clear" w:pos="720"/>
        <w:tab w:val="right" w:pos="9026"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917bc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tablesgenerator.com/markdown_tables" TargetMode="External"/><Relationship Id="rId3" Type="http://schemas.openxmlformats.org/officeDocument/2006/relationships/hyperlink" Target="https://www.stackbit.com/" TargetMode="External"/><Relationship Id="rId4" Type="http://schemas.openxmlformats.org/officeDocument/2006/relationships/hyperlink" Target="https://www.stackbit.com/" TargetMode="External"/><Relationship Id="rId5" Type="http://schemas.openxmlformats.org/officeDocument/2006/relationships/hyperlink" Target="mailto:support@puzzlescloud.com" TargetMode="External"/><Relationship Id="rId6" Type="http://schemas.openxmlformats.org/officeDocument/2006/relationships/hyperlink" Target="mailto:support@puzzlescloud.com" TargetMode="External"/><Relationship Id="rId7" Type="http://schemas.openxmlformats.org/officeDocument/2006/relationships/hyperlink" Target="mailto:support@puzzlescloud.com" TargetMode="External"/><Relationship Id="rId8" Type="http://schemas.openxmlformats.org/officeDocument/2006/relationships/hyperlink" Target="https://puzzlescloud.com/pricing/" TargetMode="External"/><Relationship Id="rId9" Type="http://schemas.openxmlformats.org/officeDocument/2006/relationships/hyperlink" Target="mailto:support@puzzlescloud.com" TargetMode="External"/><Relationship Id="rId10" Type="http://schemas.openxmlformats.org/officeDocument/2006/relationships/hyperlink" Target="mailto:support@puzzlescloud.com" TargetMode="External"/><Relationship Id="rId11" Type="http://schemas.openxmlformats.org/officeDocument/2006/relationships/hyperlink" Target="https://puzzlescloud.com/" TargetMode="External"/><Relationship Id="rId12" Type="http://schemas.openxmlformats.org/officeDocument/2006/relationships/hyperlink" Target="create-docx-template" TargetMode="External"/><Relationship Id="rId13" Type="http://schemas.openxmlformats.org/officeDocument/2006/relationships/hyperlink" Target="create-docx-template.html"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s://guides.github.com/features/mastering-markdown/" TargetMode="External"/><Relationship Id="rId26" Type="http://schemas.openxmlformats.org/officeDocument/2006/relationships/hyperlink" Target="https://markdown-it.github.io/" TargetMode="External"/><Relationship Id="rId27" Type="http://schemas.openxmlformats.org/officeDocument/2006/relationships/hyperlink" Target="https://confluence.atlassian.com/bitbucketserver/markdown-syntax-guide-776639995.html" TargetMode="External"/><Relationship Id="rId28" Type="http://schemas.openxmlformats.org/officeDocument/2006/relationships/hyperlink" Target="https://github.com/luong-komorebi/Markdown-Tutorial/blob/master/README.md" TargetMode="External"/><Relationship Id="rId29" Type="http://schemas.openxmlformats.org/officeDocument/2006/relationships/hyperlink" Target="mailto:test@test.org" TargetMode="External"/><Relationship Id="rId30" Type="http://schemas.openxmlformats.org/officeDocument/2006/relationships/hyperlink" Target="mailto:test@gmail.com" TargetMode="External"/><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hyperlink" Target="https://en.wikipedia.org/wiki/COVID-19_pandemic" TargetMode="External"/><Relationship Id="rId34" Type="http://schemas.openxmlformats.org/officeDocument/2006/relationships/hyperlink" Target="https://en.wikipedia.org/wiki/COVID-19_pandemic_in_Asia" TargetMode="External"/><Relationship Id="rId35" Type="http://schemas.openxmlformats.org/officeDocument/2006/relationships/hyperlink" Target="https://en.wikipedia.org/wiki/COVID-19_pandemic_in_Indonesia" TargetMode="External"/><Relationship Id="rId36" Type="http://schemas.openxmlformats.org/officeDocument/2006/relationships/hyperlink" Target="https://en.wikipedia.org/wiki/Indonesia" TargetMode="External"/><Relationship Id="rId37" Type="http://schemas.openxmlformats.org/officeDocument/2006/relationships/hyperlink" Target="https://en.wikipedia.org/wiki/Lineage_B.1.1.7" TargetMode="External"/><Relationship Id="rId38" Type="http://schemas.openxmlformats.org/officeDocument/2006/relationships/hyperlink" Target="https://en.wikipedia.org/wiki/COVID-19_pandemic_in_Iraq" TargetMode="External"/><Relationship Id="rId39" Type="http://schemas.openxmlformats.org/officeDocument/2006/relationships/hyperlink" Target="https://sr.wikipedia.org/wiki/&#1042;&#1091;&#1093;&#1072;&#1085;" TargetMode="External"/><Relationship Id="rId40" Type="http://schemas.openxmlformats.org/officeDocument/2006/relationships/hyperlink" Target="https://sr.wikipedia.org/wiki/&#1061;&#1091;&#1072;&#1085;&#1075;&#1072;&#1085;&#1075;" TargetMode="External"/><Relationship Id="rId41" Type="http://schemas.openxmlformats.org/officeDocument/2006/relationships/hyperlink" Target="https://sr.wikipedia.org/wiki/&#1032;&#1080;&#1095;&#1072;&#1085;&#1075;" TargetMode="External"/><Relationship Id="rId42" Type="http://schemas.openxmlformats.org/officeDocument/2006/relationships/hyperlink" Target="https://sr.wikipedia.org/wiki/&#1042;&#1091;&#1093;&#1072;&#1085;" TargetMode="External"/><Relationship Id="rId43" Type="http://schemas.openxmlformats.org/officeDocument/2006/relationships/hyperlink" Target="http://dev.nodeca.com/" TargetMode="External"/><Relationship Id="rId44" Type="http://schemas.openxmlformats.org/officeDocument/2006/relationships/hyperlink" Target="http://nodeca.github.io/pica/demo/" TargetMode="External"/><Relationship Id="rId45" Type="http://schemas.openxmlformats.org/officeDocument/2006/relationships/hyperlink" Target="https://github.com/nodeca/pica" TargetMode="External"/><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hyperlink" Target="https://www.npmjs.org/browse/keyword/markdown-it-plugin" TargetMode="External"/><Relationship Id="rId50" Type="http://schemas.openxmlformats.org/officeDocument/2006/relationships/hyperlink" Target="https://github.com/markdown-it/markdown-it-emoji" TargetMode="External"/><Relationship Id="rId51" Type="http://schemas.openxmlformats.org/officeDocument/2006/relationships/hyperlink" Target="https://github.com/markdown-it/markdown-it-sub" TargetMode="External"/><Relationship Id="rId52" Type="http://schemas.openxmlformats.org/officeDocument/2006/relationships/hyperlink" Target="https://github.com/markdown-it/markdown-it-sup" TargetMode="External"/><Relationship Id="rId53" Type="http://schemas.openxmlformats.org/officeDocument/2006/relationships/hyperlink" Target="https://github.com/markdown-it/markdown-it-ins" TargetMode="External"/><Relationship Id="rId54" Type="http://schemas.openxmlformats.org/officeDocument/2006/relationships/hyperlink" Target="https://github.com/markdown-it/markdown-it-mark" TargetMode="External"/><Relationship Id="rId55" Type="http://schemas.openxmlformats.org/officeDocument/2006/relationships/hyperlink" Target="https://github.com/markdown-it/markdown-it-footnote" TargetMode="External"/><Relationship Id="rId56" Type="http://schemas.openxmlformats.org/officeDocument/2006/relationships/hyperlink" Target="https://github.com/markdown-it/markdown-it-deflist" TargetMode="External"/><Relationship Id="rId57" Type="http://schemas.openxmlformats.org/officeDocument/2006/relationships/hyperlink" Target="https://github.com/markdown-it/markdown-it-abbr" TargetMode="External"/><Relationship Id="rId58" Type="http://schemas.openxmlformats.org/officeDocument/2006/relationships/hyperlink" Target="https://github.com/markdown-it/markdown-it-container" TargetMode="External"/><Relationship Id="rId59" Type="http://schemas.openxmlformats.org/officeDocument/2006/relationships/image" Target="media/image17.png"/><Relationship Id="rId60" Type="http://schemas.openxmlformats.org/officeDocument/2006/relationships/image" Target="media/image18.png"/><Relationship Id="rId61" Type="http://schemas.openxmlformats.org/officeDocument/2006/relationships/image" Target="media/image19.png"/><Relationship Id="rId62" Type="http://schemas.openxmlformats.org/officeDocument/2006/relationships/image" Target="media/image20.png"/><Relationship Id="rId63" Type="http://schemas.openxmlformats.org/officeDocument/2006/relationships/image" Target="media/image21.png"/><Relationship Id="rId64" Type="http://schemas.openxmlformats.org/officeDocument/2006/relationships/image" Target="media/image22.png"/><Relationship Id="rId65" Type="http://schemas.openxmlformats.org/officeDocument/2006/relationships/image" Target="media/image23.png"/><Relationship Id="rId66" Type="http://schemas.openxmlformats.org/officeDocument/2006/relationships/image" Target="media/image24.png"/><Relationship Id="rId67" Type="http://schemas.openxmlformats.org/officeDocument/2006/relationships/image" Target="media/image25.png"/><Relationship Id="rId68" Type="http://schemas.openxmlformats.org/officeDocument/2006/relationships/hyperlink" Target="create-docx-template" TargetMode="External"/><Relationship Id="rId69" Type="http://schemas.openxmlformats.org/officeDocument/2006/relationships/hyperlink" Target="create-docx-template.html" TargetMode="External"/><Relationship Id="rId70" Type="http://schemas.openxmlformats.org/officeDocument/2006/relationships/hyperlink" Target="https://www.elastic.co/guide/en/beats/filebeat/current/filebeat-installation.html" TargetMode="External"/><Relationship Id="rId71" Type="http://schemas.openxmlformats.org/officeDocument/2006/relationships/hyperlink" Target="https://www.elastic.co/guide/en/beats/filebeat/current/how-filebeat-works.html" TargetMode="External"/><Relationship Id="rId72" Type="http://schemas.openxmlformats.org/officeDocument/2006/relationships/hyperlink" Target="https://www.elastic.co/guide/en/beats/filebeat/current/configuration-filebeat-modules.html" TargetMode="External"/><Relationship Id="rId73" Type="http://schemas.openxmlformats.org/officeDocument/2006/relationships/hyperlink" Target="https://www.elastic.co/guide/en/beats/filebeat/current/logstash-output.html" TargetMode="External"/><Relationship Id="rId74" Type="http://schemas.openxmlformats.org/officeDocument/2006/relationships/hyperlink" Target="https://www.elastic.co/guide/en/beats/filebeat/current/configuring-output.html" TargetMode="External"/><Relationship Id="rId75" Type="http://schemas.openxmlformats.org/officeDocument/2006/relationships/hyperlink" Target="https://www.elastic.co/guide/en/beats/filebeat/current/multiline-examples.html" TargetMode="External"/><Relationship Id="rId76" Type="http://schemas.openxmlformats.org/officeDocument/2006/relationships/hyperlink" Target="https://www.elastic.co/guide/en/beats/filebeat/current/_examples_of_multiline_configuration.html" TargetMode="External"/><Relationship Id="rId77" Type="http://schemas.openxmlformats.org/officeDocument/2006/relationships/hyperlink" Target="https://www.elastic.co/guide/en/beats/filebeat/current/defining-processors.html" TargetMode="External"/><Relationship Id="rId78" Type="http://schemas.openxmlformats.org/officeDocument/2006/relationships/hyperlink" Target="https://www.elastic.co/guide/en/beats/filebeat/current/configuring-howto-filebeat.html" TargetMode="External"/><Relationship Id="rId79" Type="http://schemas.openxmlformats.org/officeDocument/2006/relationships/hyperlink" Target="https://www.elastic.co/guide/en/beats/filebeat/current/command-line-options.html" TargetMode="External"/><Relationship Id="rId80" Type="http://schemas.openxmlformats.org/officeDocument/2006/relationships/hyperlink" Target="https://techtailors.rs/" TargetMode="External"/><Relationship Id="rId81" Type="http://schemas.openxmlformats.org/officeDocument/2006/relationships/hyperlink" Target="http://bio.acousti.ca/" TargetMode="External"/><Relationship Id="rId82" Type="http://schemas.openxmlformats.org/officeDocument/2006/relationships/hyperlink" Target="http://aba.myspecies.info/" TargetMode="External"/><Relationship Id="rId83" Type="http://schemas.openxmlformats.org/officeDocument/2006/relationships/hyperlink" Target="http://abcd.myspecies.info/" TargetMode="External"/><Relationship Id="rId84" Type="http://schemas.openxmlformats.org/officeDocument/2006/relationships/hyperlink" Target="http://google.com.au/" TargetMode="External"/><Relationship Id="rId85" Type="http://schemas.openxmlformats.org/officeDocument/2006/relationships/hyperlink" Target="https://www.elastic.co/downloads" TargetMode="External"/><Relationship Id="rId86" Type="http://schemas.openxmlformats.org/officeDocument/2006/relationships/hyperlink" Target="https://www.elastic.co/guide/en/logstash/current/input-plugins.html" TargetMode="External"/><Relationship Id="rId87" Type="http://schemas.openxmlformats.org/officeDocument/2006/relationships/hyperlink" Target="https://www.elastic.co/guide/en/logstash/current/filter-plugins.html" TargetMode="External"/><Relationship Id="rId88" Type="http://schemas.openxmlformats.org/officeDocument/2006/relationships/hyperlink" Target="https://www.elastic.co/guide/en/logstash/current/output-plugins.html" TargetMode="External"/><Relationship Id="rId89" Type="http://schemas.openxmlformats.org/officeDocument/2006/relationships/hyperlink" Target="https://www.elastic.co/guide/en/logstash/current/codec-plugins.html" TargetMode="External"/><Relationship Id="rId90" Type="http://schemas.openxmlformats.org/officeDocument/2006/relationships/hyperlink" Target="https://www.elastic.co/guide/en/logstash/current/logstash-settings-file.html" TargetMode="External"/><Relationship Id="rId91" Type="http://schemas.openxmlformats.org/officeDocument/2006/relationships/hyperlink" Target="https://www.elastic.co/guide/en/logstash/current/multiple-pipelines.html" TargetMode="External"/><Relationship Id="rId92" Type="http://schemas.openxmlformats.org/officeDocument/2006/relationships/hyperlink" Target="https://www.elastic.co/guide/en/logstash/7.5/docker-config.html" TargetMode="External"/><Relationship Id="rId93" Type="http://schemas.openxmlformats.org/officeDocument/2006/relationships/image" Target="media/image26.png"/><Relationship Id="rId94" Type="http://schemas.openxmlformats.org/officeDocument/2006/relationships/image" Target="media/image27.png"/><Relationship Id="rId95" Type="http://schemas.openxmlformats.org/officeDocument/2006/relationships/image" Target="media/image28.png"/><Relationship Id="rId96" Type="http://schemas.openxmlformats.org/officeDocument/2006/relationships/hyperlink" Target="https://www.google.com/" TargetMode="External"/><Relationship Id="rId97" Type="http://schemas.openxmlformats.org/officeDocument/2006/relationships/hyperlink" Target="https://staging.puzzlescloud.com/account/login" TargetMode="External"/><Relationship Id="rId98" Type="http://schemas.openxmlformats.org/officeDocument/2006/relationships/hyperlink" Target="https://staging.puzzlescloud.com/account/login" TargetMode="External"/><Relationship Id="rId99" Type="http://schemas.openxmlformats.org/officeDocument/2006/relationships/hyperlink" Target="https://staging.puzzlescloud.com/account/login" TargetMode="External"/><Relationship Id="rId100" Type="http://schemas.openxmlformats.org/officeDocument/2006/relationships/hyperlink" Target="https://staging.puzzlescloud.com/account/login" TargetMode="External"/><Relationship Id="rId101" Type="http://schemas.openxmlformats.org/officeDocument/2006/relationships/hyperlink" Target="https://staging.puzzlescloud.com/account/login" TargetMode="External"/><Relationship Id="rId102" Type="http://schemas.openxmlformats.org/officeDocument/2006/relationships/hyperlink" Target="https://staging.puzzlescloud.com/account/login" TargetMode="External"/><Relationship Id="rId103" Type="http://schemas.openxmlformats.org/officeDocument/2006/relationships/hyperlink" Target="google.com" TargetMode="External"/><Relationship Id="rId104" Type="http://schemas.openxmlformats.org/officeDocument/2006/relationships/image" Target="media/image29.png"/><Relationship Id="rId105" Type="http://schemas.openxmlformats.org/officeDocument/2006/relationships/image" Target="media/image30.png"/><Relationship Id="rId106" Type="http://schemas.openxmlformats.org/officeDocument/2006/relationships/header" Target="header1.xml"/><Relationship Id="rId107" Type="http://schemas.openxmlformats.org/officeDocument/2006/relationships/footer" Target="footer1.xml"/><Relationship Id="rId108" Type="http://schemas.openxmlformats.org/officeDocument/2006/relationships/numbering" Target="numbering.xml"/><Relationship Id="rId109" Type="http://schemas.openxmlformats.org/officeDocument/2006/relationships/fontTable" Target="fontTable.xml"/><Relationship Id="rId110" Type="http://schemas.openxmlformats.org/officeDocument/2006/relationships/settings" Target="settings.xml"/><Relationship Id="rId111" Type="http://schemas.openxmlformats.org/officeDocument/2006/relationships/theme" Target="theme/theme1.xml"/><Relationship Id="rId112" Type="http://schemas.openxmlformats.org/officeDocument/2006/relationships/glossaryDocument" Target="glossary/document.xml"/><Relationship Id="rId11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1.png"/>
</Relationships>
</file>

<file path=word/glossary/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1719F761BB2481EBA88F3B56585F992"/>
        <w:category>
          <w:name w:val="General"/>
          <w:gallery w:val="placeholder"/>
        </w:category>
        <w:types>
          <w:type w:val="bbPlcHdr"/>
        </w:types>
        <w:behaviors>
          <w:behavior w:val="content"/>
        </w:behaviors>
        <w:guid w:val="{77BF73C6-E005-434D-BA4A-AC24FFC5CE89}"/>
      </w:docPartPr>
      <w:docPartBody>
        <w:p w:rsidR="000A7C73" w:rsidRDefault="004B1271" w:rsidP="004B1271">
          <w:pPr>
            <w:pStyle w:val="D1719F761BB2481EBA88F3B56585F992"/>
          </w:pPr>
          <w:r>
            <w:t>Type chapter title (level 1)</w:t>
          </w:r>
        </w:p>
      </w:docPartBody>
    </w:docPart>
    <w:docPart>
      <w:docPartPr>
        <w:name w:val="C911D5BBF8C240EA815EB0BFC6683B4D"/>
        <w:category>
          <w:name w:val="General"/>
          <w:gallery w:val="placeholder"/>
        </w:category>
        <w:types>
          <w:type w:val="bbPlcHdr"/>
        </w:types>
        <w:behaviors>
          <w:behavior w:val="content"/>
        </w:behaviors>
        <w:guid w:val="{E09B3ECE-2626-4B9A-A276-99C5A91C4EFC}"/>
      </w:docPartPr>
      <w:docPartBody>
        <w:p w:rsidR="000A7C73" w:rsidRDefault="004B1271" w:rsidP="004B1271">
          <w:pPr>
            <w:pStyle w:val="C911D5BBF8C240EA815EB0BFC6683B4D"/>
          </w:pPr>
          <w:r>
            <w:t>Type chapter title (level 2)</w:t>
          </w:r>
        </w:p>
      </w:docPartBody>
    </w:docPart>
    <w:docPart>
      <w:docPartPr>
        <w:name w:val="D84EC15E98CD405FA0EA038A8D068199"/>
        <w:category>
          <w:name w:val="General"/>
          <w:gallery w:val="placeholder"/>
        </w:category>
        <w:types>
          <w:type w:val="bbPlcHdr"/>
        </w:types>
        <w:behaviors>
          <w:behavior w:val="content"/>
        </w:behaviors>
        <w:guid w:val="{D7B07EA3-9DB4-49EE-A3D0-AC18BB37D1C4}"/>
      </w:docPartPr>
      <w:docPartBody>
        <w:p w:rsidR="000A7C73" w:rsidRDefault="004B1271" w:rsidP="004B1271">
          <w:pPr>
            <w:pStyle w:val="D84EC15E98CD405FA0EA038A8D068199"/>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Lucida Grande">
    <w:altName w:val="Arial"/>
    <w:charset w:val="00"/>
    <w:family w:val="swiss"/>
    <w:pitch w:val="variable"/>
    <w:sig w:usb0="E1000AEF" w:usb1="5000A1FF" w:usb2="00000000"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271"/>
    <w:rsid w:val="000A7C73"/>
    <w:rsid w:val="004B1271"/>
    <w:rsid w:val="007054F4"/>
    <w:rsid w:val="007B6152"/>
    <w:rsid w:val="00E54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719F761BB2481EBA88F3B56585F992">
    <w:name w:val="D1719F761BB2481EBA88F3B56585F992"/>
    <w:rsid w:val="004B1271"/>
  </w:style>
  <w:style w:type="paragraph" w:customStyle="1" w:styleId="C911D5BBF8C240EA815EB0BFC6683B4D">
    <w:name w:val="C911D5BBF8C240EA815EB0BFC6683B4D"/>
    <w:rsid w:val="004B1271"/>
  </w:style>
  <w:style w:type="paragraph" w:customStyle="1" w:styleId="D84EC15E98CD405FA0EA038A8D068199">
    <w:name w:val="D84EC15E98CD405FA0EA038A8D068199"/>
    <w:rsid w:val="004B12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DD8527-026D-4D6E-B8CC-A7EF6C4A8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Application>LibreOffice/7.1.6.2$Linux_X86_64 LibreOffice_project/0e133318fcee89abacd6a7d077e292f1145735c3</Application>
  <AppVersion>15.0000</AppVersion>
  <Pages>97</Pages>
  <Words>18130</Words>
  <Characters>101105</Characters>
  <CharactersWithSpaces>122111</CharactersWithSpaces>
  <Paragraphs>2263</Paragraphs>
  <Company>Grizli777</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2021-07-12T15:53:00Z</dcterms:created>
  <dc:creator>PuzzlesCloud.com</dc:creator>
  <dc:description/>
  <dc:language>en-US</dc:language>
  <cp:lastModifiedBy>Djole</cp:lastModifiedBy>
  <dcterms:modified xsi:type="dcterms:W3CDTF">2021-10-14T16:15:00Z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