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styles.xml" ContentType="application/vnd.openxmlformats-officedocument.wordprocessingml.styles+xml"/>
  <Override PartName="/word/settings.xml" ContentType="application/vnd.openxmlformats-officedocument.wordprocessingml.setting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Advanced Template v</w:t>
      </w:r>
      <w:r>
        <w:rPr>
          <w:rStyle w:val="Strong"/>
        </w:rPr>
        <w:t>ersion: 1.0</w:t>
      </w:r>
    </w:p>
    <w:p>
      <w:pPr>
        <w:pStyle w:val="DocTitle"/>
        <w:rPr/>
      </w:pPr>
      <w:r>
        <w:rPr/>
      </w:r>
    </w:p>
    <w:p>
      <w:pPr>
        <w:pStyle w:val="Title"/>
        <w:rPr/>
      </w:pPr>
      <w:r>
        <w:rPr/>
        <w:t>[[doc-title]]</w:t>
      </w:r>
    </w:p>
    <w:p>
      <w:pPr>
        <w:pStyle w:val="Subtitle"/>
        <w:rPr/>
      </w:pPr>
      <w:r>
        <w:rPr/>
        <w:t>[[doc-subtitle]]</w:t>
      </w:r>
    </w:p>
    <w:p>
      <w:pPr>
        <w:pStyle w:val="Caption1"/>
        <w:rPr/>
      </w:pPr>
      <w:r>
        <w:rPr/>
      </w:r>
    </w:p>
    <w:p>
      <w:pPr>
        <w:pStyle w:val="Subtitle"/>
        <w:rPr/>
      </w:pPr>
      <w:r>
        <w:rPr/>
        <w:t>[[doc-type]]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Normal"/>
        <w:rPr>
          <w:rStyle w:val="Strong"/>
        </w:rPr>
      </w:pPr>
      <w:r>
        <w:rPr>
          <w:rStyle w:val="Strong"/>
        </w:rPr>
        <w:t>[[doc-company]]</w:t>
      </w:r>
    </w:p>
    <w:p>
      <w:pPr>
        <w:pStyle w:val="Normal"/>
        <w:rPr>
          <w:rStyle w:val="Strong"/>
        </w:rPr>
      </w:pPr>
      <w:r>
        <w:rPr>
          <w:rStyle w:val="Strong"/>
        </w:rPr>
        <w:t>[[doc-company-url]]</w:t>
      </w:r>
    </w:p>
    <w:p>
      <w:pPr>
        <w:pStyle w:val="Annotationtext"/>
        <w:ind w:left="0" w:hanging="0"/>
        <w:rPr>
          <w:rStyle w:val="Strong"/>
        </w:rPr>
      </w:pPr>
      <w:r>
        <w:rPr/>
      </w:r>
    </w:p>
    <w:p>
      <w:pPr>
        <w:pStyle w:val="Normal"/>
        <w:rPr>
          <w:rStyle w:val="Strong"/>
        </w:rPr>
      </w:pPr>
      <w:r>
        <w:rPr>
          <w:rStyle w:val="Strong"/>
        </w:rPr>
        <w:t>Document Number: [[doc-id]]</w:t>
      </w:r>
    </w:p>
    <w:p>
      <w:pPr>
        <w:pStyle w:val="Normal"/>
        <w:rPr>
          <w:rStyle w:val="Strong"/>
        </w:rPr>
      </w:pPr>
      <w:r>
        <w:rPr>
          <w:rStyle w:val="Strong"/>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IntenseEmphasis"/>
        </w:rPr>
      </w:pPr>
      <w:r>
        <w:rPr>
          <w:rStyle w:val="IntenseEmphasis"/>
        </w:rPr>
        <w:t>Document History</w:t>
      </w:r>
    </w:p>
    <w:p>
      <w:pPr>
        <w:pStyle w:val="Normal"/>
        <w:rPr>
          <w:color w:val="5D87A1"/>
          <w:szCs w:val="20"/>
        </w:rPr>
      </w:pPr>
      <w:r>
        <w:rPr>
          <w:color w:val="5D87A1"/>
          <w:szCs w:val="20"/>
        </w:rPr>
      </w:r>
    </w:p>
    <w:p>
      <w:pPr>
        <w:pStyle w:val="Normal"/>
        <w:rPr/>
      </w:pPr>
      <w:r>
        <w:rPr>
          <w:color w:val="5D87A1"/>
          <w:szCs w:val="20"/>
        </w:rPr>
        <w:t>Author Name:</w:t>
      </w:r>
      <w:r>
        <w:rPr/>
        <w:tab/>
        <w:tab/>
        <w:t>[[doc-author-name]]</w:t>
      </w:r>
    </w:p>
    <w:p>
      <w:pPr>
        <w:pStyle w:val="Normal"/>
        <w:rPr/>
      </w:pPr>
      <w:r>
        <w:rPr>
          <w:color w:val="5D87A1"/>
          <w:szCs w:val="20"/>
        </w:rPr>
        <w:t>Author Contact:</w:t>
      </w:r>
      <w:r>
        <w:rPr/>
        <w:tab/>
        <w:t>[[doc-author-email]]</w:t>
      </w:r>
    </w:p>
    <w:p>
      <w:pPr>
        <w:pStyle w:val="Normal"/>
        <w:rPr/>
      </w:pPr>
      <w:r>
        <w:rPr/>
      </w:r>
    </w:p>
    <w:p>
      <w:pPr>
        <w:pStyle w:val="Normal"/>
        <w:rPr/>
      </w:pPr>
      <w:r>
        <w:rPr/>
      </w:r>
    </w:p>
    <w:p>
      <w:pPr>
        <w:pStyle w:val="Normal"/>
        <w:rPr>
          <w:rStyle w:val="IntenseEmphasis"/>
        </w:rPr>
      </w:pPr>
      <w:r>
        <w:rPr>
          <w:rStyle w:val="IntenseEmphasis"/>
        </w:rPr>
        <w:t>Document Revision</w:t>
      </w:r>
    </w:p>
    <w:tbl>
      <w:tblPr>
        <w:tblW w:w="9747"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809"/>
        <w:gridCol w:w="1809"/>
        <w:gridCol w:w="790"/>
        <w:gridCol w:w="3170"/>
        <w:gridCol w:w="2169"/>
      </w:tblGrid>
      <w:tr>
        <w:trPr>
          <w:trHeight w:val="393" w:hRule="atLeast"/>
        </w:trPr>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 Number</w:t>
            </w:r>
          </w:p>
        </w:tc>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Release Date</w:t>
            </w:r>
          </w:p>
        </w:tc>
        <w:tc>
          <w:tcPr>
            <w:tcW w:w="79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Status</w:t>
            </w:r>
          </w:p>
        </w:tc>
        <w:tc>
          <w:tcPr>
            <w:tcW w:w="317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Change Description</w:t>
            </w:r>
          </w:p>
        </w:tc>
        <w:tc>
          <w:tcPr>
            <w:tcW w:w="216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Author</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t>[[doc-version]]</w:t>
            </w:r>
          </w:p>
        </w:tc>
        <w:tc>
          <w:tcPr>
            <w:tcW w:w="1809" w:type="dxa"/>
            <w:tcBorders>
              <w:top w:val="single" w:sz="4" w:space="0" w:color="595959"/>
              <w:bottom w:val="single" w:sz="4" w:space="0" w:color="595959"/>
            </w:tcBorders>
            <w:vAlign w:val="center"/>
          </w:tcPr>
          <w:p>
            <w:pPr>
              <w:pStyle w:val="PCTableText"/>
              <w:widowControl w:val="false"/>
              <w:spacing w:before="40" w:after="40"/>
              <w:rPr/>
            </w:pPr>
            <w:r>
              <w:rPr/>
              <w:t xml:space="preserve">[[doc-release-date]] </w:t>
            </w:r>
          </w:p>
        </w:tc>
        <w:tc>
          <w:tcPr>
            <w:tcW w:w="790" w:type="dxa"/>
            <w:tcBorders>
              <w:top w:val="single" w:sz="4" w:space="0" w:color="595959"/>
              <w:bottom w:val="single" w:sz="4" w:space="0" w:color="595959"/>
            </w:tcBorders>
            <w:vAlign w:val="center"/>
          </w:tcPr>
          <w:p>
            <w:pPr>
              <w:pStyle w:val="PCTableText"/>
              <w:widowControl w:val="false"/>
              <w:spacing w:before="40" w:after="40"/>
              <w:rPr/>
            </w:pPr>
            <w:r>
              <w:rPr/>
              <w:t>Draft</w:t>
            </w:r>
          </w:p>
        </w:tc>
        <w:tc>
          <w:tcPr>
            <w:tcW w:w="3170" w:type="dxa"/>
            <w:tcBorders>
              <w:top w:val="single" w:sz="4" w:space="0" w:color="595959"/>
              <w:bottom w:val="single" w:sz="4" w:space="0" w:color="595959"/>
            </w:tcBorders>
            <w:vAlign w:val="center"/>
          </w:tcPr>
          <w:p>
            <w:pPr>
              <w:pStyle w:val="PCTableText"/>
              <w:widowControl w:val="false"/>
              <w:spacing w:before="40" w:after="40"/>
              <w:rPr/>
            </w:pPr>
            <w:r>
              <w:rPr/>
              <w:t>[[doc-change-description]]</w:t>
            </w:r>
          </w:p>
        </w:tc>
        <w:tc>
          <w:tcPr>
            <w:tcW w:w="2169" w:type="dxa"/>
            <w:tcBorders>
              <w:top w:val="single" w:sz="4" w:space="0" w:color="595959"/>
              <w:bottom w:val="single" w:sz="4" w:space="0" w:color="595959"/>
            </w:tcBorders>
            <w:vAlign w:val="center"/>
          </w:tcPr>
          <w:p>
            <w:pPr>
              <w:pStyle w:val="PCTableText"/>
              <w:widowControl w:val="false"/>
              <w:spacing w:before="40" w:after="40"/>
              <w:rPr/>
            </w:pPr>
            <w:r>
              <w:rPr/>
              <w:t>[[doc-author-name]]</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rmal"/>
        <w:rPr/>
      </w:pPr>
      <w:r>
        <w:rPr/>
      </w:r>
    </w:p>
    <w:p>
      <w:pPr>
        <w:pStyle w:val="Normal"/>
        <w:rPr/>
      </w:pPr>
      <w:r>
        <w:rPr/>
      </w:r>
    </w:p>
    <w:p>
      <w:pPr>
        <w:pStyle w:val="Normal"/>
        <w:rPr>
          <w:rStyle w:val="IntenseEmphasis"/>
        </w:rPr>
      </w:pPr>
      <w:r>
        <w:rPr>
          <w:rStyle w:val="IntenseEmphasis"/>
        </w:rPr>
        <w:t>Intellectual Property Rights</w:t>
      </w:r>
    </w:p>
    <w:p>
      <w:pPr>
        <w:pStyle w:val="Normal"/>
        <w:rPr>
          <w:rStyle w:val="IntenseEmphasis"/>
        </w:rPr>
      </w:pPr>
      <w:r>
        <w:rPr/>
      </w:r>
    </w:p>
    <w:p>
      <w:pPr>
        <w:pStyle w:val="Normal"/>
        <w:rPr>
          <w:b/>
          <w:b/>
          <w:bCs/>
        </w:rPr>
      </w:pPr>
      <w:r>
        <w:rPr/>
        <w:t xml:space="preserve">This document is exclusive property of </w:t>
      </w:r>
      <w:r>
        <w:rPr>
          <w:bCs/>
        </w:rPr>
        <w:t>[[doc-company]]</w:t>
      </w:r>
      <w:r>
        <w:rPr/>
        <w:t xml:space="preserve"> and all rights are reserved.</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026" w:leader="dot"/>
            </w:tabs>
            <w:rPr/>
          </w:pPr>
          <w:r>
            <w:fldChar w:fldCharType="begin"/>
          </w:r>
          <w:r>
            <w:rPr>
              <w:webHidden/>
              <w:rStyle w:val="IndexLink"/>
            </w:rPr>
            <w:instrText> TOC \z \o "1-9" \u \h</w:instrText>
          </w:r>
          <w:r>
            <w:rPr>
              <w:webHidden/>
              <w:rStyle w:val="IndexLink"/>
            </w:rPr>
            <w:fldChar w:fldCharType="separate"/>
          </w:r>
          <w:hyperlink w:anchor="__RefHeading___Toc867_4012265278">
            <w:r>
              <w:rPr>
                <w:webHidden/>
                <w:rStyle w:val="IndexLink"/>
              </w:rPr>
              <w:t>1 Introduction</w:t>
              <w:tab/>
              <w:t>4</w:t>
            </w:r>
          </w:hyperlink>
        </w:p>
        <w:p>
          <w:pPr>
            <w:pStyle w:val="Contents2"/>
            <w:tabs>
              <w:tab w:val="clear" w:pos="720"/>
              <w:tab w:val="right" w:pos="9026" w:leader="dot"/>
            </w:tabs>
            <w:rPr/>
          </w:pPr>
          <w:hyperlink w:anchor="__RefHeading___Toc869_4012265278">
            <w:r>
              <w:rPr>
                <w:webHidden/>
                <w:rStyle w:val="IndexLink"/>
              </w:rPr>
              <w:t>1.1 References</w:t>
              <w:tab/>
              <w:t>4</w:t>
            </w:r>
          </w:hyperlink>
        </w:p>
        <w:p>
          <w:pPr>
            <w:pStyle w:val="Contents1"/>
            <w:tabs>
              <w:tab w:val="clear" w:pos="720"/>
              <w:tab w:val="right" w:pos="9026" w:leader="dot"/>
            </w:tabs>
            <w:rPr/>
          </w:pPr>
          <w:hyperlink w:anchor="__RefHeading___Toc871_4012265278">
            <w:r>
              <w:rPr>
                <w:webHidden/>
                <w:rStyle w:val="IndexLink"/>
              </w:rPr>
              <w:t>2 markdown ekstenzija</w:t>
              <w:tab/>
              <w:t>5</w:t>
            </w:r>
          </w:hyperlink>
        </w:p>
        <w:p>
          <w:pPr>
            <w:pStyle w:val="Contents2"/>
            <w:tabs>
              <w:tab w:val="clear" w:pos="720"/>
              <w:tab w:val="right" w:pos="9026" w:leader="dot"/>
            </w:tabs>
            <w:rPr/>
          </w:pPr>
          <w:hyperlink w:anchor="__RefHeading___Toc873_4012265278">
            <w:r>
              <w:rPr>
                <w:webHidden/>
                <w:rStyle w:val="IndexLink"/>
              </w:rPr>
              <w:t>2.1 drugi heading</w:t>
              <w:tab/>
              <w:t>5</w:t>
            </w:r>
          </w:hyperlink>
        </w:p>
        <w:p>
          <w:pPr>
            <w:pStyle w:val="Contents1"/>
            <w:tabs>
              <w:tab w:val="clear" w:pos="720"/>
              <w:tab w:val="right" w:pos="9026" w:leader="dot"/>
            </w:tabs>
            <w:rPr/>
          </w:pPr>
          <w:hyperlink w:anchor="__RefHeading___Toc875_4012265278">
            <w:r>
              <w:rPr>
                <w:webHidden/>
                <w:rStyle w:val="IndexLink"/>
              </w:rPr>
              <w:t>3 UC2 Make Your Website Docs Available Offline</w:t>
              <w:tab/>
              <w:t>6</w:t>
            </w:r>
          </w:hyperlink>
          <w:r>
            <w:rPr>
              <w:rStyle w:val="IndexLink"/>
            </w:rPr>
            <w:fldChar w:fldCharType="end"/>
          </w:r>
        </w:p>
      </w:sdtContent>
    </w:sdt>
    <w:p>
      <w:pPr>
        <w:pStyle w:val="TOCHeading"/>
        <w:rPr/>
      </w:pPr>
      <w:r>
        <w:rPr/>
        <w:t>Table of Tables</w:t>
      </w:r>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Document references</w:t>
          <w:tab/>
          <w:t>4</w:t>
        </w:r>
      </w:hyperlink>
      <w:r>
        <w:rPr>
          <w:rStyle w:val="IndexLink"/>
        </w:rPr>
        <w:fldChar w:fldCharType="end"/>
      </w:r>
    </w:p>
    <w:p>
      <w:pPr>
        <w:pStyle w:val="Normal"/>
        <w:rPr>
          <w:rFonts w:cs="Arial"/>
          <w:color w:themeColor="text1"/>
        </w:rPr>
      </w:pPr>
      <w:r>
        <w:rPr>
          <w:rFonts w:cs="Arial"/>
          <w:color w:themeColor="text1"/>
        </w:rPr>
      </w:r>
    </w:p>
    <w:p>
      <w:pPr>
        <w:pStyle w:val="TOCHeading"/>
        <w:rPr/>
      </w:pPr>
      <w:r>
        <w:rPr/>
        <w:t>Table of Figures</w:t>
      </w:r>
    </w:p>
    <w:p>
      <w:pPr>
        <w:pStyle w:val="TextBody"/>
        <w:rPr/>
      </w:pPr>
      <w:r>
        <w:fldChar w:fldCharType="begin"/>
      </w:r>
      <w:r>
        <w:rPr/>
        <w:instrText> TOC \c "Figure" </w:instrText>
      </w:r>
      <w:r>
        <w:rPr/>
        <w:fldChar w:fldCharType="separate"/>
      </w:r>
      <w:r>
        <w:rPr/>
      </w:r>
      <w:r>
        <w:rPr/>
        <w:fldChar w:fldCharType="end"/>
      </w:r>
    </w:p>
    <w:p>
      <w:pPr>
        <w:pStyle w:val="Normal"/>
        <w:rPr>
          <w:rFonts w:cs="Arial"/>
          <w:color w:themeColor="text1"/>
        </w:rPr>
      </w:pPr>
      <w:r>
        <w:rPr>
          <w:rFonts w:cs="Arial"/>
          <w:color w:themeColor="text1"/>
        </w:rPr>
      </w:r>
    </w:p>
    <w:p>
      <w:pPr>
        <w:pStyle w:val="Normal"/>
        <w:rPr/>
      </w:pPr>
      <w:r>
        <w:rPr/>
      </w:r>
    </w:p>
    <w:p>
      <w:pPr>
        <w:pStyle w:val="Heading1"/>
        <w:jc w:val="both"/>
        <w:rPr/>
      </w:pPr>
      <w:bookmarkStart w:id="0" w:name="__RefHeading___Toc867_4012265278"/>
      <w:bookmarkStart w:id="1" w:name="_Toc65573426"/>
      <w:bookmarkStart w:id="2" w:name="_Toc63361676"/>
      <w:bookmarkStart w:id="3" w:name="_Toc360607553"/>
      <w:bookmarkEnd w:id="0"/>
      <w:r>
        <w:rPr/>
        <w:t>Introduction</w:t>
      </w:r>
      <w:bookmarkEnd w:id="1"/>
      <w:bookmarkEnd w:id="2"/>
      <w:bookmarkEnd w:id="3"/>
    </w:p>
    <w:p>
      <w:pPr>
        <w:pStyle w:val="Heading2"/>
        <w:rPr/>
      </w:pPr>
      <w:bookmarkStart w:id="4" w:name="__RefHeading___Toc869_4012265278"/>
      <w:bookmarkStart w:id="5" w:name="_Toc65573427"/>
      <w:bookmarkStart w:id="6" w:name="_Toc63361677"/>
      <w:bookmarkStart w:id="7" w:name="_Toc360607554"/>
      <w:bookmarkStart w:id="8" w:name="_Toc321839448"/>
      <w:bookmarkEnd w:id="4"/>
      <w:r>
        <w:rPr/>
        <w:t>References</w:t>
      </w:r>
      <w:bookmarkEnd w:id="5"/>
      <w:bookmarkEnd w:id="6"/>
      <w:bookmarkEnd w:id="7"/>
      <w:bookmarkEnd w:id="8"/>
    </w:p>
    <w:p>
      <w:pPr>
        <w:pStyle w:val="Normal"/>
        <w:rPr>
          <w:lang w:eastAsia="ko-KR"/>
        </w:rPr>
      </w:pPr>
      <w:r>
        <w:rPr>
          <w:lang w:eastAsia="ko-KR"/>
        </w:rPr>
        <w:br/>
        <w:t xml:space="preserve">Referenced documents in creation of this document are listed in the </w:t>
      </w:r>
      <w:r>
        <w:rPr>
          <w:lang w:eastAsia="ko-KR"/>
        </w:rPr>
        <w:fldChar w:fldCharType="begin"/>
      </w:r>
      <w:r>
        <w:rPr>
          <w:lang w:eastAsia="ko-KR"/>
        </w:rPr>
        <w:instrText> REF _Ref257818125 \h </w:instrText>
      </w:r>
      <w:r>
        <w:rPr>
          <w:lang w:eastAsia="ko-KR"/>
        </w:rPr>
        <w:fldChar w:fldCharType="separate"/>
      </w:r>
      <w:r>
        <w:rPr>
          <w:lang w:eastAsia="ko-KR"/>
        </w:rPr>
        <w:t>Table 1</w:t>
      </w:r>
      <w:r>
        <w:rPr>
          <w:lang w:eastAsia="ko-KR"/>
        </w:rPr>
        <w:fldChar w:fldCharType="end"/>
      </w:r>
      <w:r>
        <w:rPr>
          <w:lang w:eastAsia="ko-KR"/>
        </w:rPr>
        <w:t>.</w:t>
      </w:r>
    </w:p>
    <w:tbl>
      <w:tblPr>
        <w:tblW w:w="9738"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241"/>
        <w:gridCol w:w="3828"/>
        <w:gridCol w:w="1135"/>
        <w:gridCol w:w="3533"/>
      </w:tblGrid>
      <w:tr>
        <w:trPr>
          <w:trHeight w:val="431" w:hRule="atLeast"/>
        </w:trPr>
        <w:tc>
          <w:tcPr>
            <w:tcW w:w="1241"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Reference</w:t>
            </w:r>
          </w:p>
        </w:tc>
        <w:tc>
          <w:tcPr>
            <w:tcW w:w="3828"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Title</w:t>
            </w:r>
          </w:p>
        </w:tc>
        <w:tc>
          <w:tcPr>
            <w:tcW w:w="1135"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w:t>
            </w:r>
          </w:p>
        </w:tc>
        <w:tc>
          <w:tcPr>
            <w:tcW w:w="3533"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Filename</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[1]</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t>[[ reference-doc-title ]]</w:t>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t>[[ reference-doc-filename ]]</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[2]</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[3]</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[4]</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[5]</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[6]</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[7]</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[8]</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Spacing"/>
        <w:rPr/>
      </w:pPr>
      <w:bookmarkStart w:id="9" w:name="_Toc65573252"/>
      <w:bookmarkStart w:id="10" w:name="_Toc63361692"/>
      <w:bookmarkStart w:id="11" w:name="_Toc360459605"/>
      <w:bookmarkStart w:id="12" w:name="_Ref257818125"/>
      <w:r>
        <w:rPr/>
        <w:t xml:space="preserve">Table </w:t>
      </w:r>
      <w:r>
        <w:rPr/>
        <w:fldChar w:fldCharType="begin"/>
      </w:r>
      <w:r>
        <w:rPr/>
        <w:instrText> SEQ Table \* ARABIC </w:instrText>
      </w:r>
      <w:r>
        <w:rPr/>
        <w:fldChar w:fldCharType="separate"/>
      </w:r>
      <w:r>
        <w:rPr/>
        <w:t>1</w:t>
      </w:r>
      <w:r>
        <w:rPr/>
        <w:fldChar w:fldCharType="end"/>
      </w:r>
      <w:bookmarkEnd w:id="12"/>
      <w:r>
        <w:rPr/>
        <w:t>: Document references</w:t>
      </w:r>
      <w:bookmarkEnd w:id="9"/>
      <w:bookmarkEnd w:id="10"/>
      <w:bookmarkEnd w:id="11"/>
    </w:p>
    <w:p>
      <w:pPr>
        <w:pStyle w:val="PCTaskList"/>
        <w:rPr>
          <w:rStyle w:val="InternetLink"/>
          <w:rFonts w:cs="Arial"/>
          <w:color w:val="auto"/>
          <w:u w:val="none"/>
        </w:rPr>
      </w:pPr>
      <w:r>
        <w:rPr>
          <w:rFonts w:cs="Arial"/>
          <w:color w:val="auto"/>
          <w:u w:val="none"/>
        </w:rPr>
      </w:r>
      <w:bookmarkStart w:id="13" w:name="_GoBack"/>
      <w:bookmarkStart w:id="14" w:name="_GoBack"/>
      <w:bookmarkEnd w:id="14"/>
    </w:p>
    <w:p>
      <w:pPr>
        <w:pStyle w:val="Normal"/>
        <w:rPr/>
      </w:pPr>
      <w:r>
        <w:rPr/>
      </w:r>
      <w:r>
        <w:br w:type="page"/>
      </w:r>
    </w:p>
    <w:p>
      <w:pPr>
        <w:pStyle w:val="Heading1"/>
        <w:rPr/>
      </w:pPr>
      <w:bookmarkStart w:id="15" w:name="__RefHeading___Toc871_4012265278"/>
      <w:bookmarkStart w:id="16" w:name="_Toc16342012609836051734319865"/>
      <w:bookmarkEnd w:id="15"/>
      <w:r>
        <w:rPr/>
        <w:t xml:space="preserve">markdown ekstenzija  </w:t>
      </w:r>
      <w:bookmarkEnd w:id="16"/>
    </w:p>
    <w:p>
      <w:pPr>
        <w:pStyle w:val="Heading2"/>
        <w:rPr/>
      </w:pPr>
      <w:bookmarkStart w:id="17" w:name="__RefHeading___Toc873_4012265278"/>
      <w:bookmarkStart w:id="18" w:name="_Toc16342012610259451974922947"/>
      <w:bookmarkEnd w:id="17"/>
      <w:r>
        <w:rPr/>
        <w:t xml:space="preserve">drugi heading  </w:t>
      </w:r>
      <w:bookmarkEnd w:id="18"/>
    </w:p>
    <w:p>
      <w:pPr>
        <w:pStyle w:val="Heading1"/>
        <w:rPr/>
      </w:pPr>
      <w:bookmarkStart w:id="19" w:name="__RefHeading___Toc875_4012265278"/>
      <w:bookmarkStart w:id="20" w:name="_Toc16342012610666987268006597"/>
      <w:bookmarkEnd w:id="19"/>
      <w:r>
        <w:rPr/>
        <w:t>UC2 Make Your Website Docs Available Offline</w:t>
      </w:r>
      <w:bookmarkEnd w:id="20"/>
    </w:p>
    <w:p>
      <w:pPr>
        <w:pStyle w:val="PCBulletList"/>
        <w:numPr>
          <w:ilvl w:val="0"/>
          <w:numId w:val="7"/>
        </w:numPr>
        <w:rPr/>
      </w:pPr>
      <w:r>
        <w:rPr/>
        <w:t>Do you use some of the Jamstack Static Site Generators (SSG) - Jekyll, Hugo, Next.js, Gatsby etc?</w:t>
      </w:r>
    </w:p>
    <w:p>
      <w:pPr>
        <w:pStyle w:val="PCBulletList"/>
        <w:numPr>
          <w:ilvl w:val="0"/>
          <w:numId w:val="5"/>
        </w:numPr>
        <w:rPr/>
      </w:pPr>
      <w:r>
        <w:rPr/>
        <w:t>Do you you think is cool to make your wesite content available offline?</w:t>
      </w:r>
    </w:p>
    <w:p>
      <w:pPr>
        <w:pStyle w:val="Normal"/>
        <w:rPr/>
      </w:pPr>
      <w:r>
        <w:rPr/>
        <w:t>If answers are: yes, yes respectively, you are at the right place.</w:t>
      </w:r>
    </w:p>
    <w:p>
      <w:pPr>
        <w:pStyle w:val="Normal"/>
        <w:rPr/>
      </w:pPr>
      <w:r>
        <w:rPr/>
        <w:t>In this section we will explain the workflow on how you can keep using your favorite SSG and still make your website content available offline. The workflow is outlined in the following UML diagram:</w:t>
      </w:r>
    </w:p>
    <w:p>
      <w:pPr>
        <w:pStyle w:val="Normal"/>
        <w:rPr/>
      </w:pPr>
      <w:r>
        <w:rPr/>
      </w:r>
    </w:p>
    <w:p>
      <w:pPr>
        <w:pStyle w:val="PCNumberedList"/>
        <w:numPr>
          <w:ilvl w:val="0"/>
          <w:numId w:val="8"/>
        </w:numPr>
        <w:rPr/>
      </w:pPr>
      <w:r>
        <w:rPr/>
        <w:t>Register (if not already done) and login to our application</w:t>
      </w:r>
    </w:p>
    <w:p>
      <w:pPr>
        <w:pStyle w:val="PCNumberedList"/>
        <w:numPr>
          <w:ilvl w:val="0"/>
          <w:numId w:val="6"/>
        </w:numPr>
        <w:rPr/>
      </w:pPr>
      <w:r>
        <w:rPr/>
        <w:t>Import a Git project where you have MarkDown based documentation.</w:t>
      </w:r>
    </w:p>
    <w:p>
      <w:pPr>
        <w:pStyle w:val="PCNumberedList"/>
        <w:numPr>
          <w:ilvl w:val="0"/>
          <w:numId w:val="6"/>
        </w:numPr>
        <w:rPr/>
      </w:pPr>
      <w:r>
        <w:rPr/>
        <w:t>Our application will connect to your repo and import it.</w:t>
      </w:r>
    </w:p>
    <w:p>
      <w:pPr>
        <w:pStyle w:val="PCNumberedList"/>
        <w:numPr>
          <w:ilvl w:val="0"/>
          <w:numId w:val="6"/>
        </w:numPr>
        <w:rPr/>
      </w:pPr>
      <w:r>
        <w:rPr/>
        <w:t xml:space="preserve">Upload your DOCX corporate template. For more details how to do it please check </w:t>
      </w:r>
      <w:hyperlink r:id="rId2" w:tgtFrame="Create DOCX Template">
        <w:r>
          <w:rPr>
            <w:rStyle w:val="InternetLink"/>
          </w:rPr>
          <w:t>Create DOCX Template</w:t>
        </w:r>
      </w:hyperlink>
      <w:r>
        <w:rPr/>
        <w:t>.</w:t>
      </w:r>
    </w:p>
    <w:p>
      <w:pPr>
        <w:pStyle w:val="PCNumberedList"/>
        <w:numPr>
          <w:ilvl w:val="0"/>
          <w:numId w:val="6"/>
        </w:numPr>
        <w:rPr/>
      </w:pPr>
      <w:r>
        <w:rPr/>
        <w:t>Save your new doc in our application and push it to your Git repo.</w:t>
      </w:r>
    </w:p>
    <w:p>
      <w:pPr>
        <w:pStyle w:val="PCNumberedList"/>
        <w:numPr>
          <w:ilvl w:val="0"/>
          <w:numId w:val="6"/>
        </w:numPr>
        <w:rPr/>
      </w:pPr>
      <w:r>
        <w:rPr/>
        <w:t>Our App will autogenerate the DOCX structure from the SSG repo</w:t>
      </w:r>
    </w:p>
    <w:p>
      <w:pPr>
        <w:pStyle w:val="PCNumberedList"/>
        <w:numPr>
          <w:ilvl w:val="0"/>
          <w:numId w:val="6"/>
        </w:numPr>
        <w:rPr/>
      </w:pPr>
      <w:r>
        <w:rPr/>
        <w:t>Our App will push to your Git project uploaded DOCX template.</w:t>
      </w:r>
    </w:p>
    <w:p>
      <w:pPr>
        <w:pStyle w:val="PCNumberedList"/>
        <w:numPr>
          <w:ilvl w:val="0"/>
          <w:numId w:val="6"/>
        </w:numPr>
        <w:rPr/>
      </w:pPr>
      <w:r>
        <w:rPr/>
        <w:t>Our App will push to your Git project created DOCX structure (Table of Content).</w:t>
      </w:r>
    </w:p>
    <w:p>
      <w:pPr>
        <w:pStyle w:val="PCNumberedList"/>
        <w:numPr>
          <w:ilvl w:val="0"/>
          <w:numId w:val="6"/>
        </w:numPr>
        <w:rPr/>
      </w:pPr>
      <w:r>
        <w:rPr/>
        <w:t>Our App will push to your Git project new updated DOCX and PDF documents.</w:t>
      </w:r>
    </w:p>
    <w:p>
      <w:pPr>
        <w:pStyle w:val="PCNumberedList"/>
        <w:numPr>
          <w:ilvl w:val="0"/>
          <w:numId w:val="6"/>
        </w:numPr>
        <w:rPr/>
      </w:pPr>
      <w:r>
        <w:rPr/>
        <w:t>[If Using Git for Updates][If Updating the Content] You can update the content and commit the change to your repo.</w:t>
      </w:r>
    </w:p>
    <w:p>
      <w:pPr>
        <w:pStyle w:val="PCNumberedList"/>
        <w:numPr>
          <w:ilvl w:val="0"/>
          <w:numId w:val="6"/>
        </w:numPr>
        <w:rPr/>
      </w:pPr>
      <w:r>
        <w:rPr/>
        <w:t>Your repo through webhook service will notify our App about the change.</w:t>
      </w:r>
    </w:p>
    <w:p>
      <w:pPr>
        <w:pStyle w:val="PCNumberedList"/>
        <w:numPr>
          <w:ilvl w:val="0"/>
          <w:numId w:val="6"/>
        </w:numPr>
        <w:rPr/>
      </w:pPr>
      <w:r>
        <w:rPr/>
        <w:t>Our App will autogenerate updated DOCX and PDF.</w:t>
      </w:r>
    </w:p>
    <w:p>
      <w:pPr>
        <w:pStyle w:val="PCNumberedList"/>
        <w:numPr>
          <w:ilvl w:val="0"/>
          <w:numId w:val="6"/>
        </w:numPr>
        <w:rPr/>
      </w:pPr>
      <w:r>
        <w:rPr/>
        <w:t>Our App will push to your Git project new updated DOCX and PDF documents.</w:t>
      </w:r>
    </w:p>
    <w:p>
      <w:pPr>
        <w:pStyle w:val="PCNumberedList"/>
        <w:numPr>
          <w:ilvl w:val="0"/>
          <w:numId w:val="6"/>
        </w:numPr>
        <w:rPr/>
      </w:pPr>
      <w:r>
        <w:rPr/>
        <w:t>[If Changing DOCX Template] You can update the DOCX Template and commit the change to your repo.</w:t>
      </w:r>
    </w:p>
    <w:p>
      <w:pPr>
        <w:pStyle w:val="PCNumberedList"/>
        <w:numPr>
          <w:ilvl w:val="0"/>
          <w:numId w:val="6"/>
        </w:numPr>
        <w:rPr/>
      </w:pPr>
      <w:r>
        <w:rPr/>
        <w:t>Your repo through webhook service will notify our App about the new Template.</w:t>
      </w:r>
    </w:p>
    <w:p>
      <w:pPr>
        <w:pStyle w:val="PCNumberedList"/>
        <w:numPr>
          <w:ilvl w:val="0"/>
          <w:numId w:val="6"/>
        </w:numPr>
        <w:rPr/>
      </w:pPr>
      <w:r>
        <w:rPr/>
        <w:t>Our App will autogenerate updated DOCX and PDF.</w:t>
      </w:r>
    </w:p>
    <w:p>
      <w:pPr>
        <w:pStyle w:val="PCNumberedList"/>
        <w:numPr>
          <w:ilvl w:val="0"/>
          <w:numId w:val="6"/>
        </w:numPr>
        <w:rPr/>
      </w:pPr>
      <w:r>
        <w:rPr/>
        <w:t>Our App will push to your Git project new updated DOCX and PDF documents.</w:t>
      </w:r>
    </w:p>
    <w:p>
      <w:pPr>
        <w:pStyle w:val="PCNumberedList"/>
        <w:numPr>
          <w:ilvl w:val="0"/>
          <w:numId w:val="6"/>
        </w:numPr>
        <w:rPr/>
      </w:pPr>
      <w:r>
        <w:rPr/>
        <w:t>[If Changing Table of Content] You can update the Content structure and commit the change to your repo. There are different possibilities: add/remove chapters/ .md docs, change order/heading level</w:t>
      </w:r>
    </w:p>
    <w:p>
      <w:pPr>
        <w:pStyle w:val="PCNumberedList"/>
        <w:numPr>
          <w:ilvl w:val="0"/>
          <w:numId w:val="6"/>
        </w:numPr>
        <w:rPr/>
      </w:pPr>
      <w:r>
        <w:rPr/>
        <w:t>Your repo through webhook service will notify our App about the new Table of Content.</w:t>
      </w:r>
    </w:p>
    <w:p>
      <w:pPr>
        <w:pStyle w:val="PCNumberedList"/>
        <w:numPr>
          <w:ilvl w:val="0"/>
          <w:numId w:val="6"/>
        </w:numPr>
        <w:rPr/>
      </w:pPr>
      <w:r>
        <w:rPr/>
        <w:t>Our App will autogenerate updated DOCX and PDF.</w:t>
      </w:r>
    </w:p>
    <w:p>
      <w:pPr>
        <w:pStyle w:val="PCNumberedList"/>
        <w:numPr>
          <w:ilvl w:val="0"/>
          <w:numId w:val="6"/>
        </w:numPr>
        <w:rPr/>
      </w:pPr>
      <w:r>
        <w:rPr/>
        <w:t>Our App will push to your Git project new updated DOCX and PDF documents.</w:t>
      </w:r>
    </w:p>
    <w:p>
      <w:pPr>
        <w:pStyle w:val="Normal"/>
        <w:rPr/>
      </w:pPr>
      <w:r>
        <w:rPr/>
        <w:t>If using PuzzlesCloud for Updates</w:t>
      </w:r>
    </w:p>
    <w:p>
      <w:pPr>
        <w:pStyle w:val="Normal"/>
        <w:rPr/>
      </w:pPr>
      <w:r>
        <w:rPr/>
        <w:t>This option is still in development, coming soon.</w:t>
      </w:r>
      <w:r>
        <w:br w:type="page"/>
      </w:r>
    </w:p>
    <w:p>
      <w:pPr>
        <w:pStyle w:val="Normal"/>
        <w:rPr/>
      </w:pPr>
      <w:r>
        <w:rPr/>
        <w:br/>
      </w:r>
    </w:p>
    <w:p>
      <w:pPr>
        <w:pStyle w:val="Normal"/>
        <w:rPr/>
      </w:pPr>
      <w:r>
        <w:rPr>
          <w:rStyle w:val="Strong"/>
          <w:color w:val="538135" w:themeColor="accent6" w:themeShade="bf"/>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3"/>
                    <a:stretch>
                      <a:fillRect/>
                    </a:stretch>
                  </pic:blipFill>
                  <pic:spPr bwMode="auto">
                    <a:xfrm>
                      <a:off x="0" y="0"/>
                      <a:ext cx="5727700" cy="1882140"/>
                    </a:xfrm>
                    <a:prstGeom prst="rect">
                      <a:avLst/>
                    </a:prstGeom>
                  </pic:spPr>
                </pic:pic>
              </a:graphicData>
            </a:graphic>
          </wp:inline>
        </w:drawing>
      </w:r>
    </w:p>
    <w:p>
      <w:pPr>
        <w:pStyle w:val="PCFigureCaption"/>
        <w:rPr/>
      </w:pPr>
      <w:bookmarkStart w:id="21" w:name="_Toc16342012613449401528886961"/>
      <w:r>
        <w:rPr/>
        <w:t>Figure 1: Last Page</w:t>
      </w:r>
      <w:bookmarkEnd w:id="21"/>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4"/>
      <w:footerReference w:type="default" r:id="rId5"/>
      <w:type w:val="nextPage"/>
      <w:pgSz w:w="11906" w:h="16820"/>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36"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7</w:t>
                          </w:r>
                          <w:r>
                            <w:rPr>
                              <w:sz w:val="16"/>
                              <w:szCs w:val="16"/>
                            </w:rPr>
                            <w:fldChar w:fldCharType="end"/>
                          </w:r>
                        </w:p>
                        <w:p>
                          <w:pPr>
                            <w:pStyle w:val="FrameContents"/>
                            <w:rPr/>
                          </w:pPr>
                          <w:r>
                            <w:rPr/>
                          </w:r>
                        </w:p>
                      </w:txbxContent>
                    </wps:txbx>
                    <wps:bodyPr lIns="0" rIns="0" tIns="0" bIns="0" upright="1">
                      <a:noAutofit/>
                    </wps:bodyPr>
                  </wps:wsp>
                </a:graphicData>
              </a:graphic>
            </wp:anchor>
          </w:drawing>
        </mc:Choice>
        <mc:Fallback>
          <w:pict>
            <v:rect id="shape_0" ID="Text Box 215" path="m0,0l-2147483645,0l-2147483645,-2147483646l0,-2147483646xe" stroked="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7</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22"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prstTxWarp prst="textNoShape"/>
                      <a:noAutofit/>
                    </wps:bodyPr>
                  </wps:wsp>
                </a:graphicData>
              </a:graphic>
            </wp:anchor>
          </w:drawing>
        </mc:Choice>
        <mc:Fallback>
          <w:pict>
            <v:rect id="shape_0" ID="Text Box 1" path="m0,0l-2147483645,0l-2147483645,-2147483646l0,-2147483646xe" stroked="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5"/>
    <w:lvlOverride w:ilvl="0">
      <w:startOverride w:val="1"/>
    </w:lvlOverride>
  </w:num>
  <w:num w:numId="8">
    <w:abstractNumId w:val="6"/>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048b"/>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4c2e9e"/>
    <w:pPr>
      <w:keepNext w:val="true"/>
      <w:keepLines/>
      <w:pBdr>
        <w:top w:val="single" w:sz="4" w:space="1" w:color="000000"/>
        <w:left w:val="single" w:sz="4" w:space="4" w:color="000000"/>
        <w:bottom w:val="single" w:sz="4" w:space="1" w:color="000000"/>
        <w:right w:val="single" w:sz="4" w:space="4" w:color="000000"/>
      </w:pBdr>
      <w:spacing w:lineRule="exact" w:line="240"/>
      <w:jc w:val="both"/>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FigureIndex1">
    <w:name w:val="Figure Index 1"/>
    <w:basedOn w:val="Index"/>
    <w:qFormat/>
    <w:pPr>
      <w:tabs>
        <w:tab w:val="clear" w:pos="720"/>
        <w:tab w:val="right" w:pos="9026"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reate-docx-template.html"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LibreOffice/7.1.6.2$Linux_X86_64 LibreOffice_project/0e133318fcee89abacd6a7d077e292f1145735c3</Application>
  <AppVersion>15.0000</AppVersion>
  <Pages>6</Pages>
  <Words>192</Words>
  <Characters>1099</Characters>
  <CharactersWithSpaces>1289</CharactersWithSpaces>
  <Paragraphs>2</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2021-07-12T15:53:00Z</dcterms:created>
  <dc:creator>PuzzlesCloud.com</dc:creator>
  <dc:description/>
  <dc:language>en-US</dc:language>
  <cp:lastModifiedBy>www.puzzlescloud.com</cp:lastModifiedBy>
  <dcterms:modified xsi:type="dcterms:W3CDTF">2021-07-15T08:48:00Z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