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F0AD" w14:textId="3687938D" w:rsidR="00782E4A" w:rsidRPr="002B03C6" w:rsidRDefault="00096FBA" w:rsidP="005F5A1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bookmarkStart w:id="0" w:name="_Hlk157717555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МИКРОСТРИП ПЕРИОДИЧНЕ СТРУКТУРЕ И ЊИХОВ</w:t>
      </w:r>
      <w:r w:rsidR="0009316A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А</w:t>
      </w: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 xml:space="preserve"> ПРИМЕН</w:t>
      </w:r>
      <w:r w:rsidR="0009316A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А</w:t>
      </w: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 xml:space="preserve"> НА МИКРОТАЛАСН</w:t>
      </w:r>
      <w:r w:rsidR="0009316A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 xml:space="preserve"> ФИЛТ</w:t>
      </w:r>
      <w:r w:rsidR="0009316A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АР</w:t>
      </w: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 xml:space="preserve"> НЕПРОПУСН</w:t>
      </w:r>
      <w:r w:rsidR="0009316A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ИК</w:t>
      </w: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 xml:space="preserve"> ОПСЕГА</w:t>
      </w:r>
    </w:p>
    <w:p w14:paraId="44AE27A3" w14:textId="4877D290" w:rsidR="0095131E" w:rsidRPr="00AE3B34" w:rsidRDefault="00446105" w:rsidP="002A4DC3">
      <w:pPr>
        <w:spacing w:before="240" w:after="0"/>
        <w:jc w:val="center"/>
        <w:rPr>
          <w:rFonts w:ascii="Times New Roman" w:eastAsia="Times New Roman" w:hAnsi="Times New Roman" w:cs="Times New Roman"/>
          <w:i/>
          <w:lang w:val="sr-Cyrl-RS"/>
        </w:rPr>
      </w:pPr>
      <w:r w:rsidRPr="00692658">
        <w:rPr>
          <w:rFonts w:ascii="Times New Roman" w:eastAsia="Times New Roman" w:hAnsi="Times New Roman" w:cs="Times New Roman"/>
          <w:b/>
          <w:lang w:val="sr-Cyrl-RS"/>
        </w:rPr>
        <w:t>Аутор:</w:t>
      </w:r>
      <w:r>
        <w:rPr>
          <w:rFonts w:ascii="Times New Roman" w:eastAsia="Times New Roman" w:hAnsi="Times New Roman" w:cs="Times New Roman"/>
          <w:lang w:val="sr-Cyrl-RS"/>
        </w:rPr>
        <w:t xml:space="preserve"> </w:t>
      </w:r>
      <w:r w:rsidR="00AE3B34">
        <w:rPr>
          <w:rFonts w:ascii="Times New Roman" w:eastAsia="Times New Roman" w:hAnsi="Times New Roman" w:cs="Times New Roman"/>
          <w:i/>
          <w:lang w:val="sr-Cyrl-RS"/>
        </w:rPr>
        <w:t xml:space="preserve">Михајло Нинков, </w:t>
      </w:r>
      <w:r w:rsidR="00096FBA">
        <w:rPr>
          <w:rFonts w:ascii="Times New Roman" w:eastAsia="Times New Roman" w:hAnsi="Times New Roman" w:cs="Times New Roman"/>
          <w:i/>
          <w:lang w:val="sr-Cyrl-RS"/>
        </w:rPr>
        <w:t>четврти</w:t>
      </w:r>
      <w:r w:rsidR="00AE3B34">
        <w:rPr>
          <w:rFonts w:ascii="Times New Roman" w:eastAsia="Times New Roman" w:hAnsi="Times New Roman" w:cs="Times New Roman"/>
          <w:i/>
          <w:lang w:val="sr-Cyrl-RS"/>
        </w:rPr>
        <w:t xml:space="preserve"> разред, Гимназија „Јован Јовановић Змај“, Нови Сад</w:t>
      </w:r>
    </w:p>
    <w:p w14:paraId="68337CFE" w14:textId="6E0758F3" w:rsidR="00446105" w:rsidRPr="00F66AA6" w:rsidRDefault="00446105" w:rsidP="00F66AA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lang w:val="sr-Cyrl-RS"/>
        </w:rPr>
      </w:pPr>
      <w:r w:rsidRPr="00692658">
        <w:rPr>
          <w:rFonts w:ascii="Times New Roman" w:eastAsia="Times New Roman" w:hAnsi="Times New Roman" w:cs="Times New Roman"/>
          <w:b/>
          <w:lang w:val="sr-Cyrl-RS"/>
        </w:rPr>
        <w:t>Ментор</w:t>
      </w:r>
      <w:r w:rsidR="00F66AA6">
        <w:rPr>
          <w:rFonts w:ascii="Times New Roman" w:eastAsia="Times New Roman" w:hAnsi="Times New Roman" w:cs="Times New Roman"/>
          <w:b/>
          <w:lang w:val="sr-Cyrl-RS"/>
        </w:rPr>
        <w:t>и</w:t>
      </w:r>
      <w:r w:rsidRPr="00692658">
        <w:rPr>
          <w:rFonts w:ascii="Times New Roman" w:eastAsia="Times New Roman" w:hAnsi="Times New Roman" w:cs="Times New Roman"/>
          <w:b/>
          <w:lang w:val="sr-Cyrl-RS"/>
        </w:rPr>
        <w:t>:</w:t>
      </w:r>
      <w:r w:rsidR="00F66AA6">
        <w:rPr>
          <w:rFonts w:ascii="Times New Roman" w:eastAsia="Times New Roman" w:hAnsi="Times New Roman" w:cs="Times New Roman"/>
          <w:b/>
          <w:lang w:val="sr-Cyrl-RS"/>
        </w:rPr>
        <w:t xml:space="preserve"> </w:t>
      </w:r>
      <w:r w:rsidR="00096FBA">
        <w:rPr>
          <w:rFonts w:ascii="Times New Roman" w:eastAsia="Times New Roman" w:hAnsi="Times New Roman" w:cs="Times New Roman"/>
          <w:i/>
          <w:iCs/>
          <w:lang w:val="sr-Cyrl-RS"/>
        </w:rPr>
        <w:t>др Николина Јанковић</w:t>
      </w:r>
      <w:r w:rsidR="00F66AA6" w:rsidRPr="00F66AA6">
        <w:rPr>
          <w:rFonts w:ascii="Times New Roman" w:eastAsia="Times New Roman" w:hAnsi="Times New Roman" w:cs="Times New Roman"/>
          <w:i/>
          <w:iCs/>
          <w:lang w:val="sr-Cyrl-RS"/>
        </w:rPr>
        <w:t xml:space="preserve">, </w:t>
      </w:r>
      <w:r w:rsidR="00096FBA">
        <w:rPr>
          <w:rFonts w:ascii="Times New Roman" w:eastAsia="Times New Roman" w:hAnsi="Times New Roman" w:cs="Times New Roman"/>
          <w:i/>
          <w:iCs/>
          <w:lang w:val="sr-Cyrl-RS"/>
        </w:rPr>
        <w:t>Институт „Биосенс“</w:t>
      </w:r>
      <w:r w:rsidR="00F66AA6" w:rsidRPr="00F66AA6">
        <w:rPr>
          <w:rFonts w:ascii="Times New Roman" w:eastAsia="Times New Roman" w:hAnsi="Times New Roman" w:cs="Times New Roman"/>
          <w:i/>
          <w:iCs/>
          <w:lang w:val="sr-Cyrl-RS"/>
        </w:rPr>
        <w:t xml:space="preserve">, </w:t>
      </w:r>
      <w:r w:rsidR="00CB1082">
        <w:rPr>
          <w:rFonts w:ascii="Times New Roman" w:eastAsia="Times New Roman" w:hAnsi="Times New Roman" w:cs="Times New Roman"/>
          <w:i/>
          <w:iCs/>
          <w:lang w:val="sr-Cyrl-RS"/>
        </w:rPr>
        <w:t>Унверзитет у Новом Саду</w:t>
      </w:r>
      <w:r w:rsidR="00D951DD">
        <w:rPr>
          <w:rFonts w:ascii="Times New Roman" w:eastAsia="Times New Roman" w:hAnsi="Times New Roman" w:cs="Times New Roman"/>
          <w:i/>
          <w:iCs/>
          <w:lang w:val="sr-Cyrl-RS"/>
        </w:rPr>
        <w:br/>
        <w:t>др Милеса Срећковић, професор, Електротехнички факултет</w:t>
      </w:r>
      <w:r w:rsidR="00D951DD">
        <w:rPr>
          <w:rFonts w:ascii="Times New Roman" w:eastAsia="Times New Roman" w:hAnsi="Times New Roman" w:cs="Times New Roman"/>
          <w:i/>
          <w:iCs/>
          <w:lang w:val="sr-Latn-RS"/>
        </w:rPr>
        <w:t>,</w:t>
      </w:r>
      <w:r w:rsidR="00D951DD">
        <w:rPr>
          <w:rFonts w:ascii="Times New Roman" w:eastAsia="Times New Roman" w:hAnsi="Times New Roman" w:cs="Times New Roman"/>
          <w:i/>
          <w:iCs/>
          <w:lang w:val="sr-Cyrl-RS"/>
        </w:rPr>
        <w:t xml:space="preserve"> Београд</w:t>
      </w:r>
    </w:p>
    <w:p w14:paraId="1A4F01E1" w14:textId="03E4B151" w:rsidR="0095131E" w:rsidRPr="00AE3B34" w:rsidRDefault="00446105" w:rsidP="00841D24">
      <w:pPr>
        <w:spacing w:before="240" w:after="120"/>
        <w:jc w:val="center"/>
        <w:rPr>
          <w:rFonts w:ascii="Times New Roman" w:eastAsia="Times New Roman" w:hAnsi="Times New Roman" w:cs="Times New Roman"/>
          <w:lang w:val="sr-Latn-RS"/>
        </w:rPr>
        <w:sectPr w:rsidR="0095131E" w:rsidRPr="00AE3B34" w:rsidSect="00200ABA">
          <w:pgSz w:w="11907" w:h="16840"/>
          <w:pgMar w:top="567" w:right="851" w:bottom="851" w:left="851" w:header="720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eastAsia="Times New Roman" w:hAnsi="Times New Roman" w:cs="Times New Roman"/>
          <w:lang w:val="sr-Cyrl-RS"/>
        </w:rPr>
        <w:t>Регио</w:t>
      </w:r>
      <w:r w:rsidR="0074662D">
        <w:rPr>
          <w:rFonts w:ascii="Times New Roman" w:eastAsia="Times New Roman" w:hAnsi="Times New Roman" w:cs="Times New Roman"/>
          <w:lang w:val="sr-Cyrl-RS"/>
        </w:rPr>
        <w:t xml:space="preserve">нални центар за младе таленте </w:t>
      </w:r>
      <w:r w:rsidR="00096FBA">
        <w:rPr>
          <w:rFonts w:ascii="Times New Roman" w:eastAsia="Times New Roman" w:hAnsi="Times New Roman" w:cs="Times New Roman"/>
          <w:lang w:val="sr-Cyrl-RS"/>
        </w:rPr>
        <w:t>„Никола Тесла“</w:t>
      </w:r>
      <w:r>
        <w:rPr>
          <w:rFonts w:ascii="Times New Roman" w:eastAsia="Times New Roman" w:hAnsi="Times New Roman" w:cs="Times New Roman"/>
          <w:lang w:val="sr-Cyrl-RS"/>
        </w:rPr>
        <w:t>, Србија</w:t>
      </w:r>
      <w:r w:rsidR="003A2121">
        <w:rPr>
          <w:rFonts w:ascii="Times New Roman" w:eastAsia="Times New Roman" w:hAnsi="Times New Roman" w:cs="Times New Roman"/>
          <w:lang w:val="sr-Cyrl-RS"/>
        </w:rPr>
        <w:t xml:space="preserve">, </w:t>
      </w:r>
      <w:r w:rsidR="00AE3B34">
        <w:rPr>
          <w:rFonts w:ascii="Times New Roman" w:eastAsia="Times New Roman" w:hAnsi="Times New Roman" w:cs="Times New Roman"/>
          <w:lang w:val="sr-Latn-RS"/>
        </w:rPr>
        <w:t>mih.nin05</w:t>
      </w:r>
      <w:r w:rsidR="00AE3B34">
        <w:rPr>
          <w:rFonts w:ascii="Times New Roman" w:eastAsia="Times New Roman" w:hAnsi="Times New Roman" w:cs="Times New Roman"/>
        </w:rPr>
        <w:t>@</w:t>
      </w:r>
      <w:r w:rsidR="00AE3B34">
        <w:rPr>
          <w:rFonts w:ascii="Times New Roman" w:eastAsia="Times New Roman" w:hAnsi="Times New Roman" w:cs="Times New Roman"/>
          <w:lang w:val="sr-Latn-RS"/>
        </w:rPr>
        <w:t>gmail.com</w:t>
      </w:r>
    </w:p>
    <w:p w14:paraId="405F031D" w14:textId="16943F18" w:rsidR="00933995" w:rsidRDefault="00446105" w:rsidP="00933995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305F55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Увод</w:t>
      </w:r>
    </w:p>
    <w:p w14:paraId="79ADB89C" w14:textId="5C7192CD" w:rsidR="00096FBA" w:rsidRPr="00840378" w:rsidRDefault="00840378" w:rsidP="00096FBA">
      <w:pPr>
        <w:spacing w:before="120" w:after="120"/>
        <w:ind w:left="60"/>
        <w:jc w:val="both"/>
        <w:rPr>
          <w:rFonts w:ascii="Times New Roman" w:eastAsia="Times New Roman" w:hAnsi="Times New Roman" w:cs="Times New Roman"/>
          <w:lang w:val="sr-Cyrl-RS"/>
        </w:rPr>
      </w:pPr>
      <w:r w:rsidRPr="00840378">
        <w:rPr>
          <w:rFonts w:ascii="Times New Roman" w:eastAsia="Times New Roman" w:hAnsi="Times New Roman" w:cs="Times New Roman"/>
          <w:lang w:val="sr-Cyrl-RS" w:eastAsia="ar-SA"/>
        </w:rPr>
        <w:t xml:space="preserve">Аналогно кристалним структурама, периодичне структуре карактеришу се </w:t>
      </w:r>
      <w:proofErr w:type="spellStart"/>
      <w:r w:rsidRPr="00840378">
        <w:rPr>
          <w:rFonts w:ascii="Times New Roman" w:eastAsia="Times New Roman" w:hAnsi="Times New Roman" w:cs="Times New Roman"/>
          <w:lang w:eastAsia="ar-SA"/>
        </w:rPr>
        <w:t>постојањем</w:t>
      </w:r>
      <w:proofErr w:type="spellEnd"/>
      <w:r w:rsidRPr="00840378">
        <w:rPr>
          <w:rFonts w:ascii="Times New Roman" w:eastAsia="Times New Roman" w:hAnsi="Times New Roman" w:cs="Times New Roman"/>
          <w:lang w:eastAsia="ar-SA"/>
        </w:rPr>
        <w:t xml:space="preserve"> </w:t>
      </w:r>
      <w:proofErr w:type="spellStart"/>
      <w:r w:rsidRPr="00840378">
        <w:rPr>
          <w:rFonts w:ascii="Times New Roman" w:eastAsia="Times New Roman" w:hAnsi="Times New Roman" w:cs="Times New Roman"/>
          <w:lang w:eastAsia="ar-SA"/>
        </w:rPr>
        <w:t>забрањене</w:t>
      </w:r>
      <w:proofErr w:type="spellEnd"/>
      <w:r w:rsidRPr="00840378">
        <w:rPr>
          <w:rFonts w:ascii="Times New Roman" w:eastAsia="Times New Roman" w:hAnsi="Times New Roman" w:cs="Times New Roman"/>
          <w:lang w:eastAsia="ar-SA"/>
        </w:rPr>
        <w:t xml:space="preserve"> </w:t>
      </w:r>
      <w:proofErr w:type="spellStart"/>
      <w:r w:rsidRPr="00840378">
        <w:rPr>
          <w:rFonts w:ascii="Times New Roman" w:eastAsia="Times New Roman" w:hAnsi="Times New Roman" w:cs="Times New Roman"/>
          <w:lang w:eastAsia="ar-SA"/>
        </w:rPr>
        <w:t>зоне</w:t>
      </w:r>
      <w:proofErr w:type="spellEnd"/>
      <w:r w:rsidRPr="00840378">
        <w:rPr>
          <w:rFonts w:ascii="Times New Roman" w:eastAsia="Times New Roman" w:hAnsi="Times New Roman" w:cs="Times New Roman"/>
          <w:lang w:val="sr-Cyrl-RS" w:eastAsia="ar-SA"/>
        </w:rPr>
        <w:t xml:space="preserve"> </w:t>
      </w:r>
      <w:r w:rsidR="00691CD9">
        <w:rPr>
          <w:rFonts w:ascii="Times New Roman" w:eastAsia="Times New Roman" w:hAnsi="Times New Roman" w:cs="Times New Roman"/>
          <w:lang w:val="sr-Cyrl-RS" w:eastAsia="ar-SA"/>
        </w:rPr>
        <w:t xml:space="preserve">чије особине 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>завис</w:t>
      </w:r>
      <w:r w:rsidR="00691CD9">
        <w:rPr>
          <w:rFonts w:ascii="Times New Roman" w:eastAsia="Times New Roman" w:hAnsi="Times New Roman" w:cs="Times New Roman"/>
          <w:lang w:val="sr-Cyrl-RS" w:eastAsia="ar-SA"/>
        </w:rPr>
        <w:t>е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 xml:space="preserve"> од </w:t>
      </w:r>
      <w:proofErr w:type="spellStart"/>
      <w:r w:rsidRPr="00840378">
        <w:rPr>
          <w:rFonts w:ascii="Times New Roman" w:eastAsia="Times New Roman" w:hAnsi="Times New Roman" w:cs="Times New Roman"/>
          <w:lang w:eastAsia="ar-SA"/>
        </w:rPr>
        <w:t>геом</w:t>
      </w:r>
      <w:proofErr w:type="spellEnd"/>
      <w:r w:rsidRPr="00840378">
        <w:rPr>
          <w:rFonts w:ascii="Times New Roman" w:eastAsia="Times New Roman" w:hAnsi="Times New Roman" w:cs="Times New Roman"/>
          <w:lang w:val="sr-Cyrl-RS" w:eastAsia="ar-SA"/>
        </w:rPr>
        <w:t>е</w:t>
      </w:r>
      <w:proofErr w:type="spellStart"/>
      <w:r w:rsidRPr="00840378">
        <w:rPr>
          <w:rFonts w:ascii="Times New Roman" w:eastAsia="Times New Roman" w:hAnsi="Times New Roman" w:cs="Times New Roman"/>
          <w:lang w:eastAsia="ar-SA"/>
        </w:rPr>
        <w:t>тријских</w:t>
      </w:r>
      <w:proofErr w:type="spellEnd"/>
      <w:r w:rsidRPr="00840378">
        <w:rPr>
          <w:rFonts w:ascii="Times New Roman" w:eastAsia="Times New Roman" w:hAnsi="Times New Roman" w:cs="Times New Roman"/>
          <w:lang w:eastAsia="ar-SA"/>
        </w:rPr>
        <w:t xml:space="preserve"> </w:t>
      </w:r>
      <w:proofErr w:type="spellStart"/>
      <w:r w:rsidRPr="00840378">
        <w:rPr>
          <w:rFonts w:ascii="Times New Roman" w:eastAsia="Times New Roman" w:hAnsi="Times New Roman" w:cs="Times New Roman"/>
          <w:lang w:eastAsia="ar-SA"/>
        </w:rPr>
        <w:t>парам</w:t>
      </w:r>
      <w:proofErr w:type="spellEnd"/>
      <w:r w:rsidRPr="00840378">
        <w:rPr>
          <w:rFonts w:ascii="Times New Roman" w:eastAsia="Times New Roman" w:hAnsi="Times New Roman" w:cs="Times New Roman"/>
          <w:lang w:val="sr-Cyrl-RS" w:eastAsia="ar-SA"/>
        </w:rPr>
        <w:t>е</w:t>
      </w:r>
      <w:r w:rsidRPr="00840378">
        <w:rPr>
          <w:rFonts w:ascii="Times New Roman" w:eastAsia="Times New Roman" w:hAnsi="Times New Roman" w:cs="Times New Roman"/>
          <w:lang w:eastAsia="ar-SA"/>
        </w:rPr>
        <w:t>т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>а</w:t>
      </w:r>
      <w:proofErr w:type="spellStart"/>
      <w:r w:rsidRPr="00840378">
        <w:rPr>
          <w:rFonts w:ascii="Times New Roman" w:eastAsia="Times New Roman" w:hAnsi="Times New Roman" w:cs="Times New Roman"/>
          <w:lang w:eastAsia="ar-SA"/>
        </w:rPr>
        <w:t>ра</w:t>
      </w:r>
      <w:proofErr w:type="spellEnd"/>
      <w:r w:rsidRPr="00840378">
        <w:rPr>
          <w:rFonts w:ascii="Times New Roman" w:eastAsia="Times New Roman" w:hAnsi="Times New Roman" w:cs="Times New Roman"/>
          <w:lang w:eastAsia="ar-SA"/>
        </w:rPr>
        <w:t xml:space="preserve"> 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 xml:space="preserve">јединичних ћелија </w:t>
      </w:r>
      <w:proofErr w:type="spellStart"/>
      <w:r w:rsidRPr="00840378">
        <w:rPr>
          <w:rFonts w:ascii="Times New Roman" w:eastAsia="Times New Roman" w:hAnsi="Times New Roman" w:cs="Times New Roman"/>
          <w:lang w:eastAsia="ar-SA"/>
        </w:rPr>
        <w:t>које</w:t>
      </w:r>
      <w:proofErr w:type="spellEnd"/>
      <w:r w:rsidRPr="00840378">
        <w:rPr>
          <w:rFonts w:ascii="Times New Roman" w:eastAsia="Times New Roman" w:hAnsi="Times New Roman" w:cs="Times New Roman"/>
          <w:lang w:eastAsia="ar-SA"/>
        </w:rPr>
        <w:t xml:space="preserve"> 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 xml:space="preserve">сачињавају периодичну структуру. </w:t>
      </w:r>
      <w:r w:rsidR="003407AF" w:rsidRPr="00840378">
        <w:rPr>
          <w:rFonts w:ascii="Times New Roman" w:eastAsia="Times New Roman" w:hAnsi="Times New Roman" w:cs="Times New Roman"/>
          <w:lang w:val="sr-Cyrl-RS"/>
        </w:rPr>
        <w:t>Због тога су у последњим декадама периодичне структуре привукле велику пажњу у науци и инжењерству</w:t>
      </w:r>
      <w:r w:rsidR="00E24C5E" w:rsidRPr="00840378">
        <w:rPr>
          <w:rFonts w:ascii="Times New Roman" w:eastAsia="Times New Roman" w:hAnsi="Times New Roman" w:cs="Times New Roman"/>
          <w:lang w:val="sr-Cyrl-RS"/>
        </w:rPr>
        <w:t xml:space="preserve"> где су биле инспирација за бројне примене</w:t>
      </w:r>
      <w:r w:rsidR="003407AF" w:rsidRPr="00840378">
        <w:rPr>
          <w:rFonts w:ascii="Times New Roman" w:eastAsia="Times New Roman" w:hAnsi="Times New Roman" w:cs="Times New Roman"/>
          <w:lang w:val="sr-Cyrl-RS"/>
        </w:rPr>
        <w:t>. У овом раду анализиране су микроталасне периодичне структуре</w:t>
      </w:r>
      <w:r w:rsidR="009F3E04">
        <w:rPr>
          <w:rFonts w:ascii="Times New Roman" w:eastAsia="Times New Roman" w:hAnsi="Times New Roman" w:cs="Times New Roman"/>
          <w:lang w:val="sr-Cyrl-RS"/>
        </w:rPr>
        <w:t xml:space="preserve"> и њихова примена у микроталасном филтру</w:t>
      </w:r>
      <w:r w:rsidR="00476FA2">
        <w:rPr>
          <w:rFonts w:ascii="Times New Roman" w:eastAsia="Times New Roman" w:hAnsi="Times New Roman" w:cs="Times New Roman"/>
          <w:lang w:val="sr-Latn-RS"/>
        </w:rPr>
        <w:t xml:space="preserve"> </w:t>
      </w:r>
      <w:r w:rsidR="00476FA2">
        <w:rPr>
          <w:rFonts w:ascii="Times New Roman" w:eastAsia="Times New Roman" w:hAnsi="Times New Roman" w:cs="Times New Roman"/>
          <w:lang w:val="sr-Cyrl-RS"/>
        </w:rPr>
        <w:t>непропуснику опсега</w:t>
      </w:r>
      <w:r w:rsidR="001133BA">
        <w:rPr>
          <w:rFonts w:ascii="Times New Roman" w:eastAsia="Times New Roman" w:hAnsi="Times New Roman" w:cs="Times New Roman"/>
          <w:lang w:val="sr-Cyrl-RS"/>
        </w:rPr>
        <w:t xml:space="preserve"> </w:t>
      </w:r>
      <w:r w:rsidR="001133BA">
        <w:rPr>
          <w:rFonts w:ascii="Times New Roman" w:eastAsia="Times New Roman" w:hAnsi="Times New Roman" w:cs="Times New Roman"/>
        </w:rPr>
        <w:t>[1]</w:t>
      </w:r>
      <w:r w:rsidR="009F3E04">
        <w:rPr>
          <w:rFonts w:ascii="Times New Roman" w:eastAsia="Times New Roman" w:hAnsi="Times New Roman" w:cs="Times New Roman"/>
          <w:lang w:val="sr-Cyrl-RS"/>
        </w:rPr>
        <w:t>.</w:t>
      </w:r>
    </w:p>
    <w:p w14:paraId="252B6B47" w14:textId="0C213265" w:rsidR="00933995" w:rsidRPr="00840378" w:rsidRDefault="00B84A45" w:rsidP="00855776">
      <w:pPr>
        <w:pStyle w:val="ListParagraph"/>
        <w:numPr>
          <w:ilvl w:val="0"/>
          <w:numId w:val="1"/>
        </w:numPr>
        <w:spacing w:before="240" w:after="120"/>
        <w:jc w:val="both"/>
        <w:rPr>
          <w:rFonts w:ascii="Times New Roman" w:eastAsia="Times New Roman" w:hAnsi="Times New Roman" w:cs="Times New Roman"/>
          <w:b/>
          <w:highlight w:val="white"/>
          <w:lang w:val="sr-Cyrl-RS"/>
        </w:rPr>
      </w:pPr>
      <w:r w:rsidRPr="00840378">
        <w:rPr>
          <w:rFonts w:ascii="Times New Roman" w:eastAsia="Times New Roman" w:hAnsi="Times New Roman" w:cs="Times New Roman"/>
          <w:b/>
          <w:highlight w:val="white"/>
          <w:lang w:val="sr-Cyrl-RS"/>
        </w:rPr>
        <w:t>Материјал и М</w:t>
      </w:r>
      <w:r w:rsidR="00D61DEC" w:rsidRPr="00840378">
        <w:rPr>
          <w:rFonts w:ascii="Times New Roman" w:eastAsia="Times New Roman" w:hAnsi="Times New Roman" w:cs="Times New Roman"/>
          <w:b/>
          <w:highlight w:val="white"/>
          <w:lang w:val="sr-Cyrl-RS"/>
        </w:rPr>
        <w:t xml:space="preserve">етоде рада </w:t>
      </w:r>
    </w:p>
    <w:p w14:paraId="248F13FD" w14:textId="37917445" w:rsidR="000915CD" w:rsidRDefault="00B43B88" w:rsidP="000915CD">
      <w:pPr>
        <w:spacing w:before="240" w:after="120"/>
        <w:ind w:left="60"/>
        <w:jc w:val="both"/>
        <w:rPr>
          <w:rFonts w:ascii="Times New Roman" w:eastAsia="Times New Roman" w:hAnsi="Times New Roman" w:cs="Times New Roman"/>
          <w:lang w:val="sr-Cyrl-RS"/>
        </w:rPr>
      </w:pPr>
      <w:r w:rsidRPr="00840378">
        <w:rPr>
          <w:rFonts w:ascii="Times New Roman" w:eastAsia="Times New Roman" w:hAnsi="Times New Roman" w:cs="Times New Roman"/>
          <w:lang w:val="sr-Cyrl-RS"/>
        </w:rPr>
        <w:t xml:space="preserve">Анализирана микроталасна периодична структура састоји се од јединичних ћелија дужине </w:t>
      </w:r>
      <w:r w:rsidRPr="00840378">
        <w:rPr>
          <w:rFonts w:ascii="Times New Roman" w:eastAsia="Times New Roman" w:hAnsi="Times New Roman" w:cs="Times New Roman"/>
          <w:i/>
          <w:iCs/>
          <w:lang w:val="sr-Latn-RS"/>
        </w:rPr>
        <w:t>p</w:t>
      </w:r>
      <w:r w:rsidRPr="00840378">
        <w:rPr>
          <w:rFonts w:ascii="Times New Roman" w:eastAsia="Times New Roman" w:hAnsi="Times New Roman" w:cs="Times New Roman"/>
          <w:i/>
          <w:iCs/>
          <w:lang w:val="sr-Cyrl-RS"/>
        </w:rPr>
        <w:t xml:space="preserve"> </w:t>
      </w:r>
      <w:r w:rsidRPr="00840378">
        <w:rPr>
          <w:rFonts w:ascii="Times New Roman" w:eastAsia="Times New Roman" w:hAnsi="Times New Roman" w:cs="Times New Roman"/>
          <w:lang w:val="sr-Cyrl-RS"/>
        </w:rPr>
        <w:t xml:space="preserve">сачињених од два сегмента микрострипа различитих ширина </w:t>
      </w:r>
      <w:r w:rsidR="00840378">
        <w:rPr>
          <w:rFonts w:ascii="Times New Roman" w:eastAsia="Times New Roman" w:hAnsi="Times New Roman" w:cs="Times New Roman"/>
          <w:lang w:val="sr-Cyrl-RS"/>
        </w:rPr>
        <w:t>(</w:t>
      </w:r>
      <w:r w:rsidRPr="00840378">
        <w:rPr>
          <w:rFonts w:ascii="Times New Roman" w:eastAsia="Times New Roman" w:hAnsi="Times New Roman" w:cs="Times New Roman"/>
          <w:lang w:val="sr-Cyrl-RS"/>
        </w:rPr>
        <w:t>сли</w:t>
      </w:r>
      <w:r w:rsidR="00840378">
        <w:rPr>
          <w:rFonts w:ascii="Times New Roman" w:eastAsia="Times New Roman" w:hAnsi="Times New Roman" w:cs="Times New Roman"/>
          <w:lang w:val="sr-Cyrl-RS"/>
        </w:rPr>
        <w:t>ка</w:t>
      </w:r>
      <w:r w:rsidRPr="00840378">
        <w:rPr>
          <w:rFonts w:ascii="Times New Roman" w:eastAsia="Times New Roman" w:hAnsi="Times New Roman" w:cs="Times New Roman"/>
          <w:lang w:val="sr-Cyrl-RS"/>
        </w:rPr>
        <w:t xml:space="preserve"> 1</w:t>
      </w:r>
      <w:r w:rsidR="00840378">
        <w:rPr>
          <w:rFonts w:ascii="Times New Roman" w:eastAsia="Times New Roman" w:hAnsi="Times New Roman" w:cs="Times New Roman"/>
          <w:lang w:val="sr-Cyrl-RS"/>
        </w:rPr>
        <w:t>)</w:t>
      </w:r>
      <w:r w:rsidR="00560890" w:rsidRPr="00840378">
        <w:rPr>
          <w:rFonts w:ascii="Times New Roman" w:eastAsia="Times New Roman" w:hAnsi="Times New Roman" w:cs="Times New Roman"/>
          <w:lang w:val="sr-Cyrl-RS"/>
        </w:rPr>
        <w:t>.</w:t>
      </w:r>
      <w:r w:rsidR="00506422" w:rsidRPr="00840378">
        <w:rPr>
          <w:rFonts w:ascii="Times New Roman" w:eastAsia="Times New Roman" w:hAnsi="Times New Roman" w:cs="Times New Roman"/>
          <w:lang w:val="sr-Cyrl-RS"/>
        </w:rPr>
        <w:t xml:space="preserve"> Коришћењем</w:t>
      </w:r>
      <w:r w:rsidR="0005308C">
        <w:rPr>
          <w:rFonts w:ascii="Times New Roman" w:eastAsia="Times New Roman" w:hAnsi="Times New Roman" w:cs="Times New Roman"/>
          <w:lang w:val="sr-Cyrl-RS"/>
        </w:rPr>
        <w:t xml:space="preserve"> теоријских</w:t>
      </w:r>
      <w:r w:rsidR="00506422" w:rsidRPr="00840378">
        <w:rPr>
          <w:rFonts w:ascii="Times New Roman" w:eastAsia="Times New Roman" w:hAnsi="Times New Roman" w:cs="Times New Roman"/>
          <w:lang w:val="sr-Cyrl-RS"/>
        </w:rPr>
        <w:t xml:space="preserve"> концепата</w:t>
      </w:r>
      <w:r w:rsidR="0005308C">
        <w:rPr>
          <w:rFonts w:ascii="Times New Roman" w:eastAsia="Times New Roman" w:hAnsi="Times New Roman" w:cs="Times New Roman"/>
          <w:lang w:val="sr-Cyrl-RS"/>
        </w:rPr>
        <w:t xml:space="preserve">, </w:t>
      </w:r>
      <w:r w:rsidR="00476FA2">
        <w:rPr>
          <w:rFonts w:ascii="Times New Roman" w:eastAsia="Times New Roman" w:hAnsi="Times New Roman" w:cs="Times New Roman"/>
          <w:lang w:val="sr-Cyrl-RS"/>
        </w:rPr>
        <w:t>као што су</w:t>
      </w:r>
      <w:r w:rsidR="0005308C">
        <w:rPr>
          <w:rFonts w:ascii="Times New Roman" w:eastAsia="Times New Roman" w:hAnsi="Times New Roman" w:cs="Times New Roman"/>
          <w:lang w:val="sr-Cyrl-RS"/>
        </w:rPr>
        <w:t xml:space="preserve"> </w:t>
      </w:r>
      <w:r w:rsidR="0005308C">
        <w:rPr>
          <w:rFonts w:ascii="Times New Roman" w:eastAsia="Times New Roman" w:hAnsi="Times New Roman" w:cs="Times New Roman"/>
        </w:rPr>
        <w:t>ABCD</w:t>
      </w:r>
      <w:r w:rsidR="0005308C">
        <w:rPr>
          <w:rFonts w:ascii="Times New Roman" w:eastAsia="Times New Roman" w:hAnsi="Times New Roman" w:cs="Times New Roman"/>
          <w:lang w:val="sr-Cyrl-RS"/>
        </w:rPr>
        <w:t xml:space="preserve"> матриц</w:t>
      </w:r>
      <w:r w:rsidR="00476FA2">
        <w:rPr>
          <w:rFonts w:ascii="Times New Roman" w:eastAsia="Times New Roman" w:hAnsi="Times New Roman" w:cs="Times New Roman"/>
          <w:lang w:val="sr-Cyrl-RS"/>
        </w:rPr>
        <w:t>е и квазистатичка представа микрострипа</w:t>
      </w:r>
      <w:r w:rsidR="0005308C">
        <w:rPr>
          <w:rFonts w:ascii="Times New Roman" w:eastAsia="Times New Roman" w:hAnsi="Times New Roman" w:cs="Times New Roman"/>
          <w:lang w:val="sr-Cyrl-RS"/>
        </w:rPr>
        <w:t>,</w:t>
      </w:r>
      <w:r w:rsidR="00506422" w:rsidRPr="00840378">
        <w:rPr>
          <w:rFonts w:ascii="Times New Roman" w:eastAsia="Times New Roman" w:hAnsi="Times New Roman" w:cs="Times New Roman"/>
          <w:lang w:val="sr-Cyrl-RS"/>
        </w:rPr>
        <w:t xml:space="preserve"> математички</w:t>
      </w:r>
      <w:r w:rsidR="00476FA2">
        <w:rPr>
          <w:rFonts w:ascii="Times New Roman" w:eastAsia="Times New Roman" w:hAnsi="Times New Roman" w:cs="Times New Roman"/>
          <w:lang w:val="sr-Cyrl-RS"/>
        </w:rPr>
        <w:t>м</w:t>
      </w:r>
      <w:r w:rsidR="00506422" w:rsidRPr="00840378">
        <w:rPr>
          <w:rFonts w:ascii="Times New Roman" w:eastAsia="Times New Roman" w:hAnsi="Times New Roman" w:cs="Times New Roman"/>
          <w:lang w:val="sr-Cyrl-RS"/>
        </w:rPr>
        <w:t xml:space="preserve"> симулација у програму “Octave”, добијени су </w:t>
      </w:r>
      <w:r w:rsidR="00506422" w:rsidRPr="00840378">
        <w:rPr>
          <w:rFonts w:ascii="Times New Roman" w:eastAsia="Times New Roman" w:hAnsi="Times New Roman" w:cs="Times New Roman"/>
          <w:i/>
          <w:iCs/>
          <w:lang w:val="sr-Cyrl-RS"/>
        </w:rPr>
        <w:t>k-β</w:t>
      </w:r>
      <w:r w:rsidR="00506422" w:rsidRPr="00840378">
        <w:rPr>
          <w:rFonts w:ascii="Times New Roman" w:eastAsia="Times New Roman" w:hAnsi="Times New Roman" w:cs="Times New Roman"/>
          <w:lang w:val="sr-Cyrl-RS"/>
        </w:rPr>
        <w:t xml:space="preserve"> дијаграми за различите вредности геометријских параметара </w:t>
      </w:r>
      <w:r w:rsidR="00506422" w:rsidRPr="00840378">
        <w:rPr>
          <w:rFonts w:ascii="Times New Roman" w:eastAsia="Times New Roman" w:hAnsi="Times New Roman" w:cs="Times New Roman"/>
          <w:i/>
          <w:iCs/>
        </w:rPr>
        <w:t>w</w:t>
      </w:r>
      <w:r w:rsidR="00506422" w:rsidRPr="00840378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06422" w:rsidRPr="00840378">
        <w:rPr>
          <w:rFonts w:ascii="Times New Roman" w:eastAsia="Times New Roman" w:hAnsi="Times New Roman" w:cs="Times New Roman"/>
          <w:i/>
          <w:iCs/>
        </w:rPr>
        <w:t>w</w:t>
      </w:r>
      <w:r w:rsidR="00506422" w:rsidRPr="00840378">
        <w:rPr>
          <w:rFonts w:ascii="Times New Roman" w:eastAsia="Times New Roman" w:hAnsi="Times New Roman" w:cs="Times New Roman"/>
          <w:i/>
          <w:iCs/>
          <w:vertAlign w:val="subscript"/>
        </w:rPr>
        <w:t>s</w:t>
      </w:r>
      <w:proofErr w:type="spellEnd"/>
      <w:r w:rsidR="00506422" w:rsidRPr="00840378">
        <w:rPr>
          <w:rFonts w:ascii="Times New Roman" w:eastAsia="Times New Roman" w:hAnsi="Times New Roman" w:cs="Times New Roman"/>
        </w:rPr>
        <w:t xml:space="preserve">, </w:t>
      </w:r>
      <w:r w:rsidR="00506422" w:rsidRPr="00840378">
        <w:rPr>
          <w:rFonts w:ascii="Times New Roman" w:eastAsia="Times New Roman" w:hAnsi="Times New Roman" w:cs="Times New Roman"/>
          <w:lang w:val="sr-Cyrl-RS"/>
        </w:rPr>
        <w:t xml:space="preserve">и </w:t>
      </w:r>
      <w:r w:rsidR="00506422" w:rsidRPr="00840378">
        <w:rPr>
          <w:rFonts w:ascii="Times New Roman" w:eastAsia="Times New Roman" w:hAnsi="Times New Roman" w:cs="Times New Roman"/>
          <w:i/>
          <w:iCs/>
        </w:rPr>
        <w:t>p</w:t>
      </w:r>
      <w:r w:rsidR="00506422" w:rsidRPr="00840378">
        <w:rPr>
          <w:rFonts w:ascii="Times New Roman" w:eastAsia="Times New Roman" w:hAnsi="Times New Roman" w:cs="Times New Roman"/>
          <w:lang w:val="sr-Latn-RS"/>
        </w:rPr>
        <w:t xml:space="preserve">. </w:t>
      </w:r>
      <w:r w:rsidR="000915CD" w:rsidRPr="00840378">
        <w:rPr>
          <w:rFonts w:ascii="Times New Roman" w:eastAsia="Times New Roman" w:hAnsi="Times New Roman" w:cs="Times New Roman"/>
          <w:lang w:val="sr-Cyrl-RS"/>
        </w:rPr>
        <w:t>Д</w:t>
      </w:r>
      <w:r w:rsidR="00506422" w:rsidRPr="00840378">
        <w:rPr>
          <w:rFonts w:ascii="Times New Roman" w:eastAsia="Times New Roman" w:hAnsi="Times New Roman" w:cs="Times New Roman"/>
          <w:lang w:val="sr-Cyrl-RS"/>
        </w:rPr>
        <w:t xml:space="preserve">ијаграми указују на спектралну позицију и ширину забрањене зоне, а пример приказан на слици </w:t>
      </w:r>
      <w:r w:rsidR="00476FA2">
        <w:rPr>
          <w:rFonts w:ascii="Times New Roman" w:eastAsia="Times New Roman" w:hAnsi="Times New Roman" w:cs="Times New Roman"/>
          <w:lang w:val="sr-Cyrl-RS"/>
        </w:rPr>
        <w:t xml:space="preserve">2(а) </w:t>
      </w:r>
      <w:r w:rsidR="00506422" w:rsidRPr="00840378">
        <w:rPr>
          <w:rFonts w:ascii="Times New Roman" w:eastAsia="Times New Roman" w:hAnsi="Times New Roman" w:cs="Times New Roman"/>
          <w:lang w:val="sr-Cyrl-RS"/>
        </w:rPr>
        <w:t xml:space="preserve">показује да променом дужине периоде јединичне ћелије долази до смањења централне учестаности </w:t>
      </w:r>
      <w:r w:rsidR="00476FA2">
        <w:rPr>
          <w:rFonts w:ascii="Times New Roman" w:eastAsia="Times New Roman" w:hAnsi="Times New Roman" w:cs="Times New Roman"/>
          <w:lang w:val="sr-Cyrl-RS"/>
        </w:rPr>
        <w:t xml:space="preserve">као </w:t>
      </w:r>
      <w:r w:rsidR="00506422" w:rsidRPr="00840378">
        <w:rPr>
          <w:rFonts w:ascii="Times New Roman" w:eastAsia="Times New Roman" w:hAnsi="Times New Roman" w:cs="Times New Roman"/>
          <w:lang w:val="sr-Cyrl-RS"/>
        </w:rPr>
        <w:t xml:space="preserve">и ширине забрањене зоне. </w:t>
      </w:r>
      <w:r w:rsidR="00CD3C30" w:rsidRPr="00840378">
        <w:rPr>
          <w:rFonts w:ascii="Times New Roman" w:eastAsia="Times New Roman" w:hAnsi="Times New Roman" w:cs="Times New Roman"/>
          <w:lang w:val="sr-Cyrl-RS"/>
        </w:rPr>
        <w:t>Слично понашање се добија и променом парамет</w:t>
      </w:r>
      <w:r w:rsidR="000915CD" w:rsidRPr="00840378">
        <w:rPr>
          <w:rFonts w:ascii="Times New Roman" w:eastAsia="Times New Roman" w:hAnsi="Times New Roman" w:cs="Times New Roman"/>
          <w:lang w:val="sr-Cyrl-RS"/>
        </w:rPr>
        <w:t>а</w:t>
      </w:r>
      <w:r w:rsidR="00CD3C30" w:rsidRPr="00840378">
        <w:rPr>
          <w:rFonts w:ascii="Times New Roman" w:eastAsia="Times New Roman" w:hAnsi="Times New Roman" w:cs="Times New Roman"/>
          <w:lang w:val="sr-Cyrl-RS"/>
        </w:rPr>
        <w:t>ра</w:t>
      </w:r>
      <w:r w:rsidR="00CD3C30" w:rsidRPr="00840378">
        <w:rPr>
          <w:rFonts w:ascii="Times New Roman" w:eastAsia="Times New Roman" w:hAnsi="Times New Roman" w:cs="Times New Roman"/>
          <w:lang w:val="sr-Latn-RS"/>
        </w:rPr>
        <w:t xml:space="preserve"> </w:t>
      </w:r>
      <w:r w:rsidR="00CD3C30" w:rsidRPr="00840378">
        <w:rPr>
          <w:rFonts w:ascii="Times New Roman" w:eastAsia="Times New Roman" w:hAnsi="Times New Roman" w:cs="Times New Roman"/>
          <w:i/>
          <w:iCs/>
          <w:lang w:val="sr-Latn-RS"/>
        </w:rPr>
        <w:t>w</w:t>
      </w:r>
      <w:r w:rsidR="00CD3C30" w:rsidRPr="00840378">
        <w:rPr>
          <w:rFonts w:ascii="Times New Roman" w:eastAsia="Times New Roman" w:hAnsi="Times New Roman" w:cs="Times New Roman"/>
          <w:lang w:val="sr-Latn-RS"/>
        </w:rPr>
        <w:t xml:space="preserve"> i </w:t>
      </w:r>
      <w:r w:rsidR="00CD3C30" w:rsidRPr="00840378">
        <w:rPr>
          <w:rFonts w:ascii="Times New Roman" w:eastAsia="Times New Roman" w:hAnsi="Times New Roman" w:cs="Times New Roman"/>
          <w:i/>
          <w:iCs/>
          <w:lang w:val="sr-Latn-RS"/>
        </w:rPr>
        <w:t>w</w:t>
      </w:r>
      <w:r w:rsidR="00CD3C30" w:rsidRPr="00840378">
        <w:rPr>
          <w:rFonts w:ascii="Times New Roman" w:eastAsia="Times New Roman" w:hAnsi="Times New Roman" w:cs="Times New Roman"/>
          <w:i/>
          <w:iCs/>
          <w:vertAlign w:val="subscript"/>
          <w:lang w:val="sr-Latn-RS"/>
        </w:rPr>
        <w:t>s</w:t>
      </w:r>
      <w:r w:rsidR="00CD3C30" w:rsidRPr="00840378">
        <w:rPr>
          <w:rFonts w:ascii="Times New Roman" w:eastAsia="Times New Roman" w:hAnsi="Times New Roman" w:cs="Times New Roman"/>
          <w:lang w:val="sr-Latn-RS"/>
        </w:rPr>
        <w:t>.</w:t>
      </w:r>
      <w:r w:rsidR="000915CD" w:rsidRPr="00840378">
        <w:rPr>
          <w:rFonts w:ascii="Times New Roman" w:eastAsia="Times New Roman" w:hAnsi="Times New Roman" w:cs="Times New Roman"/>
          <w:lang w:val="sr-Cyrl-RS"/>
        </w:rPr>
        <w:t xml:space="preserve"> Имајући у виду </w:t>
      </w:r>
      <w:r w:rsidR="00840378">
        <w:rPr>
          <w:rFonts w:ascii="Times New Roman" w:eastAsia="Times New Roman" w:hAnsi="Times New Roman" w:cs="Times New Roman"/>
          <w:lang w:val="sr-Cyrl-RS"/>
        </w:rPr>
        <w:t xml:space="preserve">лимите </w:t>
      </w:r>
      <w:r w:rsidR="00D951DD">
        <w:rPr>
          <w:rFonts w:ascii="Times New Roman" w:eastAsia="Times New Roman" w:hAnsi="Times New Roman" w:cs="Times New Roman"/>
          <w:lang w:val="sr-Cyrl-RS"/>
        </w:rPr>
        <w:t xml:space="preserve">простих </w:t>
      </w:r>
      <w:r w:rsidR="000915CD" w:rsidRPr="00840378">
        <w:rPr>
          <w:rFonts w:ascii="Times New Roman" w:eastAsia="Times New Roman" w:hAnsi="Times New Roman" w:cs="Times New Roman"/>
          <w:lang w:val="sr-Cyrl-RS"/>
        </w:rPr>
        <w:t xml:space="preserve">теоријских концепата, </w:t>
      </w:r>
      <w:r w:rsidR="000915CD" w:rsidRPr="00840378">
        <w:rPr>
          <w:rFonts w:ascii="Times New Roman" w:eastAsia="Times New Roman" w:hAnsi="Times New Roman" w:cs="Times New Roman"/>
          <w:i/>
          <w:iCs/>
          <w:lang w:val="sr-Cyrl-RS"/>
        </w:rPr>
        <w:t>k-β</w:t>
      </w:r>
      <w:r w:rsidR="000915CD" w:rsidRPr="00840378">
        <w:rPr>
          <w:rFonts w:ascii="Times New Roman" w:eastAsia="Times New Roman" w:hAnsi="Times New Roman" w:cs="Times New Roman"/>
          <w:lang w:val="sr-Cyrl-RS"/>
        </w:rPr>
        <w:t xml:space="preserve"> дијаграми су анализирани и коришћењем софтвера „CST Studio” који се користи за нумеричку анализу микроталасних кола и узима у обзир ефекте изузете теоријском анализом. </w:t>
      </w:r>
    </w:p>
    <w:p w14:paraId="4593092C" w14:textId="0F0449B9" w:rsidR="00476FA2" w:rsidRDefault="004370A5" w:rsidP="00476FA2">
      <w:pPr>
        <w:keepNext/>
        <w:spacing w:before="240" w:after="120"/>
        <w:ind w:left="60"/>
        <w:jc w:val="center"/>
      </w:pPr>
      <w:r w:rsidRPr="004370A5">
        <w:drawing>
          <wp:inline distT="0" distB="0" distL="0" distR="0" wp14:anchorId="328CFA13" wp14:editId="29CEAF9F">
            <wp:extent cx="2755900" cy="616038"/>
            <wp:effectExtent l="0" t="0" r="6350" b="0"/>
            <wp:docPr id="148947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73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271" cy="62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045B" w14:textId="70D0C283" w:rsidR="00476FA2" w:rsidRPr="00840378" w:rsidRDefault="00476FA2" w:rsidP="00476FA2">
      <w:pPr>
        <w:pStyle w:val="Caption"/>
        <w:jc w:val="center"/>
        <w:rPr>
          <w:rFonts w:ascii="Times New Roman" w:eastAsia="Times New Roman" w:hAnsi="Times New Roman" w:cs="Times New Roman"/>
          <w:lang w:val="sr-Latn-RS"/>
        </w:rPr>
      </w:pPr>
      <w:proofErr w:type="spellStart"/>
      <w:r>
        <w:t>Слика</w:t>
      </w:r>
      <w:proofErr w:type="spellEnd"/>
      <w:r>
        <w:t xml:space="preserve"> </w:t>
      </w:r>
      <w:r w:rsidR="00987A03">
        <w:fldChar w:fldCharType="begin"/>
      </w:r>
      <w:r w:rsidR="00987A03">
        <w:instrText xml:space="preserve"> SEQ Слика \* ARABIC </w:instrText>
      </w:r>
      <w:r w:rsidR="00987A03">
        <w:fldChar w:fldCharType="separate"/>
      </w:r>
      <w:r w:rsidR="00987A03">
        <w:rPr>
          <w:noProof/>
        </w:rPr>
        <w:t>1</w:t>
      </w:r>
      <w:r w:rsidR="00987A03">
        <w:rPr>
          <w:noProof/>
        </w:rPr>
        <w:fldChar w:fldCharType="end"/>
      </w:r>
      <w:r w:rsidR="004370A5">
        <w:t>:</w:t>
      </w:r>
      <w:r>
        <w:rPr>
          <w:lang w:val="sr-Cyrl-RS"/>
        </w:rPr>
        <w:t xml:space="preserve"> </w:t>
      </w:r>
      <w:r w:rsidR="004370A5">
        <w:rPr>
          <w:lang w:val="sr-Cyrl-RS"/>
        </w:rPr>
        <w:t>Ф</w:t>
      </w:r>
      <w:r>
        <w:rPr>
          <w:lang w:val="sr-Cyrl-RS"/>
        </w:rPr>
        <w:t>илт</w:t>
      </w:r>
      <w:r w:rsidR="004370A5">
        <w:rPr>
          <w:lang w:val="sr-Cyrl-RS"/>
        </w:rPr>
        <w:t>ар</w:t>
      </w:r>
      <w:r>
        <w:rPr>
          <w:lang w:val="sr-Cyrl-RS"/>
        </w:rPr>
        <w:t xml:space="preserve"> са димензијама периодичне структуре</w:t>
      </w:r>
    </w:p>
    <w:p w14:paraId="21D0C174" w14:textId="77777777" w:rsidR="00840378" w:rsidRPr="00840378" w:rsidRDefault="00840378" w:rsidP="00840378">
      <w:pPr>
        <w:pStyle w:val="ListParagraph"/>
        <w:numPr>
          <w:ilvl w:val="0"/>
          <w:numId w:val="1"/>
        </w:numPr>
        <w:spacing w:before="240" w:after="120"/>
        <w:jc w:val="both"/>
        <w:rPr>
          <w:rFonts w:ascii="Times New Roman" w:eastAsia="Times New Roman" w:hAnsi="Times New Roman" w:cs="Times New Roman"/>
          <w:b/>
          <w:lang w:val="sr-Cyrl-RS"/>
        </w:rPr>
      </w:pPr>
      <w:r w:rsidRPr="00840378">
        <w:rPr>
          <w:rFonts w:ascii="Times New Roman" w:eastAsia="Times New Roman" w:hAnsi="Times New Roman" w:cs="Times New Roman"/>
          <w:b/>
          <w:lang w:val="sr-Cyrl-RS"/>
        </w:rPr>
        <w:t xml:space="preserve">Резултати и Дискусија </w:t>
      </w:r>
    </w:p>
    <w:p w14:paraId="609A3EE7" w14:textId="6FB81A1C" w:rsidR="00840378" w:rsidRPr="00724E92" w:rsidRDefault="00840378" w:rsidP="00840378">
      <w:pPr>
        <w:ind w:left="60"/>
        <w:jc w:val="both"/>
        <w:rPr>
          <w:rFonts w:ascii="Times New Roman" w:eastAsia="Times New Roman" w:hAnsi="Times New Roman" w:cs="Times New Roman"/>
          <w:lang w:val="sr-Cyrl-RS"/>
        </w:rPr>
      </w:pPr>
      <w:r w:rsidRPr="00840378">
        <w:rPr>
          <w:rFonts w:ascii="Times New Roman" w:eastAsia="Times New Roman" w:hAnsi="Times New Roman" w:cs="Times New Roman"/>
          <w:lang w:val="sr-Cyrl-RS"/>
        </w:rPr>
        <w:t xml:space="preserve">Како је за јединичну ћелију са параметрима </w:t>
      </w:r>
      <w:r w:rsidRPr="00840378">
        <w:rPr>
          <w:rFonts w:ascii="Times New Roman" w:eastAsia="Times New Roman" w:hAnsi="Times New Roman" w:cs="Times New Roman"/>
          <w:i/>
          <w:iCs/>
          <w:lang w:eastAsia="ar-SA"/>
        </w:rPr>
        <w:t>w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 xml:space="preserve"> = 6 </w:t>
      </w:r>
      <w:r w:rsidRPr="00840378">
        <w:rPr>
          <w:rFonts w:ascii="Times New Roman" w:eastAsia="Times New Roman" w:hAnsi="Times New Roman" w:cs="Times New Roman"/>
          <w:lang w:eastAsia="ar-SA"/>
        </w:rPr>
        <w:t>mm</w:t>
      </w:r>
      <w:r w:rsidRPr="00840378">
        <w:rPr>
          <w:rFonts w:ascii="Times New Roman" w:eastAsia="Times New Roman" w:hAnsi="Times New Roman" w:cs="Times New Roman"/>
          <w:lang w:val="sr-Latn-RS" w:eastAsia="ar-SA"/>
        </w:rPr>
        <w:t>,</w:t>
      </w:r>
      <w:r w:rsidRPr="00840378">
        <w:rPr>
          <w:rFonts w:ascii="Times New Roman" w:eastAsia="Times New Roman" w:hAnsi="Times New Roman" w:cs="Times New Roman"/>
          <w:lang w:eastAsia="ar-SA"/>
        </w:rPr>
        <w:t xml:space="preserve"> </w:t>
      </w:r>
      <w:proofErr w:type="spellStart"/>
      <w:r w:rsidRPr="00840378">
        <w:rPr>
          <w:rFonts w:ascii="Times New Roman" w:eastAsia="Times New Roman" w:hAnsi="Times New Roman" w:cs="Times New Roman"/>
          <w:i/>
          <w:iCs/>
          <w:lang w:eastAsia="ar-SA"/>
        </w:rPr>
        <w:t>w</w:t>
      </w:r>
      <w:r w:rsidRPr="00840378">
        <w:rPr>
          <w:rFonts w:ascii="Times New Roman" w:eastAsia="Times New Roman" w:hAnsi="Times New Roman" w:cs="Times New Roman"/>
          <w:i/>
          <w:iCs/>
          <w:vertAlign w:val="subscript"/>
          <w:lang w:eastAsia="ar-SA"/>
        </w:rPr>
        <w:t>s</w:t>
      </w:r>
      <w:proofErr w:type="spellEnd"/>
      <w:r w:rsidRPr="00840378">
        <w:rPr>
          <w:rFonts w:ascii="Times New Roman" w:eastAsia="Times New Roman" w:hAnsi="Times New Roman" w:cs="Times New Roman"/>
          <w:lang w:val="sr-Cyrl-RS" w:eastAsia="ar-SA"/>
        </w:rPr>
        <w:t xml:space="preserve"> = 3 </w:t>
      </w:r>
      <w:r w:rsidRPr="00840378">
        <w:rPr>
          <w:rFonts w:ascii="Times New Roman" w:eastAsia="Times New Roman" w:hAnsi="Times New Roman" w:cs="Times New Roman"/>
          <w:lang w:val="sr-Latn-RS" w:eastAsia="ar-SA"/>
        </w:rPr>
        <w:t xml:space="preserve">mm 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 xml:space="preserve">и  </w:t>
      </w:r>
      <w:r w:rsidRPr="00840378">
        <w:rPr>
          <w:rFonts w:ascii="Times New Roman" w:eastAsia="Times New Roman" w:hAnsi="Times New Roman" w:cs="Times New Roman"/>
          <w:i/>
          <w:iCs/>
          <w:lang w:eastAsia="ar-SA"/>
        </w:rPr>
        <w:t>p</w:t>
      </w:r>
      <w:r w:rsidRPr="00840378">
        <w:rPr>
          <w:rFonts w:ascii="Times New Roman" w:eastAsia="Times New Roman" w:hAnsi="Times New Roman" w:cs="Times New Roman"/>
          <w:lang w:eastAsia="ar-SA"/>
        </w:rPr>
        <w:t xml:space="preserve"> = 2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>2</w:t>
      </w:r>
      <w:r w:rsidRPr="00840378">
        <w:rPr>
          <w:rFonts w:ascii="Times New Roman" w:eastAsia="Times New Roman" w:hAnsi="Times New Roman" w:cs="Times New Roman"/>
          <w:lang w:eastAsia="ar-SA"/>
        </w:rPr>
        <w:t xml:space="preserve"> mm 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 xml:space="preserve">добијена забрањена зона са централном учестаношћу од 2.4 </w:t>
      </w:r>
      <w:r w:rsidRPr="00840378">
        <w:rPr>
          <w:rFonts w:ascii="Times New Roman" w:eastAsia="Times New Roman" w:hAnsi="Times New Roman" w:cs="Times New Roman"/>
          <w:lang w:eastAsia="ar-SA"/>
        </w:rPr>
        <w:t>GHz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 xml:space="preserve"> и ширин</w:t>
      </w:r>
      <w:r w:rsidR="00476FA2">
        <w:rPr>
          <w:rFonts w:ascii="Times New Roman" w:eastAsia="Times New Roman" w:hAnsi="Times New Roman" w:cs="Times New Roman"/>
          <w:lang w:val="sr-Cyrl-RS" w:eastAsia="ar-SA"/>
        </w:rPr>
        <w:t>ом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 xml:space="preserve"> 1.3</w:t>
      </w:r>
      <w:r w:rsidRPr="00840378">
        <w:rPr>
          <w:rFonts w:ascii="Times New Roman" w:eastAsia="Times New Roman" w:hAnsi="Times New Roman" w:cs="Times New Roman"/>
          <w:lang w:eastAsia="ar-SA"/>
        </w:rPr>
        <w:t xml:space="preserve"> GHz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 xml:space="preserve">, пројектован је микроталасни 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>филтар непоропусник опсега базиран на таквој јединичној ћелији, (Слика 2).</w:t>
      </w:r>
      <w:r w:rsidRPr="00840378">
        <w:rPr>
          <w:rFonts w:ascii="Times New Roman" w:eastAsia="Times New Roman" w:hAnsi="Times New Roman" w:cs="Times New Roman"/>
          <w:lang w:val="sr-Cyrl-RS"/>
        </w:rPr>
        <w:t xml:space="preserve"> Филтар се састоји од 6 јединичних ћелија, </w:t>
      </w:r>
      <w:r w:rsidR="00476FA2">
        <w:rPr>
          <w:rFonts w:ascii="Times New Roman" w:eastAsia="Times New Roman" w:hAnsi="Times New Roman" w:cs="Times New Roman"/>
          <w:lang w:val="sr-Cyrl-RS"/>
        </w:rPr>
        <w:t xml:space="preserve">а реализован је на супстрату </w:t>
      </w:r>
      <w:r w:rsidRPr="00043917">
        <w:rPr>
          <w:rFonts w:ascii="Times New Roman" w:eastAsia="Times New Roman" w:hAnsi="Times New Roman" w:cs="Times New Roman"/>
          <w:lang w:val="sr-Cyrl-RS"/>
        </w:rPr>
        <w:t xml:space="preserve">Rogers TMM10 дебљине 1.27 mm </w:t>
      </w:r>
      <w:r>
        <w:rPr>
          <w:rFonts w:ascii="Times New Roman" w:eastAsia="Times New Roman" w:hAnsi="Times New Roman" w:cs="Times New Roman"/>
          <w:lang w:val="sr-Cyrl-RS"/>
        </w:rPr>
        <w:t xml:space="preserve">и параметара </w:t>
      </w:r>
      <w:r w:rsidRPr="00043917">
        <w:rPr>
          <w:rFonts w:ascii="Times New Roman" w:eastAsia="Times New Roman" w:hAnsi="Times New Roman" w:cs="Times New Roman"/>
          <w:i/>
          <w:iCs/>
          <w:lang w:val="sr-Cyrl-RS"/>
        </w:rPr>
        <w:t>ε</w:t>
      </w:r>
      <w:r w:rsidRPr="00043917">
        <w:rPr>
          <w:rFonts w:ascii="Times New Roman" w:eastAsia="Times New Roman" w:hAnsi="Times New Roman" w:cs="Times New Roman"/>
          <w:i/>
          <w:iCs/>
          <w:vertAlign w:val="subscript"/>
          <w:lang w:val="sr-Cyrl-RS"/>
        </w:rPr>
        <w:t>r</w:t>
      </w:r>
      <w:r w:rsidRPr="00043917">
        <w:rPr>
          <w:rFonts w:ascii="Times New Roman" w:eastAsia="Times New Roman" w:hAnsi="Times New Roman" w:cs="Times New Roman"/>
          <w:lang w:val="sr-Cyrl-RS"/>
        </w:rPr>
        <w:t xml:space="preserve"> = 9.8</w:t>
      </w:r>
      <w:r>
        <w:rPr>
          <w:rFonts w:ascii="Times New Roman" w:eastAsia="Times New Roman" w:hAnsi="Times New Roman" w:cs="Times New Roman"/>
          <w:lang w:val="sr-Cyrl-RS"/>
        </w:rPr>
        <w:t xml:space="preserve"> и </w:t>
      </w:r>
      <w:r w:rsidRPr="00043917">
        <w:rPr>
          <w:rFonts w:ascii="Times New Roman" w:eastAsia="Times New Roman" w:hAnsi="Times New Roman" w:cs="Times New Roman"/>
          <w:i/>
          <w:iCs/>
          <w:lang w:val="sr-Cyrl-RS"/>
        </w:rPr>
        <w:t>tanδ</w:t>
      </w:r>
      <w:r w:rsidRPr="00043917">
        <w:rPr>
          <w:rFonts w:ascii="Times New Roman" w:eastAsia="Times New Roman" w:hAnsi="Times New Roman" w:cs="Times New Roman"/>
          <w:lang w:val="sr-Cyrl-RS"/>
        </w:rPr>
        <w:t xml:space="preserve"> = 0.0022</w:t>
      </w:r>
      <w:r w:rsidR="00476FA2">
        <w:rPr>
          <w:rFonts w:ascii="Times New Roman" w:eastAsia="Times New Roman" w:hAnsi="Times New Roman" w:cs="Times New Roman"/>
          <w:lang w:val="sr-Cyrl-RS"/>
        </w:rPr>
        <w:t xml:space="preserve">, док је дебљина бакра једнака 0.017 </w:t>
      </w:r>
      <w:r w:rsidR="00476FA2">
        <w:rPr>
          <w:rFonts w:ascii="Times New Roman" w:eastAsia="Times New Roman" w:hAnsi="Times New Roman" w:cs="Times New Roman"/>
        </w:rPr>
        <w:t>mm</w:t>
      </w:r>
      <w:r w:rsidRPr="00043917">
        <w:rPr>
          <w:rFonts w:ascii="Times New Roman" w:eastAsia="Times New Roman" w:hAnsi="Times New Roman" w:cs="Times New Roman"/>
          <w:lang w:val="sr-Cyrl-RS"/>
        </w:rPr>
        <w:t xml:space="preserve">. Уводне линије </w:t>
      </w:r>
      <w:r>
        <w:rPr>
          <w:rFonts w:ascii="Times New Roman" w:eastAsia="Times New Roman" w:hAnsi="Times New Roman" w:cs="Times New Roman"/>
          <w:lang w:val="sr-Cyrl-RS"/>
        </w:rPr>
        <w:t xml:space="preserve">су ширине 1.1 </w:t>
      </w:r>
      <w:r>
        <w:rPr>
          <w:rFonts w:ascii="Times New Roman" w:eastAsia="Times New Roman" w:hAnsi="Times New Roman" w:cs="Times New Roman"/>
          <w:lang w:val="sr-Latn-RS"/>
        </w:rPr>
        <w:t xml:space="preserve">mm </w:t>
      </w:r>
      <w:r>
        <w:rPr>
          <w:rFonts w:ascii="Times New Roman" w:eastAsia="Times New Roman" w:hAnsi="Times New Roman" w:cs="Times New Roman"/>
          <w:lang w:val="sr-Cyrl-RS"/>
        </w:rPr>
        <w:t xml:space="preserve">како би имале </w:t>
      </w:r>
      <w:r w:rsidRPr="00724E92">
        <w:rPr>
          <w:rFonts w:ascii="Times New Roman" w:eastAsia="Times New Roman" w:hAnsi="Times New Roman" w:cs="Times New Roman"/>
          <w:lang w:val="sr-Cyrl-RS"/>
        </w:rPr>
        <w:t>карактеристичну импедансу од 50 Ω</w:t>
      </w:r>
      <w:r>
        <w:rPr>
          <w:rFonts w:ascii="Times New Roman" w:eastAsia="Times New Roman" w:hAnsi="Times New Roman" w:cs="Times New Roman"/>
          <w:lang w:val="sr-Cyrl-RS"/>
        </w:rPr>
        <w:t xml:space="preserve">, а оне се трапезоидно шире </w:t>
      </w:r>
      <w:r w:rsidRPr="00724E92">
        <w:rPr>
          <w:rFonts w:ascii="Times New Roman" w:eastAsia="Times New Roman" w:hAnsi="Times New Roman" w:cs="Times New Roman"/>
          <w:lang w:val="sr-Cyrl-RS"/>
        </w:rPr>
        <w:t>како би се прилагодил</w:t>
      </w:r>
      <w:r>
        <w:rPr>
          <w:rFonts w:ascii="Times New Roman" w:eastAsia="Times New Roman" w:hAnsi="Times New Roman" w:cs="Times New Roman"/>
          <w:lang w:val="sr-Cyrl-RS"/>
        </w:rPr>
        <w:t>е</w:t>
      </w:r>
      <w:r w:rsidRPr="00724E92">
        <w:rPr>
          <w:rFonts w:ascii="Times New Roman" w:eastAsia="Times New Roman" w:hAnsi="Times New Roman" w:cs="Times New Roman"/>
          <w:lang w:val="sr-Cyrl-RS"/>
        </w:rPr>
        <w:t xml:space="preserve"> </w:t>
      </w:r>
      <w:r w:rsidR="00476FA2">
        <w:rPr>
          <w:rFonts w:ascii="Times New Roman" w:eastAsia="Times New Roman" w:hAnsi="Times New Roman" w:cs="Times New Roman"/>
          <w:lang w:val="sr-Cyrl-RS"/>
        </w:rPr>
        <w:t>филтру</w:t>
      </w:r>
      <w:r>
        <w:rPr>
          <w:rFonts w:ascii="Times New Roman" w:eastAsia="Times New Roman" w:hAnsi="Times New Roman" w:cs="Times New Roman"/>
          <w:lang w:val="sr-Cyrl-RS"/>
        </w:rPr>
        <w:t xml:space="preserve">. </w:t>
      </w:r>
      <w:r w:rsidRPr="00724E92">
        <w:rPr>
          <w:rFonts w:ascii="Times New Roman" w:eastAsia="Times New Roman" w:hAnsi="Times New Roman" w:cs="Times New Roman"/>
          <w:lang w:val="sr-Cyrl-RS"/>
        </w:rPr>
        <w:t>Укупне димензије филтра су 172  x 6 mm</w:t>
      </w:r>
      <w:r w:rsidR="00476FA2" w:rsidRPr="00476FA2">
        <w:rPr>
          <w:rFonts w:ascii="Times New Roman" w:eastAsia="Times New Roman" w:hAnsi="Times New Roman" w:cs="Times New Roman"/>
          <w:vertAlign w:val="superscript"/>
          <w:lang w:val="sr-Cyrl-RS"/>
        </w:rPr>
        <w:t>2</w:t>
      </w:r>
      <w:r w:rsidRPr="00724E92">
        <w:rPr>
          <w:rFonts w:ascii="Times New Roman" w:eastAsia="Times New Roman" w:hAnsi="Times New Roman" w:cs="Times New Roman"/>
          <w:lang w:val="sr-Cyrl-RS"/>
        </w:rPr>
        <w:t>.</w:t>
      </w:r>
    </w:p>
    <w:p w14:paraId="235F105A" w14:textId="4AF5939A" w:rsidR="009F3E04" w:rsidRDefault="004370A5" w:rsidP="00D951DD">
      <w:pPr>
        <w:keepNext/>
        <w:spacing w:before="240" w:after="120"/>
        <w:ind w:left="60"/>
        <w:jc w:val="center"/>
      </w:pPr>
      <w:bookmarkStart w:id="1" w:name="_Hlk157960913"/>
      <w:r w:rsidRPr="004370A5">
        <w:drawing>
          <wp:inline distT="0" distB="0" distL="0" distR="0" wp14:anchorId="4A2C680A" wp14:editId="1094270A">
            <wp:extent cx="1477629" cy="1174750"/>
            <wp:effectExtent l="0" t="0" r="8890" b="6350"/>
            <wp:docPr id="161287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78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104" cy="118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0A5">
        <w:drawing>
          <wp:inline distT="0" distB="0" distL="0" distR="0" wp14:anchorId="535F676D" wp14:editId="0C97FA06">
            <wp:extent cx="1469951" cy="1152525"/>
            <wp:effectExtent l="0" t="0" r="0" b="0"/>
            <wp:docPr id="32089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90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9751" cy="11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65E1" w14:textId="4DF5D869" w:rsidR="00B77715" w:rsidRPr="00476FA2" w:rsidRDefault="009F3E04" w:rsidP="0005308C">
      <w:pPr>
        <w:pStyle w:val="Caption"/>
        <w:ind w:left="60"/>
        <w:jc w:val="center"/>
        <w:rPr>
          <w:rFonts w:ascii="Times New Roman" w:eastAsia="Times New Roman" w:hAnsi="Times New Roman" w:cs="Times New Roman"/>
          <w:noProof/>
          <w:sz w:val="22"/>
          <w:szCs w:val="22"/>
          <w:lang w:eastAsia="ar-SA"/>
        </w:rPr>
      </w:pPr>
      <w:r>
        <w:rPr>
          <w:lang w:val="sr-Cyrl-RS"/>
        </w:rPr>
        <w:t>а)                                                       б)</w:t>
      </w:r>
      <w:r>
        <w:br/>
      </w:r>
      <w:bookmarkEnd w:id="1"/>
      <w:proofErr w:type="spellStart"/>
      <w:r w:rsidR="00036662">
        <w:t>Слика</w:t>
      </w:r>
      <w:proofErr w:type="spellEnd"/>
      <w:r w:rsidR="00036662">
        <w:t xml:space="preserve"> </w:t>
      </w:r>
      <w:r w:rsidR="00987A03">
        <w:fldChar w:fldCharType="begin"/>
      </w:r>
      <w:r w:rsidR="00987A03">
        <w:instrText xml:space="preserve"> SEQ Слика \* ARABIC </w:instrText>
      </w:r>
      <w:r w:rsidR="00987A03">
        <w:fldChar w:fldCharType="separate"/>
      </w:r>
      <w:r w:rsidR="00987A03">
        <w:rPr>
          <w:noProof/>
        </w:rPr>
        <w:t>2</w:t>
      </w:r>
      <w:r w:rsidR="00987A03">
        <w:rPr>
          <w:noProof/>
        </w:rPr>
        <w:fldChar w:fldCharType="end"/>
      </w:r>
      <w:r w:rsidR="00036662">
        <w:t>:</w:t>
      </w:r>
      <w:r>
        <w:rPr>
          <w:lang w:val="sr-Cyrl-RS"/>
        </w:rPr>
        <w:t xml:space="preserve"> а)</w:t>
      </w:r>
      <w:r w:rsidR="00036662">
        <w:t xml:space="preserve"> </w:t>
      </w:r>
      <w:r w:rsidR="00036662" w:rsidRPr="00AD17FF">
        <w:t xml:space="preserve">k-β </w:t>
      </w:r>
      <w:proofErr w:type="spellStart"/>
      <w:r w:rsidR="00036662" w:rsidRPr="00AD17FF">
        <w:t>дијаграм</w:t>
      </w:r>
      <w:proofErr w:type="spellEnd"/>
      <w:r w:rsidR="00036662" w:rsidRPr="00AD17FF">
        <w:t xml:space="preserve"> </w:t>
      </w:r>
      <w:proofErr w:type="spellStart"/>
      <w:r w:rsidR="00036662" w:rsidRPr="00AD17FF">
        <w:t>за</w:t>
      </w:r>
      <w:proofErr w:type="spellEnd"/>
      <w:r w:rsidR="00036662" w:rsidRPr="00AD17FF">
        <w:t xml:space="preserve"> </w:t>
      </w:r>
      <w:proofErr w:type="spellStart"/>
      <w:r w:rsidR="00036662" w:rsidRPr="00AD17FF">
        <w:t>различите</w:t>
      </w:r>
      <w:proofErr w:type="spellEnd"/>
      <w:r w:rsidR="00036662" w:rsidRPr="00AD17FF">
        <w:t xml:space="preserve"> </w:t>
      </w:r>
      <w:proofErr w:type="spellStart"/>
      <w:r w:rsidR="00036662" w:rsidRPr="00AD17FF">
        <w:t>вредности</w:t>
      </w:r>
      <w:proofErr w:type="spellEnd"/>
      <w:r w:rsidR="00036662">
        <w:t xml:space="preserve"> </w:t>
      </w:r>
      <w:r w:rsidR="00036662">
        <w:rPr>
          <w:lang w:val="sr-Cyrl-RS"/>
        </w:rPr>
        <w:t xml:space="preserve">дужине периодичне ћелије. </w:t>
      </w:r>
      <w:r>
        <w:rPr>
          <w:lang w:val="sr-Cyrl-RS"/>
        </w:rPr>
        <w:t xml:space="preserve">б) Приказ симулираних и измерених вредности </w:t>
      </w:r>
      <w:r>
        <w:t>S</w:t>
      </w:r>
      <w:r>
        <w:rPr>
          <w:lang w:val="sr-Cyrl-RS"/>
        </w:rPr>
        <w:t xml:space="preserve"> параметра</w:t>
      </w:r>
    </w:p>
    <w:p w14:paraId="07D42D7E" w14:textId="1EF4EB5D" w:rsidR="00724E92" w:rsidRPr="00840378" w:rsidRDefault="00724E92" w:rsidP="00724E92">
      <w:pPr>
        <w:jc w:val="both"/>
        <w:rPr>
          <w:rFonts w:ascii="Times New Roman" w:eastAsia="Times New Roman" w:hAnsi="Times New Roman" w:cs="Times New Roman"/>
          <w:lang w:val="sr-Latn-RS"/>
        </w:rPr>
      </w:pPr>
      <w:bookmarkStart w:id="2" w:name="_Hlk63256487"/>
      <w:r w:rsidRPr="00840378">
        <w:rPr>
          <w:rFonts w:ascii="Times New Roman" w:eastAsia="Times New Roman" w:hAnsi="Times New Roman" w:cs="Times New Roman"/>
          <w:i/>
          <w:iCs/>
          <w:lang w:val="sr-Cyrl-RS"/>
        </w:rPr>
        <w:t>S</w:t>
      </w:r>
      <w:r w:rsidRPr="00840378">
        <w:rPr>
          <w:rFonts w:ascii="Times New Roman" w:eastAsia="Times New Roman" w:hAnsi="Times New Roman" w:cs="Times New Roman"/>
          <w:lang w:val="sr-Cyrl-RS"/>
        </w:rPr>
        <w:t xml:space="preserve"> параметри </w:t>
      </w:r>
      <w:r w:rsidR="007A647A" w:rsidRPr="00840378">
        <w:rPr>
          <w:rFonts w:ascii="Times New Roman" w:eastAsia="Times New Roman" w:hAnsi="Times New Roman" w:cs="Times New Roman"/>
          <w:lang w:val="sr-Cyrl-RS"/>
        </w:rPr>
        <w:t xml:space="preserve">добијени </w:t>
      </w:r>
      <w:r w:rsidRPr="00840378">
        <w:rPr>
          <w:rFonts w:ascii="Times New Roman" w:eastAsia="Times New Roman" w:hAnsi="Times New Roman" w:cs="Times New Roman"/>
          <w:lang w:val="sr-Cyrl-RS"/>
        </w:rPr>
        <w:t xml:space="preserve">нумеричким симулацијама </w:t>
      </w:r>
      <w:r w:rsidR="007A647A" w:rsidRPr="00840378">
        <w:rPr>
          <w:rFonts w:ascii="Times New Roman" w:eastAsia="Times New Roman" w:hAnsi="Times New Roman" w:cs="Times New Roman"/>
          <w:lang w:val="sr-Cyrl-RS"/>
        </w:rPr>
        <w:t>показују да је ц</w:t>
      </w:r>
      <w:r w:rsidRPr="00840378">
        <w:rPr>
          <w:rFonts w:ascii="Times New Roman" w:eastAsia="Times New Roman" w:hAnsi="Times New Roman" w:cs="Times New Roman"/>
          <w:lang w:val="sr-Cyrl-RS"/>
        </w:rPr>
        <w:t>ентрална учестаност непропусног опсега 2.4 GHz</w:t>
      </w:r>
      <w:r w:rsidR="007A647A" w:rsidRPr="00840378">
        <w:rPr>
          <w:rFonts w:ascii="Times New Roman" w:eastAsia="Times New Roman" w:hAnsi="Times New Roman" w:cs="Times New Roman"/>
          <w:lang w:val="sr-Cyrl-RS"/>
        </w:rPr>
        <w:t xml:space="preserve">, </w:t>
      </w:r>
      <w:r w:rsidR="00476FA2">
        <w:rPr>
          <w:rFonts w:ascii="Times New Roman" w:eastAsia="Times New Roman" w:hAnsi="Times New Roman" w:cs="Times New Roman"/>
          <w:lang w:val="sr-Cyrl-RS"/>
        </w:rPr>
        <w:t xml:space="preserve">његова </w:t>
      </w:r>
      <w:r w:rsidRPr="00840378">
        <w:rPr>
          <w:rFonts w:ascii="Times New Roman" w:eastAsia="Times New Roman" w:hAnsi="Times New Roman" w:cs="Times New Roman"/>
          <w:lang w:val="sr-Cyrl-RS"/>
        </w:rPr>
        <w:t xml:space="preserve">ширина 0.7 GHz, </w:t>
      </w:r>
      <w:r w:rsidR="007A647A" w:rsidRPr="00840378">
        <w:rPr>
          <w:rFonts w:ascii="Times New Roman" w:eastAsia="Times New Roman" w:hAnsi="Times New Roman" w:cs="Times New Roman"/>
          <w:lang w:val="sr-Cyrl-RS"/>
        </w:rPr>
        <w:t xml:space="preserve">а унесени губици на централној учестаности 24.18 dB </w:t>
      </w:r>
      <w:r w:rsidRPr="00840378">
        <w:rPr>
          <w:rFonts w:ascii="Times New Roman" w:eastAsia="Times New Roman" w:hAnsi="Times New Roman" w:cs="Times New Roman"/>
          <w:lang w:val="sr-Cyrl-RS"/>
        </w:rPr>
        <w:t xml:space="preserve">што задовољава циљани опсег. </w:t>
      </w:r>
      <w:r w:rsidR="007A647A" w:rsidRPr="00840378">
        <w:rPr>
          <w:rFonts w:ascii="Times New Roman" w:eastAsia="Times New Roman" w:hAnsi="Times New Roman" w:cs="Times New Roman"/>
          <w:lang w:val="sr-Cyrl-RS"/>
        </w:rPr>
        <w:t xml:space="preserve">Резултати који су добијени мерењем одзива </w:t>
      </w:r>
      <w:r w:rsidR="00691CD9">
        <w:rPr>
          <w:rFonts w:ascii="Times New Roman" w:eastAsia="Times New Roman" w:hAnsi="Times New Roman" w:cs="Times New Roman"/>
          <w:lang w:val="sr-Cyrl-RS"/>
        </w:rPr>
        <w:t xml:space="preserve">фабрикованог </w:t>
      </w:r>
      <w:r w:rsidR="007A647A" w:rsidRPr="00840378">
        <w:rPr>
          <w:rFonts w:ascii="Times New Roman" w:eastAsia="Times New Roman" w:hAnsi="Times New Roman" w:cs="Times New Roman"/>
          <w:lang w:val="sr-Cyrl-RS" w:eastAsia="ar-SA"/>
        </w:rPr>
        <w:t>кола на</w:t>
      </w:r>
      <w:r w:rsidR="00840378">
        <w:rPr>
          <w:rFonts w:ascii="Times New Roman" w:eastAsia="Times New Roman" w:hAnsi="Times New Roman" w:cs="Times New Roman"/>
          <w:lang w:val="sr-Cyrl-RS" w:eastAsia="ar-SA"/>
        </w:rPr>
        <w:t xml:space="preserve"> </w:t>
      </w:r>
      <w:r w:rsidR="007A647A" w:rsidRPr="00840378">
        <w:rPr>
          <w:rFonts w:ascii="Times New Roman" w:eastAsia="Times New Roman" w:hAnsi="Times New Roman" w:cs="Times New Roman"/>
          <w:lang w:val="sr-Cyrl-RS" w:eastAsia="ar-SA"/>
        </w:rPr>
        <w:t xml:space="preserve">векторском анализатору мрежа показују одлично слагање са нумеричким резултатима. </w:t>
      </w:r>
    </w:p>
    <w:p w14:paraId="43A0A534" w14:textId="48E325C7" w:rsidR="00DF2410" w:rsidRPr="00DF2410" w:rsidRDefault="00DF2410" w:rsidP="00DF2410">
      <w:pPr>
        <w:pStyle w:val="ListParagraph"/>
        <w:numPr>
          <w:ilvl w:val="0"/>
          <w:numId w:val="1"/>
        </w:numPr>
        <w:spacing w:before="240" w:after="120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Закључак</w:t>
      </w:r>
    </w:p>
    <w:p w14:paraId="55716A6A" w14:textId="6286368E" w:rsidR="007F4EE2" w:rsidRPr="009F3E04" w:rsidRDefault="007F4EE2" w:rsidP="00476FA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7F4EE2">
        <w:rPr>
          <w:rFonts w:ascii="Times New Roman" w:eastAsia="Times New Roman" w:hAnsi="Times New Roman" w:cs="Times New Roman"/>
          <w:lang w:val="sr-Cyrl-RS" w:eastAsia="ar-SA"/>
        </w:rPr>
        <w:t xml:space="preserve">Закључак овог рада јесте да  се периодичне структуре у микроталасним колима понашају аналогно кристалним структурама у смислу постојања забрањене зоне и њене зависности од геометријских параметра јединичне ћелије. </w:t>
      </w:r>
      <w:r w:rsidR="00691CD9">
        <w:rPr>
          <w:rFonts w:ascii="Times New Roman" w:eastAsia="Times New Roman" w:hAnsi="Times New Roman" w:cs="Times New Roman"/>
          <w:lang w:val="sr-Cyrl-RS" w:eastAsia="ar-SA"/>
        </w:rPr>
        <w:t>Р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 xml:space="preserve">езултати су показали </w:t>
      </w:r>
      <w:r w:rsidRPr="007F4EE2">
        <w:rPr>
          <w:rFonts w:ascii="Times New Roman" w:eastAsia="Times New Roman" w:hAnsi="Times New Roman" w:cs="Times New Roman"/>
          <w:lang w:val="sr-Cyrl-RS" w:eastAsia="ar-SA"/>
        </w:rPr>
        <w:t>да су периодичне структуре одличан кандидат за примену у микроталасним филтрима.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 xml:space="preserve"> Анализе у овом раду </w:t>
      </w:r>
      <w:r w:rsidRPr="007F4EE2">
        <w:rPr>
          <w:rFonts w:ascii="Times New Roman" w:eastAsia="Times New Roman" w:hAnsi="Times New Roman" w:cs="Times New Roman"/>
          <w:lang w:val="sr-Cyrl-RS" w:eastAsia="ar-SA"/>
        </w:rPr>
        <w:t>послужи</w:t>
      </w:r>
      <w:r w:rsidRPr="00840378">
        <w:rPr>
          <w:rFonts w:ascii="Times New Roman" w:eastAsia="Times New Roman" w:hAnsi="Times New Roman" w:cs="Times New Roman"/>
          <w:lang w:val="sr-Cyrl-RS" w:eastAsia="ar-SA"/>
        </w:rPr>
        <w:t>ће</w:t>
      </w:r>
      <w:r w:rsidRPr="007F4EE2">
        <w:rPr>
          <w:rFonts w:ascii="Times New Roman" w:eastAsia="Times New Roman" w:hAnsi="Times New Roman" w:cs="Times New Roman"/>
          <w:lang w:val="sr-Cyrl-RS" w:eastAsia="ar-SA"/>
        </w:rPr>
        <w:t xml:space="preserve"> као увод у даље учење периодичних структура као што су фононични и фотонични кристали и метаматеријали, али и за да учење микроталасних пасивних кола укључујући и антене.</w:t>
      </w:r>
    </w:p>
    <w:p w14:paraId="59BE999F" w14:textId="77777777" w:rsidR="007F4EE2" w:rsidRPr="003407AF" w:rsidRDefault="007F4EE2" w:rsidP="00354609">
      <w:pPr>
        <w:suppressAutoHyphens/>
        <w:spacing w:after="0" w:line="20" w:lineRule="atLeast"/>
        <w:jc w:val="both"/>
        <w:rPr>
          <w:rFonts w:ascii="Times New Roman" w:eastAsia="Times New Roman" w:hAnsi="Times New Roman" w:cs="Times New Roman"/>
          <w:lang w:val="sr-Cyrl-RS"/>
        </w:rPr>
      </w:pPr>
    </w:p>
    <w:p w14:paraId="060E8733" w14:textId="1ADB0FBA" w:rsidR="001F3D54" w:rsidRPr="006D7200" w:rsidRDefault="005F73BE" w:rsidP="006D7200">
      <w:pPr>
        <w:spacing w:before="80" w:after="120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BC5C4F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 xml:space="preserve">5. </w:t>
      </w: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Ли</w:t>
      </w:r>
      <w:r w:rsidR="00BB234A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т</w:t>
      </w: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 xml:space="preserve">ература </w:t>
      </w:r>
      <w:bookmarkEnd w:id="2"/>
    </w:p>
    <w:p w14:paraId="54A17591" w14:textId="3FC46687" w:rsidR="0094506C" w:rsidRPr="00354609" w:rsidRDefault="0094506C" w:rsidP="0094506C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sr-Cyrl-RS" w:eastAsia="ar-SA"/>
        </w:rPr>
      </w:pPr>
      <w:bookmarkStart w:id="3" w:name="_Hlk157959756"/>
      <w:r w:rsidRPr="00354609">
        <w:rPr>
          <w:rFonts w:ascii="Times New Roman" w:eastAsia="Times New Roman" w:hAnsi="Times New Roman" w:cs="Times New Roman"/>
          <w:sz w:val="18"/>
          <w:szCs w:val="18"/>
          <w:lang w:eastAsia="ar-SA"/>
        </w:rPr>
        <w:t>[1] T. Itoh, Periodic Structures for Microwave Engineering</w:t>
      </w:r>
    </w:p>
    <w:p w14:paraId="6A1C2D1A" w14:textId="21A6E2EF" w:rsidR="00476FA2" w:rsidRPr="002D1AAE" w:rsidRDefault="0094506C" w:rsidP="002D1AA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sr-Cyrl-RS" w:eastAsia="ar-SA"/>
        </w:rPr>
      </w:pPr>
      <w:r w:rsidRPr="00354609">
        <w:rPr>
          <w:rFonts w:ascii="Times New Roman" w:eastAsia="Times New Roman" w:hAnsi="Times New Roman" w:cs="Times New Roman"/>
          <w:sz w:val="18"/>
          <w:szCs w:val="18"/>
          <w:lang w:eastAsia="ar-SA"/>
        </w:rPr>
        <w:t>[</w:t>
      </w:r>
      <w:r w:rsidR="00476FA2">
        <w:rPr>
          <w:rFonts w:ascii="Times New Roman" w:eastAsia="Times New Roman" w:hAnsi="Times New Roman" w:cs="Times New Roman"/>
          <w:sz w:val="18"/>
          <w:szCs w:val="18"/>
          <w:lang w:val="sr-Cyrl-RS" w:eastAsia="ar-SA"/>
        </w:rPr>
        <w:t>2</w:t>
      </w:r>
      <w:r w:rsidRPr="00354609">
        <w:rPr>
          <w:rFonts w:ascii="Times New Roman" w:eastAsia="Times New Roman" w:hAnsi="Times New Roman" w:cs="Times New Roman"/>
          <w:sz w:val="18"/>
          <w:szCs w:val="18"/>
          <w:lang w:eastAsia="ar-SA"/>
        </w:rPr>
        <w:t>] D. M. Pozar</w:t>
      </w:r>
      <w:r w:rsidRPr="00354609">
        <w:rPr>
          <w:rFonts w:ascii="Times New Roman" w:eastAsia="Times New Roman" w:hAnsi="Times New Roman" w:cs="Times New Roman"/>
          <w:sz w:val="18"/>
          <w:szCs w:val="18"/>
          <w:lang w:val="sr-Cyrl-RS" w:eastAsia="ar-SA"/>
        </w:rPr>
        <w:t xml:space="preserve">, Microwave engineering. John Wiley &amp; </w:t>
      </w:r>
      <w:r w:rsidR="004370A5">
        <w:rPr>
          <w:rFonts w:ascii="Times New Roman" w:eastAsia="Times New Roman" w:hAnsi="Times New Roman" w:cs="Times New Roman"/>
          <w:sz w:val="18"/>
          <w:szCs w:val="18"/>
          <w:lang w:val="sr-Cyrl-RS" w:eastAsia="ar-SA"/>
        </w:rPr>
        <w:t>S</w:t>
      </w:r>
      <w:r w:rsidRPr="00354609">
        <w:rPr>
          <w:rFonts w:ascii="Times New Roman" w:eastAsia="Times New Roman" w:hAnsi="Times New Roman" w:cs="Times New Roman"/>
          <w:sz w:val="18"/>
          <w:szCs w:val="18"/>
          <w:lang w:val="sr-Cyrl-RS" w:eastAsia="ar-SA"/>
        </w:rPr>
        <w:t>, 2011.</w:t>
      </w:r>
      <w:bookmarkEnd w:id="3"/>
    </w:p>
    <w:sectPr w:rsidR="00476FA2" w:rsidRPr="002D1AAE" w:rsidSect="00200ABA">
      <w:type w:val="continuous"/>
      <w:pgSz w:w="11907" w:h="16840"/>
      <w:pgMar w:top="851" w:right="851" w:bottom="851" w:left="851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6EFE" w14:textId="77777777" w:rsidR="00200ABA" w:rsidRDefault="00200ABA" w:rsidP="00AA26CA">
      <w:pPr>
        <w:spacing w:after="0" w:line="240" w:lineRule="auto"/>
      </w:pPr>
      <w:r>
        <w:separator/>
      </w:r>
    </w:p>
  </w:endnote>
  <w:endnote w:type="continuationSeparator" w:id="0">
    <w:p w14:paraId="06F922B6" w14:textId="77777777" w:rsidR="00200ABA" w:rsidRDefault="00200ABA" w:rsidP="00AA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97B8" w14:textId="77777777" w:rsidR="00200ABA" w:rsidRDefault="00200ABA" w:rsidP="00AA26CA">
      <w:pPr>
        <w:spacing w:after="0" w:line="240" w:lineRule="auto"/>
      </w:pPr>
      <w:r>
        <w:separator/>
      </w:r>
    </w:p>
  </w:footnote>
  <w:footnote w:type="continuationSeparator" w:id="0">
    <w:p w14:paraId="0E64461A" w14:textId="77777777" w:rsidR="00200ABA" w:rsidRDefault="00200ABA" w:rsidP="00AA2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3915"/>
    <w:multiLevelType w:val="hybridMultilevel"/>
    <w:tmpl w:val="57F49BD6"/>
    <w:lvl w:ilvl="0" w:tplc="64DE37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D925719"/>
    <w:multiLevelType w:val="hybridMultilevel"/>
    <w:tmpl w:val="2FB2413E"/>
    <w:lvl w:ilvl="0" w:tplc="8CF86B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9473D"/>
    <w:multiLevelType w:val="hybridMultilevel"/>
    <w:tmpl w:val="6E7AB11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2604">
    <w:abstractNumId w:val="0"/>
  </w:num>
  <w:num w:numId="2" w16cid:durableId="1876505234">
    <w:abstractNumId w:val="1"/>
  </w:num>
  <w:num w:numId="3" w16cid:durableId="237717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31E"/>
    <w:rsid w:val="00011A39"/>
    <w:rsid w:val="0002225E"/>
    <w:rsid w:val="00036662"/>
    <w:rsid w:val="00043917"/>
    <w:rsid w:val="00043AF5"/>
    <w:rsid w:val="000473CE"/>
    <w:rsid w:val="0005308C"/>
    <w:rsid w:val="00061FDA"/>
    <w:rsid w:val="00067427"/>
    <w:rsid w:val="000728E5"/>
    <w:rsid w:val="0007767F"/>
    <w:rsid w:val="00084733"/>
    <w:rsid w:val="000915CD"/>
    <w:rsid w:val="0009316A"/>
    <w:rsid w:val="00096FBA"/>
    <w:rsid w:val="000C5A80"/>
    <w:rsid w:val="000E5ABA"/>
    <w:rsid w:val="00102C86"/>
    <w:rsid w:val="00105799"/>
    <w:rsid w:val="00106DB7"/>
    <w:rsid w:val="001133BA"/>
    <w:rsid w:val="0012360D"/>
    <w:rsid w:val="00150793"/>
    <w:rsid w:val="00153018"/>
    <w:rsid w:val="00176539"/>
    <w:rsid w:val="0018067D"/>
    <w:rsid w:val="00186C4E"/>
    <w:rsid w:val="00196CBF"/>
    <w:rsid w:val="001A7985"/>
    <w:rsid w:val="001B2C04"/>
    <w:rsid w:val="001B4293"/>
    <w:rsid w:val="001B529C"/>
    <w:rsid w:val="001C046C"/>
    <w:rsid w:val="001C0BE2"/>
    <w:rsid w:val="001C1628"/>
    <w:rsid w:val="001D1A13"/>
    <w:rsid w:val="001E0574"/>
    <w:rsid w:val="001F2EB5"/>
    <w:rsid w:val="001F3D54"/>
    <w:rsid w:val="00200ABA"/>
    <w:rsid w:val="0020757D"/>
    <w:rsid w:val="00207C22"/>
    <w:rsid w:val="00226A4A"/>
    <w:rsid w:val="00232123"/>
    <w:rsid w:val="0023250E"/>
    <w:rsid w:val="00251D57"/>
    <w:rsid w:val="00252A6B"/>
    <w:rsid w:val="00257E0E"/>
    <w:rsid w:val="0026512E"/>
    <w:rsid w:val="0028241F"/>
    <w:rsid w:val="00284982"/>
    <w:rsid w:val="002A4DC3"/>
    <w:rsid w:val="002B03C6"/>
    <w:rsid w:val="002B3092"/>
    <w:rsid w:val="002C0208"/>
    <w:rsid w:val="002C1BF7"/>
    <w:rsid w:val="002D1AAE"/>
    <w:rsid w:val="002E51F9"/>
    <w:rsid w:val="00305F55"/>
    <w:rsid w:val="003122EC"/>
    <w:rsid w:val="00320F93"/>
    <w:rsid w:val="0032146C"/>
    <w:rsid w:val="00335242"/>
    <w:rsid w:val="00336974"/>
    <w:rsid w:val="003371DD"/>
    <w:rsid w:val="003407AF"/>
    <w:rsid w:val="00354609"/>
    <w:rsid w:val="00357FC9"/>
    <w:rsid w:val="00361447"/>
    <w:rsid w:val="00361FC1"/>
    <w:rsid w:val="0036739C"/>
    <w:rsid w:val="003847FD"/>
    <w:rsid w:val="003A2121"/>
    <w:rsid w:val="003E0728"/>
    <w:rsid w:val="003E2FAF"/>
    <w:rsid w:val="003F177F"/>
    <w:rsid w:val="003F6BD5"/>
    <w:rsid w:val="0040602F"/>
    <w:rsid w:val="004370A5"/>
    <w:rsid w:val="00445256"/>
    <w:rsid w:val="00446105"/>
    <w:rsid w:val="0045427F"/>
    <w:rsid w:val="004704C8"/>
    <w:rsid w:val="00471CCC"/>
    <w:rsid w:val="00476FA2"/>
    <w:rsid w:val="004839EB"/>
    <w:rsid w:val="004A1217"/>
    <w:rsid w:val="004A533E"/>
    <w:rsid w:val="004B7F03"/>
    <w:rsid w:val="004F4468"/>
    <w:rsid w:val="004F5F08"/>
    <w:rsid w:val="004F7CC7"/>
    <w:rsid w:val="00500559"/>
    <w:rsid w:val="00503E8F"/>
    <w:rsid w:val="00506422"/>
    <w:rsid w:val="005445F3"/>
    <w:rsid w:val="00555BD0"/>
    <w:rsid w:val="00560890"/>
    <w:rsid w:val="00571345"/>
    <w:rsid w:val="005734ED"/>
    <w:rsid w:val="00580068"/>
    <w:rsid w:val="00585B02"/>
    <w:rsid w:val="00591FDA"/>
    <w:rsid w:val="00594BC4"/>
    <w:rsid w:val="005A6BF2"/>
    <w:rsid w:val="005B0EA5"/>
    <w:rsid w:val="005C1F5B"/>
    <w:rsid w:val="005C6872"/>
    <w:rsid w:val="005D10E7"/>
    <w:rsid w:val="005E4DDC"/>
    <w:rsid w:val="005E7A51"/>
    <w:rsid w:val="005F5A11"/>
    <w:rsid w:val="005F62C8"/>
    <w:rsid w:val="005F73BE"/>
    <w:rsid w:val="0060347A"/>
    <w:rsid w:val="00621DB8"/>
    <w:rsid w:val="00625C8B"/>
    <w:rsid w:val="00656B98"/>
    <w:rsid w:val="00657AA6"/>
    <w:rsid w:val="00662F6F"/>
    <w:rsid w:val="006633BF"/>
    <w:rsid w:val="00675555"/>
    <w:rsid w:val="00691CD9"/>
    <w:rsid w:val="00692658"/>
    <w:rsid w:val="006C692F"/>
    <w:rsid w:val="006D0162"/>
    <w:rsid w:val="006D7200"/>
    <w:rsid w:val="006E13D4"/>
    <w:rsid w:val="006F61EF"/>
    <w:rsid w:val="00713890"/>
    <w:rsid w:val="00724E92"/>
    <w:rsid w:val="00727053"/>
    <w:rsid w:val="0074662D"/>
    <w:rsid w:val="00760878"/>
    <w:rsid w:val="0076524F"/>
    <w:rsid w:val="00782E4A"/>
    <w:rsid w:val="007A647A"/>
    <w:rsid w:val="007D0C7B"/>
    <w:rsid w:val="007E127D"/>
    <w:rsid w:val="007E1E36"/>
    <w:rsid w:val="007F47BD"/>
    <w:rsid w:val="007F4EE2"/>
    <w:rsid w:val="00805933"/>
    <w:rsid w:val="008066EA"/>
    <w:rsid w:val="008135CE"/>
    <w:rsid w:val="00813CA5"/>
    <w:rsid w:val="00814E2C"/>
    <w:rsid w:val="00815C4E"/>
    <w:rsid w:val="00840378"/>
    <w:rsid w:val="00841D24"/>
    <w:rsid w:val="00855776"/>
    <w:rsid w:val="00867A55"/>
    <w:rsid w:val="00867D6D"/>
    <w:rsid w:val="00873E6C"/>
    <w:rsid w:val="008833FC"/>
    <w:rsid w:val="0088600F"/>
    <w:rsid w:val="008B07AD"/>
    <w:rsid w:val="008B764E"/>
    <w:rsid w:val="008C1197"/>
    <w:rsid w:val="008C1208"/>
    <w:rsid w:val="008F222F"/>
    <w:rsid w:val="00933995"/>
    <w:rsid w:val="0094506C"/>
    <w:rsid w:val="0095131E"/>
    <w:rsid w:val="00962925"/>
    <w:rsid w:val="00983DC0"/>
    <w:rsid w:val="00987A03"/>
    <w:rsid w:val="00997616"/>
    <w:rsid w:val="009B009A"/>
    <w:rsid w:val="009B03AB"/>
    <w:rsid w:val="009B0C67"/>
    <w:rsid w:val="009C6C9A"/>
    <w:rsid w:val="009D0C4F"/>
    <w:rsid w:val="009E409A"/>
    <w:rsid w:val="009E455E"/>
    <w:rsid w:val="009F3E04"/>
    <w:rsid w:val="00A04C7B"/>
    <w:rsid w:val="00A06106"/>
    <w:rsid w:val="00A20698"/>
    <w:rsid w:val="00A218B3"/>
    <w:rsid w:val="00A26806"/>
    <w:rsid w:val="00A526C0"/>
    <w:rsid w:val="00A536A4"/>
    <w:rsid w:val="00A639E2"/>
    <w:rsid w:val="00A64DFC"/>
    <w:rsid w:val="00A67BC4"/>
    <w:rsid w:val="00A67EA9"/>
    <w:rsid w:val="00A72498"/>
    <w:rsid w:val="00A8376C"/>
    <w:rsid w:val="00A869C6"/>
    <w:rsid w:val="00A91CB2"/>
    <w:rsid w:val="00A930E6"/>
    <w:rsid w:val="00AA26CA"/>
    <w:rsid w:val="00AA35FD"/>
    <w:rsid w:val="00AA459C"/>
    <w:rsid w:val="00AE3B34"/>
    <w:rsid w:val="00B03936"/>
    <w:rsid w:val="00B1360D"/>
    <w:rsid w:val="00B2253C"/>
    <w:rsid w:val="00B25F49"/>
    <w:rsid w:val="00B33DC6"/>
    <w:rsid w:val="00B43B88"/>
    <w:rsid w:val="00B65109"/>
    <w:rsid w:val="00B77715"/>
    <w:rsid w:val="00B84A45"/>
    <w:rsid w:val="00B9523B"/>
    <w:rsid w:val="00B95560"/>
    <w:rsid w:val="00BA02BA"/>
    <w:rsid w:val="00BA525C"/>
    <w:rsid w:val="00BB234A"/>
    <w:rsid w:val="00BC5C4F"/>
    <w:rsid w:val="00BC6AC7"/>
    <w:rsid w:val="00BD3F57"/>
    <w:rsid w:val="00BD60DB"/>
    <w:rsid w:val="00BE6DF7"/>
    <w:rsid w:val="00BE76AA"/>
    <w:rsid w:val="00BF56BC"/>
    <w:rsid w:val="00C11016"/>
    <w:rsid w:val="00C13E46"/>
    <w:rsid w:val="00C22B6B"/>
    <w:rsid w:val="00C26B88"/>
    <w:rsid w:val="00C338A2"/>
    <w:rsid w:val="00C5733A"/>
    <w:rsid w:val="00C65602"/>
    <w:rsid w:val="00C70BAB"/>
    <w:rsid w:val="00C74AD2"/>
    <w:rsid w:val="00C87F30"/>
    <w:rsid w:val="00CB1082"/>
    <w:rsid w:val="00CB637B"/>
    <w:rsid w:val="00CC6EC7"/>
    <w:rsid w:val="00CD3C30"/>
    <w:rsid w:val="00CD488B"/>
    <w:rsid w:val="00D23B03"/>
    <w:rsid w:val="00D360F2"/>
    <w:rsid w:val="00D52865"/>
    <w:rsid w:val="00D61DEC"/>
    <w:rsid w:val="00D71B26"/>
    <w:rsid w:val="00D93D65"/>
    <w:rsid w:val="00D951DD"/>
    <w:rsid w:val="00DA4A81"/>
    <w:rsid w:val="00DD30FC"/>
    <w:rsid w:val="00DF2410"/>
    <w:rsid w:val="00DF3470"/>
    <w:rsid w:val="00E107F5"/>
    <w:rsid w:val="00E11B02"/>
    <w:rsid w:val="00E14A20"/>
    <w:rsid w:val="00E2227B"/>
    <w:rsid w:val="00E24C5E"/>
    <w:rsid w:val="00E25ED0"/>
    <w:rsid w:val="00E42595"/>
    <w:rsid w:val="00E55465"/>
    <w:rsid w:val="00E87F20"/>
    <w:rsid w:val="00EC4225"/>
    <w:rsid w:val="00ED36C0"/>
    <w:rsid w:val="00ED75CF"/>
    <w:rsid w:val="00EE6A1A"/>
    <w:rsid w:val="00EE6EFB"/>
    <w:rsid w:val="00F00735"/>
    <w:rsid w:val="00F33670"/>
    <w:rsid w:val="00F364ED"/>
    <w:rsid w:val="00F42419"/>
    <w:rsid w:val="00F464E5"/>
    <w:rsid w:val="00F61E66"/>
    <w:rsid w:val="00F66AA6"/>
    <w:rsid w:val="00F676B0"/>
    <w:rsid w:val="00F7440B"/>
    <w:rsid w:val="00F81874"/>
    <w:rsid w:val="00F91ECC"/>
    <w:rsid w:val="00F94F8B"/>
    <w:rsid w:val="00FB3699"/>
    <w:rsid w:val="00FE0B98"/>
    <w:rsid w:val="00FE52BA"/>
    <w:rsid w:val="00FE7AB8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C7C5"/>
  <w15:docId w15:val="{C131145E-8B4C-44B9-8D00-88F70426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00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BC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8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009A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9B00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AA2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CA"/>
  </w:style>
  <w:style w:type="paragraph" w:styleId="Footer">
    <w:name w:val="footer"/>
    <w:basedOn w:val="Normal"/>
    <w:link w:val="FooterChar"/>
    <w:uiPriority w:val="99"/>
    <w:unhideWhenUsed/>
    <w:rsid w:val="00AA2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6CA"/>
  </w:style>
  <w:style w:type="character" w:styleId="CommentReference">
    <w:name w:val="annotation reference"/>
    <w:basedOn w:val="DefaultParagraphFont"/>
    <w:uiPriority w:val="99"/>
    <w:semiHidden/>
    <w:unhideWhenUsed/>
    <w:rsid w:val="00A67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7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7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E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E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7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67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D720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54CB4-17BF-43F3-83C0-338DF520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Mihajlo Ninkov</dc:creator>
  <cp:lastModifiedBy>Mihajlo Ninkov</cp:lastModifiedBy>
  <cp:revision>29</cp:revision>
  <cp:lastPrinted>2024-02-04T16:47:00Z</cp:lastPrinted>
  <dcterms:created xsi:type="dcterms:W3CDTF">2024-02-01T17:35:00Z</dcterms:created>
  <dcterms:modified xsi:type="dcterms:W3CDTF">2024-02-04T16:49:00Z</dcterms:modified>
</cp:coreProperties>
</file>