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Segoe UI" w:cs="Segoe UI" w:eastAsia="Segoe UI" w:hAnsi="Segoe UI"/>
          <w:b/>
          <w:bCs/>
          <w:color w:val="1B2A41"/>
          <w:sz w:val="44"/>
          <w:szCs w:val="44"/>
        </w:rPr>
        <w:t xml:space="preserve">Uputstvo za kreiranje izveštaja</w:t>
      </w:r>
    </w:p>
    <w:p>
      <w:pPr>
        <w:spacing w:after="300"/>
        <w:jc w:val="center"/>
      </w:pPr>
      <w:r>
        <w:rPr>
          <w:rFonts w:ascii="Segoe UI" w:cs="Segoe UI" w:eastAsia="Segoe UI" w:hAnsi="Segoe UI"/>
          <w:color w:val="5A6475"/>
          <w:sz w:val="30"/>
          <w:szCs w:val="30"/>
        </w:rPr>
        <w:t xml:space="preserve">u programu Microsoft Access</w:t>
      </w:r>
    </w:p>
    <w:p>
      <w:pPr>
        <w:spacing w:after="100"/>
        <w:jc w:val="center"/>
      </w:pPr>
      <w:r>
        <w:rPr>
          <w:rFonts w:ascii="Segoe UI" w:cs="Segoe UI" w:eastAsia="Segoe UI" w:hAnsi="Segoe UI"/>
          <w:color w:val="1B2A41"/>
          <w:sz w:val="22"/>
          <w:szCs w:val="22"/>
        </w:rPr>
        <w:t xml:space="preserve">Informacioni sistem TV stanice - TV Panorama</w:t>
      </w:r>
    </w:p>
    <w:p>
      <w:pPr>
        <w:spacing w:after="600"/>
        <w:jc w:val="center"/>
      </w:pPr>
      <w:r>
        <w:rPr>
          <w:rFonts w:ascii="Segoe UI" w:cs="Segoe UI" w:eastAsia="Segoe UI" w:hAnsi="Segoe UI"/>
          <w:color w:val="5A6475"/>
          <w:sz w:val="20"/>
          <w:szCs w:val="20"/>
        </w:rPr>
        <w:t xml:space="preserve">Osam izveštaja iz Specifikacije izveštaja, korak po korak</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700"/>
        <w:gridCol w:w="3100"/>
        <w:gridCol w:w="2000"/>
        <w:gridCol w:w="1970"/>
        <w:gridCol w:w="1869"/>
      </w:tblGrid>
      <w:tr>
        <w:trPr>
          <w:tblHeader/>
        </w:trPr>
        <w:tc>
          <w:tcPr>
            <w:tcW w:type="dxa" w:w="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Izveštaj</w:t>
            </w:r>
          </w:p>
        </w:tc>
        <w:tc>
          <w:tcPr>
            <w:tcW w:type="dxa" w:w="31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Naziv</w:t>
            </w:r>
          </w:p>
        </w:tc>
        <w:tc>
          <w:tcPr>
            <w:tcW w:type="dxa" w:w="20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Tip</w:t>
            </w:r>
          </w:p>
        </w:tc>
        <w:tc>
          <w:tcPr>
            <w:tcW w:type="dxa" w:w="197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Upit</w:t>
            </w:r>
          </w:p>
        </w:tc>
        <w:tc>
          <w:tcPr>
            <w:tcW w:type="dxa" w:w="186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Ime izveštaja</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Programska šema sa terminima emitovanja</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qIzv1_Sema</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rptIzv1</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Evidencija emitovanog sadržaja (playout log)</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Parametarski (tabelarni)</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qIzv2_Playout</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rptIzv2</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Gledanost emisija po žanru</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Grafički (sa pratećom tabelom)</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qIzv3_Emisije</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rptIzv3</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Realizacija i troškovi projekta produkcije</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 sa zbirovima)</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qIzv4_Troskovi</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rptIzv4</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Angažovanje zaposlenih i zaduženje opreme na produkciji</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 sa zbirovima)</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qIzv5_Angazovanje</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rptIzv5</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Realizacija ugovora o oglašavanju i naplata po oglašivaču</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Parametarski (tabelarni, sa zbirovima)</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qIzv6_Kartica</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rptIzv6</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Realizacija plana nabavke sa vrednovanjem ponuda</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 sa zbirovima)</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qIzv7_Stavke</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rptIzv7</w:t>
            </w:r>
          </w:p>
        </w:tc>
      </w:tr>
      <w:tr>
        <w:tc>
          <w:tcPr>
            <w:tcW w:type="dxa" w:w="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3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Prava korišćenja medijskog sadržaja i rokovi važenja</w:t>
            </w:r>
          </w:p>
        </w:tc>
        <w:tc>
          <w:tcPr>
            <w:tcW w:type="dxa" w:w="2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w:t>
            </w:r>
          </w:p>
        </w:tc>
        <w:tc>
          <w:tcPr>
            <w:tcW w:type="dxa" w:w="197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qIzv8_Prava</w:t>
            </w:r>
          </w:p>
        </w:tc>
        <w:tc>
          <w:tcPr>
            <w:tcW w:type="dxa" w:w="1869"/>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rptIzv8</w:t>
            </w:r>
          </w:p>
        </w:tc>
      </w:tr>
    </w:tbl>
    <w:p>
      <w:r>
        <w:br w:type="page"/>
      </w:r>
    </w:p>
    <w:p>
      <w:pPr>
        <w:pStyle w:val="Heading1"/>
        <w:spacing w:after="160" w:before="240"/>
      </w:pPr>
      <w:r>
        <w:rPr>
          <w:rFonts w:ascii="Segoe UI" w:cs="Segoe UI" w:eastAsia="Segoe UI" w:hAnsi="Segoe UI"/>
          <w:b/>
          <w:bCs/>
          <w:color w:val="1B2A41"/>
          <w:sz w:val="30"/>
          <w:szCs w:val="30"/>
        </w:rPr>
        <w:t xml:space="preserve">Sadržaj</w:t>
      </w:r>
    </w:p>
    <w:sdt>
      <w:sdtPr>
        <w:alias w:val="Sadržaj"/>
      </w:sdtPr>
      <w:sdtContent>
        <w:p>
          <w:r>
            <w:fldChar w:fldCharType="begin" w:dirty="true"/>
            <w:instrText xml:space="preserve">TOC \h \o "1-3"</w:instrText>
            <w:fldChar w:fldCharType="separate"/>
          </w:r>
        </w:p>
        <w:p>
          <w:r>
            <w:fldChar w:fldCharType="end"/>
          </w:r>
        </w:p>
      </w:sdtContent>
    </w:sdt>
    <w:p>
      <w:pPr>
        <w:pStyle w:val="Heading1"/>
        <w:pageBreakBefore/>
        <w:spacing w:after="160" w:before="240"/>
      </w:pPr>
      <w:r>
        <w:rPr>
          <w:rFonts w:ascii="Segoe UI" w:cs="Segoe UI" w:eastAsia="Segoe UI" w:hAnsi="Segoe UI"/>
          <w:b/>
          <w:bCs/>
          <w:color w:val="1B2A41"/>
          <w:sz w:val="30"/>
          <w:szCs w:val="30"/>
        </w:rPr>
        <w:t xml:space="preserve">1. Šta je potrebno pre početka</w:t>
      </w:r>
    </w:p>
    <w:p>
      <w:pPr>
        <w:spacing w:after="100"/>
      </w:pPr>
      <w:r>
        <w:rPr>
          <w:rFonts w:ascii="Segoe UI" w:cs="Segoe UI" w:eastAsia="Segoe UI" w:hAnsi="Segoe UI"/>
          <w:i w:val="false"/>
          <w:iCs w:val="false"/>
          <w:color w:val="000000"/>
          <w:sz w:val="20"/>
          <w:szCs w:val="20"/>
        </w:rPr>
        <w:t xml:space="preserve">Uputstvo pretpostavlja da već imaš Access bazu informacionog sistema TV stanice (Access_v1.accdb) sa 69 tabela, 84 veze i unetim podacima. Izveštaji se prave nad tim tabelama - ništa u njima se ne menja, ne dodaje i ne briše.</w:t>
      </w:r>
    </w:p>
    <w:p>
      <w:pPr>
        <w:pStyle w:val="ListParagraph"/>
        <w:numPr>
          <w:ilvl w:val="0"/>
          <w:numId w:val="2"/>
        </w:numPr>
        <w:spacing w:after="50"/>
      </w:pPr>
      <w:r>
        <w:rPr>
          <w:rFonts w:ascii="Segoe UI" w:cs="Segoe UI" w:eastAsia="Segoe UI" w:hAnsi="Segoe UI"/>
          <w:sz w:val="20"/>
          <w:szCs w:val="20"/>
        </w:rPr>
        <w:t xml:space="preserve">Otvori bazu i, ako se pojavi žuta traka sa upozorenjem, klikni Enable Content.</w:t>
      </w:r>
    </w:p>
    <w:p>
      <w:pPr>
        <w:pStyle w:val="ListParagraph"/>
        <w:numPr>
          <w:ilvl w:val="0"/>
          <w:numId w:val="2"/>
        </w:numPr>
        <w:spacing w:after="50"/>
      </w:pPr>
      <w:r>
        <w:rPr>
          <w:rFonts w:ascii="Segoe UI" w:cs="Segoe UI" w:eastAsia="Segoe UI" w:hAnsi="Segoe UI"/>
          <w:sz w:val="20"/>
          <w:szCs w:val="20"/>
        </w:rPr>
        <w:t xml:space="preserve">Proveri da u oknu objekata postoje tabele TERMIN_EMITOVANJA, ZAPIS_O_EMITOVANJU, PROJEKAT_PRODUKCIJE, UGOVOR, PLAN_NABAVKE i ostale - upiti se oslanjaju na njih.</w:t>
      </w:r>
    </w:p>
    <w:p>
      <w:pPr>
        <w:pStyle w:val="ListParagraph"/>
        <w:numPr>
          <w:ilvl w:val="0"/>
          <w:numId w:val="2"/>
        </w:numPr>
        <w:spacing w:after="50"/>
      </w:pPr>
      <w:r>
        <w:rPr>
          <w:rFonts w:ascii="Segoe UI" w:cs="Segoe UI" w:eastAsia="Segoe UI" w:hAnsi="Segoe UI"/>
          <w:sz w:val="20"/>
          <w:szCs w:val="20"/>
        </w:rPr>
        <w:t xml:space="preserve">Napravi rezervnu kopiju baze pre nego što počneš.</w:t>
      </w:r>
    </w:p>
    <w:p>
      <w:pPr>
        <w:spacing w:after="100"/>
      </w:pPr>
      <w:r>
        <w:rPr>
          <w:rFonts w:ascii="Segoe UI" w:cs="Segoe UI" w:eastAsia="Segoe UI" w:hAnsi="Segoe UI"/>
          <w:i/>
          <w:iCs/>
          <w:color w:val="5A6475"/>
          <w:sz w:val="20"/>
          <w:szCs w:val="20"/>
        </w:rPr>
        <w:t xml:space="preserve">Imena u uputstvu su ista kao u VBA modulu modIzvestaji: upiti nose prefiks qIzv, izveštaji rptIzv. Ako si već pokrenuo taj modul, objekti postoje i ovo uputstvo služi kao dokumentacija kako su napravljeni - ili kao uputstvo da ih napraviš rukom.</w:t>
      </w:r>
    </w:p>
    <w:p>
      <w:pPr>
        <w:pStyle w:val="Heading1"/>
        <w:spacing w:after="160" w:before="240"/>
      </w:pPr>
      <w:r>
        <w:rPr>
          <w:rFonts w:ascii="Segoe UI" w:cs="Segoe UI" w:eastAsia="Segoe UI" w:hAnsi="Segoe UI"/>
          <w:b/>
          <w:bCs/>
          <w:color w:val="1B2A41"/>
          <w:sz w:val="30"/>
          <w:szCs w:val="30"/>
        </w:rPr>
        <w:t xml:space="preserve">2. Kako se čitaju koraci</w:t>
      </w:r>
    </w:p>
    <w:p>
      <w:pPr>
        <w:pStyle w:val="Heading2"/>
        <w:spacing w:after="100" w:before="220"/>
      </w:pPr>
      <w:r>
        <w:rPr>
          <w:rFonts w:ascii="Segoe UI" w:cs="Segoe UI" w:eastAsia="Segoe UI" w:hAnsi="Segoe UI"/>
          <w:b/>
          <w:bCs/>
          <w:color w:val="1B2A41"/>
          <w:sz w:val="24"/>
          <w:szCs w:val="24"/>
        </w:rPr>
        <w:t xml:space="preserve">2.1 Mere</w:t>
      </w:r>
    </w:p>
    <w:p>
      <w:pPr>
        <w:spacing w:after="100"/>
      </w:pPr>
      <w:r>
        <w:rPr>
          <w:rFonts w:ascii="Segoe UI" w:cs="Segoe UI" w:eastAsia="Segoe UI" w:hAnsi="Segoe UI"/>
          <w:i w:val="false"/>
          <w:iCs w:val="false"/>
          <w:color w:val="000000"/>
          <w:sz w:val="20"/>
          <w:szCs w:val="20"/>
        </w:rPr>
        <w:t xml:space="preserve">Sve pozicije i dimenzije date su u centimetrima, onako kako ih Access prikazuje u prozoru svojstava (Property Sheet). Svojstva su:</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100"/>
        <w:gridCol w:w="2400"/>
        <w:gridCol w:w="5139"/>
      </w:tblGrid>
      <w:tr>
        <w:trPr>
          <w:tblHeader/>
        </w:trPr>
        <w:tc>
          <w:tcPr>
            <w:tcW w:type="dxa" w:w="21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Kolona u uputstvu</w:t>
            </w:r>
          </w:p>
        </w:tc>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 u Access-u</w:t>
            </w:r>
          </w:p>
        </w:tc>
        <w:tc>
          <w:tcPr>
            <w:tcW w:type="dxa" w:w="51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Značenje</w:t>
            </w:r>
          </w:p>
        </w:tc>
      </w:tr>
      <w:tr>
        <w:tc>
          <w:tcPr>
            <w:tcW w:type="dxa" w:w="2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Levo</w:t>
            </w:r>
          </w:p>
        </w:tc>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Left</w:t>
            </w:r>
          </w:p>
        </w:tc>
        <w:tc>
          <w:tcPr>
            <w:tcW w:type="dxa" w:w="51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udaljenost leve ivice kontrole od leve ivice sekcije</w:t>
            </w:r>
          </w:p>
        </w:tc>
      </w:tr>
      <w:tr>
        <w:tc>
          <w:tcPr>
            <w:tcW w:type="dxa" w:w="2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Gore</w:t>
            </w:r>
          </w:p>
        </w:tc>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Top</w:t>
            </w:r>
          </w:p>
        </w:tc>
        <w:tc>
          <w:tcPr>
            <w:tcW w:type="dxa" w:w="51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udaljenost gornje ivice kontrole od vrha sekcije</w:t>
            </w:r>
          </w:p>
        </w:tc>
      </w:tr>
      <w:tr>
        <w:tc>
          <w:tcPr>
            <w:tcW w:type="dxa" w:w="2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Širina</w:t>
            </w:r>
          </w:p>
        </w:tc>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w:t>
            </w:r>
          </w:p>
        </w:tc>
        <w:tc>
          <w:tcPr>
            <w:tcW w:type="dxa" w:w="51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širina kontrole</w:t>
            </w:r>
          </w:p>
        </w:tc>
      </w:tr>
      <w:tr>
        <w:tc>
          <w:tcPr>
            <w:tcW w:type="dxa" w:w="21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Visina</w:t>
            </w:r>
          </w:p>
        </w:tc>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Height</w:t>
            </w:r>
          </w:p>
        </w:tc>
        <w:tc>
          <w:tcPr>
            <w:tcW w:type="dxa" w:w="51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visina kontrole</w:t>
            </w:r>
          </w:p>
        </w:tc>
      </w:tr>
    </w:tbl>
    <w:p>
      <w:pPr>
        <w:spacing w:after="120"/>
      </w:pPr>
    </w:p>
    <w:p>
      <w:pPr>
        <w:spacing w:after="100"/>
      </w:pPr>
      <w:r>
        <w:rPr>
          <w:rFonts w:ascii="Segoe UI" w:cs="Segoe UI" w:eastAsia="Segoe UI" w:hAnsi="Segoe UI"/>
          <w:i w:val="false"/>
          <w:iCs w:val="false"/>
          <w:color w:val="000000"/>
          <w:sz w:val="20"/>
          <w:szCs w:val="20"/>
        </w:rPr>
        <w:t xml:space="preserve">Ako Access prikazuje inče umesto centimetara: File &gt; Options &gt; Client Settings &gt; Measurement units &gt; Centimeters.</w:t>
      </w:r>
    </w:p>
    <w:p>
      <w:pPr>
        <w:pStyle w:val="Heading2"/>
        <w:spacing w:after="100" w:before="220"/>
      </w:pPr>
      <w:r>
        <w:rPr>
          <w:rFonts w:ascii="Segoe UI" w:cs="Segoe UI" w:eastAsia="Segoe UI" w:hAnsi="Segoe UI"/>
          <w:b/>
          <w:bCs/>
          <w:color w:val="1B2A41"/>
          <w:sz w:val="24"/>
          <w:szCs w:val="24"/>
        </w:rPr>
        <w:t xml:space="preserve">2.2 Sekcije izveštaja</w:t>
      </w:r>
    </w:p>
    <w:p>
      <w:pPr>
        <w:spacing w:after="100"/>
      </w:pPr>
      <w:r>
        <w:rPr>
          <w:rFonts w:ascii="Segoe UI" w:cs="Segoe UI" w:eastAsia="Segoe UI" w:hAnsi="Segoe UI"/>
          <w:i w:val="false"/>
          <w:iCs w:val="false"/>
          <w:color w:val="000000"/>
          <w:sz w:val="20"/>
          <w:szCs w:val="20"/>
        </w:rPr>
        <w:t xml:space="preserve">Access sekcije nose engleska imena; u uputstvu su na srpskom:</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300"/>
        <w:gridCol w:w="2600"/>
        <w:gridCol w:w="4739"/>
      </w:tblGrid>
      <w:tr>
        <w:trPr>
          <w:tblHeader/>
        </w:trPr>
        <w:tc>
          <w:tcPr>
            <w:tcW w:type="dxa" w:w="2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U uputstvu</w:t>
            </w:r>
          </w:p>
        </w:tc>
        <w:tc>
          <w:tcPr>
            <w:tcW w:type="dxa" w:w="2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U Access-u</w:t>
            </w:r>
          </w:p>
        </w:tc>
        <w:tc>
          <w:tcPr>
            <w:tcW w:type="dxa" w:w="4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Kada se štampa</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Report Header</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jednom, na početku izveštaja</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Page Header</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 vrhu svake strane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Group Header 1</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 početku svake grupe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2</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Group Header 2</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 početku svake grupe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Detail</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 svaki red podataka</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2</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Group Footer 2</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 kraju svake grupe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Group Footer 1</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 kraju svake grupe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Report Footer</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jednom, na kraju izveštaja</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w:t>
            </w:r>
          </w:p>
        </w:tc>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Page Footer</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 dnu svake strane</w:t>
            </w:r>
          </w:p>
        </w:tc>
      </w:tr>
    </w:tbl>
    <w:p>
      <w:pPr>
        <w:spacing w:after="120"/>
      </w:pPr>
    </w:p>
    <w:p>
      <w:pPr>
        <w:pStyle w:val="Heading2"/>
        <w:spacing w:after="100" w:before="220"/>
      </w:pPr>
      <w:r>
        <w:rPr>
          <w:rFonts w:ascii="Segoe UI" w:cs="Segoe UI" w:eastAsia="Segoe UI" w:hAnsi="Segoe UI"/>
          <w:b/>
          <w:bCs/>
          <w:color w:val="1B2A41"/>
          <w:sz w:val="24"/>
          <w:szCs w:val="24"/>
        </w:rPr>
        <w:t xml:space="preserve">2.3 Vrste kontrola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3200"/>
        <w:gridCol w:w="47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U uputstvu</w:t>
            </w:r>
          </w:p>
        </w:tc>
        <w:tc>
          <w:tcPr>
            <w:tcW w:type="dxa" w:w="32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Alatka u Access-u (Design &gt; Controls)</w:t>
            </w:r>
          </w:p>
        </w:tc>
        <w:tc>
          <w:tcPr>
            <w:tcW w:type="dxa" w:w="4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Šta se postavlja</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2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Label (Aa)</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svojstvo Caption - tekst koji piše na izveštaju</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2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Text Box (ab|)</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svojstvo Control Source - polje upita ili izraz</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2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Line</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pozicija i dužina (Visina ostaje 0)</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Grafikon</w:t>
            </w:r>
          </w:p>
        </w:tc>
        <w:tc>
          <w:tcPr>
            <w:tcW w:type="dxa" w:w="32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Chart / Unbound Object Frame</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MSGraph objekat nad upitom</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Podizveštaj</w:t>
            </w:r>
          </w:p>
        </w:tc>
        <w:tc>
          <w:tcPr>
            <w:tcW w:type="dxa" w:w="32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Subform/Subreport</w:t>
            </w:r>
          </w:p>
        </w:tc>
        <w:tc>
          <w:tcPr>
            <w:tcW w:type="dxa" w:w="4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svojstvo Source Object - drugi izveštaj</w:t>
            </w:r>
          </w:p>
        </w:tc>
      </w:tr>
    </w:tbl>
    <w:p>
      <w:pPr>
        <w:spacing w:after="120"/>
      </w:pPr>
    </w:p>
    <w:p>
      <w:pPr>
        <w:pStyle w:val="Heading2"/>
        <w:spacing w:after="100" w:before="220"/>
      </w:pPr>
      <w:r>
        <w:rPr>
          <w:rFonts w:ascii="Segoe UI" w:cs="Segoe UI" w:eastAsia="Segoe UI" w:hAnsi="Segoe UI"/>
          <w:b/>
          <w:bCs/>
          <w:color w:val="1B2A41"/>
          <w:sz w:val="24"/>
          <w:szCs w:val="24"/>
        </w:rPr>
        <w:t xml:space="preserve">2.4 Stil i format</w:t>
      </w:r>
    </w:p>
    <w:p>
      <w:pPr>
        <w:spacing w:after="100"/>
      </w:pPr>
      <w:r>
        <w:rPr>
          <w:rFonts w:ascii="Segoe UI" w:cs="Segoe UI" w:eastAsia="Segoe UI" w:hAnsi="Segoe UI"/>
          <w:i w:val="false"/>
          <w:iCs w:val="false"/>
          <w:color w:val="000000"/>
          <w:sz w:val="20"/>
          <w:szCs w:val="20"/>
        </w:rPr>
        <w:t xml:space="preserve">Kolona Stil u tabelama kontrola sadrži veličinu slova u pt, podebljanje, poravnanje teksta (Text Align) i, gde je potrebno, Format. Na primer "9pt, bold, desno, #,##0.00" znači: Font Size = 9, Font Weight = Bold, Text Align = Right, Format = #,##0.00.</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300"/>
        <w:gridCol w:w="7339"/>
      </w:tblGrid>
      <w:tr>
        <w:trPr>
          <w:tblHeader/>
        </w:trPr>
        <w:tc>
          <w:tcPr>
            <w:tcW w:type="dxa" w:w="2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Format</w:t>
            </w:r>
          </w:p>
        </w:tc>
        <w:tc>
          <w:tcPr>
            <w:tcW w:type="dxa" w:w="73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Prikazuje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#,##0.00</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iznos sa dve decimale i razdvojenim hiljadama (npr. 613.131,00)</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ceo broj sa razdvojenim hiljadama</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ceo broj bez razdvajanja</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0.00</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broj sa dve decimale (rejting, bodovi)</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0.0</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broj sa jednom decimalom (popust, prosečno gledanje)</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0.0%</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procenat sa jednom decimalom</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dd.mm.yyyy</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datum (npr. 06.01.2026)</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hh:nn</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vreme, sat i minut (npr. 09:07)</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dddd</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naziv dana u nedelji</w:t>
            </w:r>
          </w:p>
        </w:tc>
      </w:tr>
      <w:tr>
        <w:tc>
          <w:tcPr>
            <w:tcW w:type="dxa" w:w="2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dd.mm.yyyy. hh:nn</w:t>
            </w:r>
          </w:p>
        </w:tc>
        <w:tc>
          <w:tcPr>
            <w:tcW w:type="dxa" w:w="73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datum i vreme kreiranja izveštaja</w:t>
            </w:r>
          </w:p>
        </w:tc>
      </w:tr>
    </w:tbl>
    <w:p>
      <w:pPr>
        <w:pStyle w:val="Heading1"/>
        <w:pageBreakBefore/>
        <w:spacing w:after="160" w:before="240"/>
      </w:pPr>
      <w:r>
        <w:rPr>
          <w:rFonts w:ascii="Segoe UI" w:cs="Segoe UI" w:eastAsia="Segoe UI" w:hAnsi="Segoe UI"/>
          <w:b/>
          <w:bCs/>
          <w:color w:val="1B2A41"/>
          <w:sz w:val="30"/>
          <w:szCs w:val="30"/>
        </w:rPr>
        <w:t xml:space="preserve">3. Opšti postupak (čita se jednom)</w:t>
      </w:r>
    </w:p>
    <w:p>
      <w:pPr>
        <w:spacing w:after="100"/>
      </w:pPr>
      <w:r>
        <w:rPr>
          <w:rFonts w:ascii="Segoe UI" w:cs="Segoe UI" w:eastAsia="Segoe UI" w:hAnsi="Segoe UI"/>
          <w:i w:val="false"/>
          <w:iCs w:val="false"/>
          <w:color w:val="000000"/>
          <w:sz w:val="20"/>
          <w:szCs w:val="20"/>
        </w:rPr>
        <w:t xml:space="preserve">Svaki od osam izveštaja pravi se po istom postupku. U poglavljima 5-12 dat je samo sadržaj koji je za taj izveštaj različit.</w:t>
      </w:r>
    </w:p>
    <w:p>
      <w:pPr>
        <w:pStyle w:val="Heading2"/>
        <w:spacing w:after="100" w:before="220"/>
      </w:pPr>
      <w:r>
        <w:rPr>
          <w:rFonts w:ascii="Segoe UI" w:cs="Segoe UI" w:eastAsia="Segoe UI" w:hAnsi="Segoe UI"/>
          <w:b/>
          <w:bCs/>
          <w:color w:val="1B2A41"/>
          <w:sz w:val="24"/>
          <w:szCs w:val="24"/>
        </w:rPr>
        <w:t xml:space="preserve">3.1 Kreiranje upita</w:t>
      </w:r>
    </w:p>
    <w:p>
      <w:pPr>
        <w:pStyle w:val="ListParagraph"/>
        <w:numPr>
          <w:ilvl w:val="0"/>
          <w:numId w:val="3"/>
        </w:numPr>
        <w:spacing w:after="60"/>
      </w:pPr>
      <w:r>
        <w:rPr>
          <w:rFonts w:ascii="Segoe UI" w:cs="Segoe UI" w:eastAsia="Segoe UI" w:hAnsi="Segoe UI"/>
          <w:sz w:val="20"/>
          <w:szCs w:val="20"/>
        </w:rPr>
        <w:t xml:space="preserve">Create &gt; Query Design.</w:t>
      </w:r>
    </w:p>
    <w:p>
      <w:pPr>
        <w:pStyle w:val="ListParagraph"/>
        <w:numPr>
          <w:ilvl w:val="0"/>
          <w:numId w:val="3"/>
        </w:numPr>
        <w:spacing w:after="60"/>
      </w:pPr>
      <w:r>
        <w:rPr>
          <w:rFonts w:ascii="Segoe UI" w:cs="Segoe UI" w:eastAsia="Segoe UI" w:hAnsi="Segoe UI"/>
          <w:sz w:val="20"/>
          <w:szCs w:val="20"/>
        </w:rPr>
        <w:t xml:space="preserve">Ako se otvori prozor Add Tables, zatvori ga bez dodavanja tabela.</w:t>
      </w:r>
    </w:p>
    <w:p>
      <w:pPr>
        <w:pStyle w:val="ListParagraph"/>
        <w:numPr>
          <w:ilvl w:val="0"/>
          <w:numId w:val="3"/>
        </w:numPr>
        <w:spacing w:after="60"/>
      </w:pPr>
      <w:r>
        <w:rPr>
          <w:rFonts w:ascii="Segoe UI" w:cs="Segoe UI" w:eastAsia="Segoe UI" w:hAnsi="Segoe UI"/>
          <w:sz w:val="20"/>
          <w:szCs w:val="20"/>
        </w:rPr>
        <w:t xml:space="preserve">Design &gt; SQL View (ili desni klik na jezičak upita &gt; SQL View).</w:t>
      </w:r>
    </w:p>
    <w:p>
      <w:pPr>
        <w:pStyle w:val="ListParagraph"/>
        <w:numPr>
          <w:ilvl w:val="0"/>
          <w:numId w:val="3"/>
        </w:numPr>
        <w:spacing w:after="60"/>
      </w:pPr>
      <w:r>
        <w:rPr>
          <w:rFonts w:ascii="Segoe UI" w:cs="Segoe UI" w:eastAsia="Segoe UI" w:hAnsi="Segoe UI"/>
          <w:sz w:val="20"/>
          <w:szCs w:val="20"/>
        </w:rPr>
        <w:t xml:space="preserve">Obriši ono što je u prozoru i nalepi SQL iz uputstva.</w:t>
      </w:r>
    </w:p>
    <w:p>
      <w:pPr>
        <w:pStyle w:val="ListParagraph"/>
        <w:numPr>
          <w:ilvl w:val="0"/>
          <w:numId w:val="3"/>
        </w:numPr>
        <w:spacing w:after="60"/>
      </w:pPr>
      <w:r>
        <w:rPr>
          <w:rFonts w:ascii="Segoe UI" w:cs="Segoe UI" w:eastAsia="Segoe UI" w:hAnsi="Segoe UI"/>
          <w:sz w:val="20"/>
          <w:szCs w:val="20"/>
        </w:rPr>
        <w:t xml:space="preserve">Ctrl+S i upiši ime upita (npr. qIzv1_Sema).</w:t>
      </w:r>
    </w:p>
    <w:p>
      <w:pPr>
        <w:pStyle w:val="ListParagraph"/>
        <w:numPr>
          <w:ilvl w:val="0"/>
          <w:numId w:val="3"/>
        </w:numPr>
        <w:spacing w:after="60"/>
      </w:pPr>
      <w:r>
        <w:rPr>
          <w:rFonts w:ascii="Segoe UI" w:cs="Segoe UI" w:eastAsia="Segoe UI" w:hAnsi="Segoe UI"/>
          <w:sz w:val="20"/>
          <w:szCs w:val="20"/>
        </w:rPr>
        <w:t xml:space="preserve">Dvokliktni na upit da proveriš da vraća redove, pa ga zatvori.</w:t>
      </w:r>
    </w:p>
    <w:p>
      <w:pPr>
        <w:spacing w:after="100"/>
      </w:pPr>
      <w:r>
        <w:rPr>
          <w:rFonts w:ascii="Segoe UI" w:cs="Segoe UI" w:eastAsia="Segoe UI" w:hAnsi="Segoe UI"/>
          <w:i/>
          <w:iCs/>
          <w:color w:val="5A6475"/>
          <w:sz w:val="20"/>
          <w:szCs w:val="20"/>
        </w:rPr>
        <w:t xml:space="preserve">Upiti se prave pre izveštaja. Pomoćni upiti iz poglavlja 4 moraju postojati pre upita qIzv6_Kartica i qIzv7_Stavke, jer se oni na njih pozivaju.</w:t>
      </w:r>
    </w:p>
    <w:p>
      <w:pPr>
        <w:pStyle w:val="Heading2"/>
        <w:spacing w:after="100" w:before="220"/>
      </w:pPr>
      <w:r>
        <w:rPr>
          <w:rFonts w:ascii="Segoe UI" w:cs="Segoe UI" w:eastAsia="Segoe UI" w:hAnsi="Segoe UI"/>
          <w:b/>
          <w:bCs/>
          <w:color w:val="1B2A41"/>
          <w:sz w:val="24"/>
          <w:szCs w:val="24"/>
        </w:rPr>
        <w:t xml:space="preserve">3.2 Kreiranje izveštaja i izvor podataka</w:t>
      </w:r>
    </w:p>
    <w:p>
      <w:pPr>
        <w:pStyle w:val="ListParagraph"/>
        <w:numPr>
          <w:ilvl w:val="0"/>
          <w:numId w:val="3"/>
        </w:numPr>
        <w:spacing w:after="60"/>
      </w:pPr>
      <w:r>
        <w:rPr>
          <w:rFonts w:ascii="Segoe UI" w:cs="Segoe UI" w:eastAsia="Segoe UI" w:hAnsi="Segoe UI"/>
          <w:sz w:val="20"/>
          <w:szCs w:val="20"/>
        </w:rPr>
        <w:t xml:space="preserve">Create &gt; Report Design. Otvara se prazan izveštaj u dizajnu.</w:t>
      </w:r>
    </w:p>
    <w:p>
      <w:pPr>
        <w:pStyle w:val="ListParagraph"/>
        <w:numPr>
          <w:ilvl w:val="0"/>
          <w:numId w:val="3"/>
        </w:numPr>
        <w:spacing w:after="60"/>
      </w:pPr>
      <w:r>
        <w:rPr>
          <w:rFonts w:ascii="Segoe UI" w:cs="Segoe UI" w:eastAsia="Segoe UI" w:hAnsi="Segoe UI"/>
          <w:sz w:val="20"/>
          <w:szCs w:val="20"/>
        </w:rPr>
        <w:t xml:space="preserve">Ako prozor svojstava nije vidljiv: Design &gt; Property Sheet (ili F4).</w:t>
      </w:r>
    </w:p>
    <w:p>
      <w:pPr>
        <w:pStyle w:val="ListParagraph"/>
        <w:numPr>
          <w:ilvl w:val="0"/>
          <w:numId w:val="3"/>
        </w:numPr>
        <w:spacing w:after="60"/>
      </w:pPr>
      <w:r>
        <w:rPr>
          <w:rFonts w:ascii="Segoe UI" w:cs="Segoe UI" w:eastAsia="Segoe UI" w:hAnsi="Segoe UI"/>
          <w:sz w:val="20"/>
          <w:szCs w:val="20"/>
        </w:rPr>
        <w:t xml:space="preserve">U prozoru svojstava, u padajućoj listi na vrhu izaberi Report.</w:t>
      </w:r>
    </w:p>
    <w:p>
      <w:pPr>
        <w:pStyle w:val="ListParagraph"/>
        <w:numPr>
          <w:ilvl w:val="0"/>
          <w:numId w:val="3"/>
        </w:numPr>
        <w:spacing w:after="60"/>
      </w:pPr>
      <w:r>
        <w:rPr>
          <w:rFonts w:ascii="Segoe UI" w:cs="Segoe UI" w:eastAsia="Segoe UI" w:hAnsi="Segoe UI"/>
          <w:sz w:val="20"/>
          <w:szCs w:val="20"/>
        </w:rPr>
        <w:t xml:space="preserve">Na kartici Data postavi Record Source na upit iz uputstva.</w:t>
      </w:r>
    </w:p>
    <w:p>
      <w:pPr>
        <w:pStyle w:val="Heading2"/>
        <w:spacing w:after="100" w:before="220"/>
      </w:pPr>
      <w:r>
        <w:rPr>
          <w:rFonts w:ascii="Segoe UI" w:cs="Segoe UI" w:eastAsia="Segoe UI" w:hAnsi="Segoe UI"/>
          <w:b/>
          <w:bCs/>
          <w:color w:val="1B2A41"/>
          <w:sz w:val="24"/>
          <w:szCs w:val="24"/>
        </w:rPr>
        <w:t xml:space="preserve">3.3 Grupisanje i sortiranje</w:t>
      </w:r>
    </w:p>
    <w:p>
      <w:pPr>
        <w:pStyle w:val="ListParagraph"/>
        <w:numPr>
          <w:ilvl w:val="0"/>
          <w:numId w:val="3"/>
        </w:numPr>
        <w:spacing w:after="60"/>
      </w:pPr>
      <w:r>
        <w:rPr>
          <w:rFonts w:ascii="Segoe UI" w:cs="Segoe UI" w:eastAsia="Segoe UI" w:hAnsi="Segoe UI"/>
          <w:sz w:val="20"/>
          <w:szCs w:val="20"/>
        </w:rPr>
        <w:t xml:space="preserve">Design &gt; Group &amp; Sort. Na dnu se otvara okno Group, Sort, and Total.</w:t>
      </w:r>
    </w:p>
    <w:p>
      <w:pPr>
        <w:pStyle w:val="ListParagraph"/>
        <w:numPr>
          <w:ilvl w:val="0"/>
          <w:numId w:val="3"/>
        </w:numPr>
        <w:spacing w:after="60"/>
      </w:pPr>
      <w:r>
        <w:rPr>
          <w:rFonts w:ascii="Segoe UI" w:cs="Segoe UI" w:eastAsia="Segoe UI" w:hAnsi="Segoe UI"/>
          <w:sz w:val="20"/>
          <w:szCs w:val="20"/>
        </w:rPr>
        <w:t xml:space="preserve">Klikni Add a group i izaberi polje iz uputstva. Nivoi se dodaju u navedenom redosledu - prvi dodati je grupa 1, drugi grupa 2.</w:t>
      </w:r>
    </w:p>
    <w:p>
      <w:pPr>
        <w:pStyle w:val="ListParagraph"/>
        <w:numPr>
          <w:ilvl w:val="0"/>
          <w:numId w:val="3"/>
        </w:numPr>
        <w:spacing w:after="60"/>
      </w:pPr>
      <w:r>
        <w:rPr>
          <w:rFonts w:ascii="Segoe UI" w:cs="Segoe UI" w:eastAsia="Segoe UI" w:hAnsi="Segoe UI"/>
          <w:sz w:val="20"/>
          <w:szCs w:val="20"/>
        </w:rPr>
        <w:t xml:space="preserve">Na svakom nivou klikni More i postavi with a header section / without a header section i with a footer section / without a footer section tačno kako piše u tabeli za taj izveštaj.</w:t>
      </w:r>
    </w:p>
    <w:p>
      <w:pPr>
        <w:pStyle w:val="ListParagraph"/>
        <w:numPr>
          <w:ilvl w:val="0"/>
          <w:numId w:val="3"/>
        </w:numPr>
        <w:spacing w:after="60"/>
      </w:pPr>
      <w:r>
        <w:rPr>
          <w:rFonts w:ascii="Segoe UI" w:cs="Segoe UI" w:eastAsia="Segoe UI" w:hAnsi="Segoe UI"/>
          <w:sz w:val="20"/>
          <w:szCs w:val="20"/>
        </w:rPr>
        <w:t xml:space="preserve">Nivoi označeni kao "samo sortiranje" dodaju se preko Add a sort i ostaju bez zaglavlja i podnožja - služe da se redovi unutar grupe poređaju.</w:t>
      </w:r>
    </w:p>
    <w:p>
      <w:pPr>
        <w:pStyle w:val="Heading2"/>
        <w:spacing w:after="100" w:before="220"/>
      </w:pPr>
      <w:r>
        <w:rPr>
          <w:rFonts w:ascii="Segoe UI" w:cs="Segoe UI" w:eastAsia="Segoe UI" w:hAnsi="Segoe UI"/>
          <w:b/>
          <w:bCs/>
          <w:color w:val="1B2A41"/>
          <w:sz w:val="24"/>
          <w:szCs w:val="24"/>
        </w:rPr>
        <w:t xml:space="preserve">3.4 Prikaz zaglavlja i podnožja izveštaja</w:t>
      </w:r>
    </w:p>
    <w:p>
      <w:pPr>
        <w:pStyle w:val="ListParagraph"/>
        <w:numPr>
          <w:ilvl w:val="0"/>
          <w:numId w:val="3"/>
        </w:numPr>
        <w:spacing w:after="60"/>
      </w:pPr>
      <w:r>
        <w:rPr>
          <w:rFonts w:ascii="Segoe UI" w:cs="Segoe UI" w:eastAsia="Segoe UI" w:hAnsi="Segoe UI"/>
          <w:sz w:val="20"/>
          <w:szCs w:val="20"/>
        </w:rPr>
        <w:t xml:space="preserve">Desni klik na sivu površinu izveštaja &gt; Report Header/Footer (ako sekcije nisu vidljive).</w:t>
      </w:r>
    </w:p>
    <w:p>
      <w:pPr>
        <w:pStyle w:val="ListParagraph"/>
        <w:numPr>
          <w:ilvl w:val="0"/>
          <w:numId w:val="3"/>
        </w:numPr>
        <w:spacing w:after="60"/>
      </w:pPr>
      <w:r>
        <w:rPr>
          <w:rFonts w:ascii="Segoe UI" w:cs="Segoe UI" w:eastAsia="Segoe UI" w:hAnsi="Segoe UI"/>
          <w:sz w:val="20"/>
          <w:szCs w:val="20"/>
        </w:rPr>
        <w:t xml:space="preserve">Desni klik &gt; Page Header/Footer za zaglavlje i podnožje strane.</w:t>
      </w:r>
    </w:p>
    <w:p>
      <w:pPr>
        <w:pStyle w:val="ListParagraph"/>
        <w:numPr>
          <w:ilvl w:val="0"/>
          <w:numId w:val="3"/>
        </w:numPr>
        <w:spacing w:after="60"/>
      </w:pPr>
      <w:r>
        <w:rPr>
          <w:rFonts w:ascii="Segoe UI" w:cs="Segoe UI" w:eastAsia="Segoe UI" w:hAnsi="Segoe UI"/>
          <w:sz w:val="20"/>
          <w:szCs w:val="20"/>
        </w:rPr>
        <w:t xml:space="preserve">Visinu sekcije postavi tako što klikneš na njenu traku sa imenom i u prozoru svojstava upišeš Height iz tabele "Sekcije i visine".</w:t>
      </w:r>
    </w:p>
    <w:p>
      <w:pPr>
        <w:pStyle w:val="ListParagraph"/>
        <w:numPr>
          <w:ilvl w:val="0"/>
          <w:numId w:val="3"/>
        </w:numPr>
        <w:spacing w:after="60"/>
      </w:pPr>
      <w:r>
        <w:rPr>
          <w:rFonts w:ascii="Segoe UI" w:cs="Segoe UI" w:eastAsia="Segoe UI" w:hAnsi="Segoe UI"/>
          <w:sz w:val="20"/>
          <w:szCs w:val="20"/>
        </w:rPr>
        <w:t xml:space="preserve">Gde u tabeli piše "raste" postavi i Can Grow = Yes i Can Shrink = Yes.</w:t>
      </w:r>
    </w:p>
    <w:p>
      <w:pPr>
        <w:pStyle w:val="Heading2"/>
        <w:spacing w:after="100" w:before="220"/>
      </w:pPr>
      <w:r>
        <w:rPr>
          <w:rFonts w:ascii="Segoe UI" w:cs="Segoe UI" w:eastAsia="Segoe UI" w:hAnsi="Segoe UI"/>
          <w:b/>
          <w:bCs/>
          <w:color w:val="1B2A41"/>
          <w:sz w:val="24"/>
          <w:szCs w:val="24"/>
        </w:rPr>
        <w:t xml:space="preserve">3.5 Dodavanje kontrole i precizno pozicioniranje</w:t>
      </w:r>
    </w:p>
    <w:p>
      <w:pPr>
        <w:pStyle w:val="ListParagraph"/>
        <w:numPr>
          <w:ilvl w:val="0"/>
          <w:numId w:val="3"/>
        </w:numPr>
        <w:spacing w:after="60"/>
      </w:pPr>
      <w:r>
        <w:rPr>
          <w:rFonts w:ascii="Segoe UI" w:cs="Segoe UI" w:eastAsia="Segoe UI" w:hAnsi="Segoe UI"/>
          <w:sz w:val="20"/>
          <w:szCs w:val="20"/>
        </w:rPr>
        <w:t xml:space="preserve">Izaberi alatku (Label, Text Box ili Line) sa Design &gt; Controls i nacrtaj je unutar prave sekcije - pozicija u tom trenutku nije važna.</w:t>
      </w:r>
    </w:p>
    <w:p>
      <w:pPr>
        <w:pStyle w:val="ListParagraph"/>
        <w:numPr>
          <w:ilvl w:val="0"/>
          <w:numId w:val="3"/>
        </w:numPr>
        <w:spacing w:after="60"/>
      </w:pPr>
      <w:r>
        <w:rPr>
          <w:rFonts w:ascii="Segoe UI" w:cs="Segoe UI" w:eastAsia="Segoe UI" w:hAnsi="Segoe UI"/>
          <w:sz w:val="20"/>
          <w:szCs w:val="20"/>
        </w:rPr>
        <w:t xml:space="preserve">Ako si dodao Text Box, Access uz njega napravi i prikačeni natpis. Klikni na taj natpis i pritisni Delete</w:t>
      </w:r>
      <w:r>
        <w:rPr>
          <w:rFonts w:ascii="Segoe UI" w:cs="Segoe UI" w:eastAsia="Segoe UI" w:hAnsi="Segoe UI"/>
          <w:sz w:val="20"/>
          <w:szCs w:val="20"/>
        </w:rPr>
        <w:t xml:space="preserve"> - natpisi se u ovim izveštajima dodaju odvojeno, sa svojim pozicijama.</w:t>
      </w:r>
    </w:p>
    <w:p>
      <w:pPr>
        <w:pStyle w:val="ListParagraph"/>
        <w:numPr>
          <w:ilvl w:val="0"/>
          <w:numId w:val="3"/>
        </w:numPr>
        <w:spacing w:after="60"/>
      </w:pPr>
      <w:r>
        <w:rPr>
          <w:rFonts w:ascii="Segoe UI" w:cs="Segoe UI" w:eastAsia="Segoe UI" w:hAnsi="Segoe UI"/>
          <w:sz w:val="20"/>
          <w:szCs w:val="20"/>
        </w:rPr>
        <w:t xml:space="preserve">U prozoru svojstava, kartica Format, upiši Left, Top, Width i Height iz tabele.</w:t>
      </w:r>
    </w:p>
    <w:p>
      <w:pPr>
        <w:pStyle w:val="ListParagraph"/>
        <w:numPr>
          <w:ilvl w:val="0"/>
          <w:numId w:val="3"/>
        </w:numPr>
        <w:spacing w:after="60"/>
      </w:pPr>
      <w:r>
        <w:rPr>
          <w:rFonts w:ascii="Segoe UI" w:cs="Segoe UI" w:eastAsia="Segoe UI" w:hAnsi="Segoe UI"/>
          <w:sz w:val="20"/>
          <w:szCs w:val="20"/>
        </w:rPr>
        <w:t xml:space="preserve">Za Natpis postavi Caption na tekst iz kolone "Izvor ili tekst".</w:t>
      </w:r>
    </w:p>
    <w:p>
      <w:pPr>
        <w:pStyle w:val="ListParagraph"/>
        <w:numPr>
          <w:ilvl w:val="0"/>
          <w:numId w:val="3"/>
        </w:numPr>
        <w:spacing w:after="60"/>
      </w:pPr>
      <w:r>
        <w:rPr>
          <w:rFonts w:ascii="Segoe UI" w:cs="Segoe UI" w:eastAsia="Segoe UI" w:hAnsi="Segoe UI"/>
          <w:sz w:val="20"/>
          <w:szCs w:val="20"/>
        </w:rPr>
        <w:t xml:space="preserve">Za Polje postavi Control Source (kartica Data) na vrednost iz kolone "Izvor ili tekst". Ako vrednost počinje znakom =, to je izraz i upisuje se ceo, sa znakom jednakosti.</w:t>
      </w:r>
    </w:p>
    <w:p>
      <w:pPr>
        <w:pStyle w:val="ListParagraph"/>
        <w:numPr>
          <w:ilvl w:val="0"/>
          <w:numId w:val="3"/>
        </w:numPr>
        <w:spacing w:after="60"/>
      </w:pPr>
      <w:r>
        <w:rPr>
          <w:rFonts w:ascii="Segoe UI" w:cs="Segoe UI" w:eastAsia="Segoe UI" w:hAnsi="Segoe UI"/>
          <w:sz w:val="20"/>
          <w:szCs w:val="20"/>
        </w:rPr>
        <w:t xml:space="preserve">Postavi Font Size, Font Weight (Bold ili Normal) i Text Align po koloni Stil, a Format ako je naveden.</w:t>
      </w:r>
    </w:p>
    <w:p>
      <w:pPr>
        <w:spacing w:after="100"/>
      </w:pPr>
      <w:r>
        <w:rPr>
          <w:rFonts w:ascii="Segoe UI" w:cs="Segoe UI" w:eastAsia="Segoe UI" w:hAnsi="Segoe UI"/>
          <w:b/>
          <w:bCs/>
          <w:sz w:val="20"/>
          <w:szCs w:val="20"/>
        </w:rPr>
        <w:t xml:space="preserve">Podrazumevana svojstva za svako Polje u ovim izveštajima: </w:t>
      </w:r>
      <w:r>
        <w:rPr>
          <w:rFonts w:ascii="Segoe UI" w:cs="Segoe UI" w:eastAsia="Segoe UI" w:hAnsi="Segoe UI"/>
          <w:sz w:val="20"/>
          <w:szCs w:val="20"/>
        </w:rPr>
        <w:t xml:space="preserve">Border Style = Transparent i Can Grow = No. Za sitne natpise koji nisu podebljani koristi se siva boja teksta (Fore Color #46505F); to je samo estetika i može se preskočiti.</w:t>
      </w:r>
    </w:p>
    <w:p>
      <w:pPr>
        <w:spacing w:after="100"/>
      </w:pPr>
      <w:r>
        <w:rPr>
          <w:rFonts w:ascii="Segoe UI" w:cs="Segoe UI" w:eastAsia="Segoe UI" w:hAnsi="Segoe UI"/>
          <w:b/>
          <w:bCs/>
          <w:sz w:val="20"/>
          <w:szCs w:val="20"/>
        </w:rPr>
        <w:t xml:space="preserve">Savet: </w:t>
      </w:r>
      <w:r>
        <w:rPr>
          <w:rFonts w:ascii="Segoe UI" w:cs="Segoe UI" w:eastAsia="Segoe UI" w:hAnsi="Segoe UI"/>
          <w:sz w:val="20"/>
          <w:szCs w:val="20"/>
        </w:rPr>
        <w:t xml:space="preserve">kad napraviš prvu kontrolu u nekoj sekciji i podesiš joj font, kopiraj je (Ctrl+C, Ctrl+V) za ostale u istoj sekciji - onda samo menjaš Left, Top, Width i tekst.</w:t>
      </w:r>
    </w:p>
    <w:p>
      <w:pPr>
        <w:pStyle w:val="Heading2"/>
        <w:spacing w:after="100" w:before="220"/>
      </w:pPr>
      <w:r>
        <w:rPr>
          <w:rFonts w:ascii="Segoe UI" w:cs="Segoe UI" w:eastAsia="Segoe UI" w:hAnsi="Segoe UI"/>
          <w:b/>
          <w:bCs/>
          <w:color w:val="1B2A41"/>
          <w:sz w:val="24"/>
          <w:szCs w:val="24"/>
        </w:rPr>
        <w:t xml:space="preserve">3.6 Podešavanje strane</w:t>
      </w:r>
    </w:p>
    <w:p>
      <w:pPr>
        <w:pStyle w:val="ListParagraph"/>
        <w:numPr>
          <w:ilvl w:val="0"/>
          <w:numId w:val="3"/>
        </w:numPr>
        <w:spacing w:after="60"/>
      </w:pPr>
      <w:r>
        <w:rPr>
          <w:rFonts w:ascii="Segoe UI" w:cs="Segoe UI" w:eastAsia="Segoe UI" w:hAnsi="Segoe UI"/>
          <w:sz w:val="20"/>
          <w:szCs w:val="20"/>
        </w:rPr>
        <w:t xml:space="preserve">Page Setup &gt; Page Setup. Kartica Page: Paper Size = A4.</w:t>
      </w:r>
    </w:p>
    <w:p>
      <w:pPr>
        <w:pStyle w:val="ListParagraph"/>
        <w:numPr>
          <w:ilvl w:val="0"/>
          <w:numId w:val="3"/>
        </w:numPr>
        <w:spacing w:after="60"/>
      </w:pPr>
      <w:r>
        <w:rPr>
          <w:rFonts w:ascii="Segoe UI" w:cs="Segoe UI" w:eastAsia="Segoe UI" w:hAnsi="Segoe UI"/>
          <w:sz w:val="20"/>
          <w:szCs w:val="20"/>
        </w:rPr>
        <w:t xml:space="preserve">Orientation postavi na Landscape (pejzaž) ili Portrait (portret) po tabeli "Podešavanja izveštaja".</w:t>
      </w:r>
    </w:p>
    <w:p>
      <w:pPr>
        <w:pStyle w:val="ListParagraph"/>
        <w:numPr>
          <w:ilvl w:val="0"/>
          <w:numId w:val="3"/>
        </w:numPr>
        <w:spacing w:after="60"/>
      </w:pPr>
      <w:r>
        <w:rPr>
          <w:rFonts w:ascii="Segoe UI" w:cs="Segoe UI" w:eastAsia="Segoe UI" w:hAnsi="Segoe UI"/>
          <w:sz w:val="20"/>
          <w:szCs w:val="20"/>
        </w:rPr>
        <w:t xml:space="preserve">Kartica Print Options: leva i desna margina 0,64 cm, gornja i donja 0,71 cm.</w:t>
      </w:r>
    </w:p>
    <w:p>
      <w:pPr>
        <w:pStyle w:val="ListParagraph"/>
        <w:numPr>
          <w:ilvl w:val="0"/>
          <w:numId w:val="3"/>
        </w:numPr>
        <w:spacing w:after="60"/>
      </w:pPr>
      <w:r>
        <w:rPr>
          <w:rFonts w:ascii="Segoe UI" w:cs="Segoe UI" w:eastAsia="Segoe UI" w:hAnsi="Segoe UI"/>
          <w:sz w:val="20"/>
          <w:szCs w:val="20"/>
        </w:rPr>
        <w:t xml:space="preserve">Širinu izveštaja postavi tako što u prozoru svojstava izabereš Report i upišeš Width iz tabele. Širina mora biti manja od (širina papira - leva - desna margina), inače Access štampa prazne strane.</w:t>
      </w:r>
    </w:p>
    <w:p>
      <w:pPr>
        <w:pStyle w:val="Heading2"/>
        <w:spacing w:after="100" w:before="220"/>
      </w:pPr>
      <w:r>
        <w:rPr>
          <w:rFonts w:ascii="Segoe UI" w:cs="Segoe UI" w:eastAsia="Segoe UI" w:hAnsi="Segoe UI"/>
          <w:b/>
          <w:bCs/>
          <w:color w:val="1B2A41"/>
          <w:sz w:val="24"/>
          <w:szCs w:val="24"/>
        </w:rPr>
        <w:t xml:space="preserve">3.7 Podnožje strane</w:t>
      </w:r>
    </w:p>
    <w:p>
      <w:pPr>
        <w:spacing w:after="100"/>
      </w:pPr>
      <w:r>
        <w:rPr>
          <w:rFonts w:ascii="Segoe UI" w:cs="Segoe UI" w:eastAsia="Segoe UI" w:hAnsi="Segoe UI"/>
          <w:i w:val="false"/>
          <w:iCs w:val="false"/>
          <w:color w:val="000000"/>
          <w:sz w:val="20"/>
          <w:szCs w:val="20"/>
        </w:rPr>
        <w:t xml:space="preserve">Podnožje strane isto je u svih osam izveštaja: linija, datum i vreme kreiranja, ime korisnika koji je izveštaj napravio i broj strane. Tačne pozicije date su u tabeli za svaki izveštaj, jer zavise od širine izveštaja.</w:t>
      </w:r>
    </w:p>
    <w:p>
      <w:pPr>
        <w:spacing w:after="100"/>
      </w:pPr>
      <w:r>
        <w:rPr>
          <w:rFonts w:ascii="Segoe UI" w:cs="Segoe UI" w:eastAsia="Segoe UI" w:hAnsi="Segoe UI"/>
          <w:i/>
          <w:iCs/>
          <w:color w:val="5A6475"/>
          <w:sz w:val="20"/>
          <w:szCs w:val="20"/>
        </w:rPr>
        <w:t xml:space="preserve">Izraz =CurrentUser() vraća "Admin" ako baza nema korisničke naloge. Ako želiš svoje ime, umesto Polja stavi Natpis sa tekstom "Izradio: Ime Prezime".</w:t>
      </w:r>
    </w:p>
    <w:p>
      <w:pPr>
        <w:pStyle w:val="Heading2"/>
        <w:spacing w:after="100" w:before="220"/>
      </w:pPr>
      <w:r>
        <w:rPr>
          <w:rFonts w:ascii="Segoe UI" w:cs="Segoe UI" w:eastAsia="Segoe UI" w:hAnsi="Segoe UI"/>
          <w:b/>
          <w:bCs/>
          <w:color w:val="1B2A41"/>
          <w:sz w:val="24"/>
          <w:szCs w:val="24"/>
        </w:rPr>
        <w:t xml:space="preserve">3.8 Čuvanje i provera</w:t>
      </w:r>
    </w:p>
    <w:p>
      <w:pPr>
        <w:pStyle w:val="ListParagraph"/>
        <w:numPr>
          <w:ilvl w:val="0"/>
          <w:numId w:val="3"/>
        </w:numPr>
        <w:spacing w:after="60"/>
      </w:pPr>
      <w:r>
        <w:rPr>
          <w:rFonts w:ascii="Segoe UI" w:cs="Segoe UI" w:eastAsia="Segoe UI" w:hAnsi="Segoe UI"/>
          <w:sz w:val="20"/>
          <w:szCs w:val="20"/>
        </w:rPr>
        <w:t xml:space="preserve">Ctrl+S i upiši ime izveštaja (npr. rptIzv1).</w:t>
      </w:r>
    </w:p>
    <w:p>
      <w:pPr>
        <w:pStyle w:val="ListParagraph"/>
        <w:numPr>
          <w:ilvl w:val="0"/>
          <w:numId w:val="3"/>
        </w:numPr>
        <w:spacing w:after="60"/>
      </w:pPr>
      <w:r>
        <w:rPr>
          <w:rFonts w:ascii="Segoe UI" w:cs="Segoe UI" w:eastAsia="Segoe UI" w:hAnsi="Segoe UI"/>
          <w:sz w:val="20"/>
          <w:szCs w:val="20"/>
        </w:rPr>
        <w:t xml:space="preserve">Design &gt; View &gt; Print Preview i proveri da se podaci prikazuju i da nema praznih strana.</w:t>
      </w:r>
    </w:p>
    <w:p>
      <w:pPr>
        <w:pStyle w:val="ListParagraph"/>
        <w:numPr>
          <w:ilvl w:val="0"/>
          <w:numId w:val="3"/>
        </w:numPr>
        <w:spacing w:after="60"/>
      </w:pPr>
      <w:r>
        <w:rPr>
          <w:rFonts w:ascii="Segoe UI" w:cs="Segoe UI" w:eastAsia="Segoe UI" w:hAnsi="Segoe UI"/>
          <w:sz w:val="20"/>
          <w:szCs w:val="20"/>
        </w:rPr>
        <w:t xml:space="preserve">Ako se pojavi prazna strana između strana sa podacima, širina izveštaja je prevelika - smanji je ili smanji margine.</w:t>
      </w:r>
    </w:p>
    <w:p>
      <w:pPr>
        <w:pStyle w:val="ListParagraph"/>
        <w:numPr>
          <w:ilvl w:val="0"/>
          <w:numId w:val="3"/>
        </w:numPr>
        <w:spacing w:after="60"/>
      </w:pPr>
      <w:r>
        <w:rPr>
          <w:rFonts w:ascii="Segoe UI" w:cs="Segoe UI" w:eastAsia="Segoe UI" w:hAnsi="Segoe UI"/>
          <w:sz w:val="20"/>
          <w:szCs w:val="20"/>
        </w:rPr>
        <w:t xml:space="preserve">Zatvori izveštaj.</w:t>
      </w:r>
    </w:p>
    <w:p>
      <w:pPr>
        <w:pStyle w:val="Heading1"/>
        <w:pageBreakBefore/>
        <w:spacing w:after="160" w:before="240"/>
      </w:pPr>
      <w:r>
        <w:rPr>
          <w:rFonts w:ascii="Segoe UI" w:cs="Segoe UI" w:eastAsia="Segoe UI" w:hAnsi="Segoe UI"/>
          <w:b/>
          <w:bCs/>
          <w:color w:val="1B2A41"/>
          <w:sz w:val="30"/>
          <w:szCs w:val="30"/>
        </w:rPr>
        <w:t xml:space="preserve">4. Pomoćni upiti (prvo ovi)</w:t>
      </w:r>
    </w:p>
    <w:p>
      <w:pPr>
        <w:spacing w:after="100"/>
      </w:pPr>
      <w:r>
        <w:rPr>
          <w:rFonts w:ascii="Segoe UI" w:cs="Segoe UI" w:eastAsia="Segoe UI" w:hAnsi="Segoe UI"/>
          <w:i w:val="false"/>
          <w:iCs w:val="false"/>
          <w:color w:val="000000"/>
          <w:sz w:val="20"/>
          <w:szCs w:val="20"/>
        </w:rPr>
        <w:t xml:space="preserve">Četiri upita se ne koriste direktno kao izvor nekog izveštaja, ali se na njih pozivaju upiti izveštaja 6 i 7. Njihova svrha je da se vrednosti koje se ponavljaju (fakture po ugovoru, zahtev po planu, narudžbenice po dobavljaču, izabrana ponuda po stavci) svedu na jedan red, da spajanje tabela ne bi umnožilo redove i pokvarilo zbirove. Napravi ih po postupku 3.1.</w:t>
      </w:r>
    </w:p>
    <w:p>
      <w:pPr>
        <w:pStyle w:val="Heading3"/>
        <w:spacing w:after="80" w:before="180"/>
      </w:pPr>
      <w:r>
        <w:rPr>
          <w:rFonts w:ascii="Segoe UI" w:cs="Segoe UI" w:eastAsia="Segoe UI" w:hAnsi="Segoe UI"/>
          <w:b/>
          <w:bCs/>
          <w:color w:val="1B2A41"/>
          <w:sz w:val="21"/>
          <w:szCs w:val="21"/>
        </w:rPr>
        <w:t xml:space="preserve">qIzv6_Fakture</w:t>
      </w:r>
    </w:p>
    <w:p>
      <w:pPr>
        <w:shd w:fill="F4F6FA" w:color="auto" w:val="clear"/>
        <w:spacing w:after="0" w:line="210"/>
        <w:ind w:left="113" w:right="113"/>
      </w:pPr>
      <w:r>
        <w:rPr>
          <w:rFonts w:ascii="Consolas" w:cs="Consolas" w:eastAsia="Consolas" w:hAnsi="Consolas"/>
          <w:sz w:val="15"/>
          <w:szCs w:val="15"/>
        </w:rPr>
        <w:t xml:space="preserve">SELECT F.BROJ_UGOVORA, Sum(F.IZNOS_ZA_PLACANJE) AS FAKTURISANO,</w:t>
      </w:r>
    </w:p>
    <w:p>
      <w:pPr>
        <w:shd w:fill="F4F6FA" w:color="auto" w:val="clear"/>
        <w:spacing w:after="0" w:line="210"/>
        <w:ind w:left="113" w:right="113"/>
      </w:pPr>
      <w:r>
        <w:rPr>
          <w:rFonts w:ascii="Consolas" w:cs="Consolas" w:eastAsia="Consolas" w:hAnsi="Consolas"/>
          <w:sz w:val="15"/>
          <w:szCs w:val="15"/>
        </w:rPr>
        <w:t xml:space="preserve"> Count(F.BROJ_FAKTURE) AS BROJ_FAKTURA, Min(F.STATUS_PLACANJA) AS STATUS_FAKTURE</w:t>
      </w:r>
    </w:p>
    <w:p>
      <w:pPr>
        <w:shd w:fill="F4F6FA" w:color="auto" w:val="clear"/>
        <w:spacing w:after="0" w:line="210"/>
        <w:ind w:left="113" w:right="113"/>
      </w:pPr>
      <w:r>
        <w:rPr>
          <w:rFonts w:ascii="Consolas" w:cs="Consolas" w:eastAsia="Consolas" w:hAnsi="Consolas"/>
          <w:sz w:val="15"/>
          <w:szCs w:val="15"/>
        </w:rPr>
        <w:t xml:space="preserve">FROM FAKTURA AS F</w:t>
      </w:r>
    </w:p>
    <w:p>
      <w:pPr>
        <w:shd w:fill="F4F6FA" w:color="auto" w:val="clear"/>
        <w:spacing w:after="0" w:line="210"/>
        <w:ind w:left="113" w:right="113"/>
      </w:pPr>
      <w:r>
        <w:rPr>
          <w:rFonts w:ascii="Consolas" w:cs="Consolas" w:eastAsia="Consolas" w:hAnsi="Consolas"/>
          <w:sz w:val="15"/>
          <w:szCs w:val="15"/>
        </w:rPr>
        <w:t xml:space="preserve">WHERE F.BROJ_UGOVORA Is Not Null</w:t>
      </w:r>
    </w:p>
    <w:p>
      <w:pPr>
        <w:shd w:fill="F4F6FA" w:color="auto" w:val="clear"/>
        <w:spacing w:after="140" w:line="210"/>
        <w:ind w:left="113" w:right="113"/>
      </w:pPr>
      <w:r>
        <w:rPr>
          <w:rFonts w:ascii="Consolas" w:cs="Consolas" w:eastAsia="Consolas" w:hAnsi="Consolas"/>
          <w:sz w:val="15"/>
          <w:szCs w:val="15"/>
        </w:rPr>
        <w:t xml:space="preserve">GROUP BY F.BROJ_UGOVORA;</w:t>
      </w:r>
    </w:p>
    <w:p>
      <w:pPr>
        <w:pStyle w:val="Heading3"/>
        <w:spacing w:after="80" w:before="180"/>
      </w:pPr>
      <w:r>
        <w:rPr>
          <w:rFonts w:ascii="Segoe UI" w:cs="Segoe UI" w:eastAsia="Segoe UI" w:hAnsi="Segoe UI"/>
          <w:b/>
          <w:bCs/>
          <w:color w:val="1B2A41"/>
          <w:sz w:val="21"/>
          <w:szCs w:val="21"/>
        </w:rPr>
        <w:t xml:space="preserve">qIzv7_Zahtev</w:t>
      </w:r>
    </w:p>
    <w:p>
      <w:pPr>
        <w:shd w:fill="F4F6FA" w:color="auto" w:val="clear"/>
        <w:spacing w:after="0" w:line="210"/>
        <w:ind w:left="113" w:right="113"/>
      </w:pPr>
      <w:r>
        <w:rPr>
          <w:rFonts w:ascii="Consolas" w:cs="Consolas" w:eastAsia="Consolas" w:hAnsi="Consolas"/>
          <w:sz w:val="15"/>
          <w:szCs w:val="15"/>
        </w:rPr>
        <w:t xml:space="preserve">SELECT Z.SIFRA_PLANA, Z.BROJ_ZAHTEVA, Z.DATUM_ZAHTEVA, Z.VRSTA_NABAVKE,</w:t>
      </w:r>
    </w:p>
    <w:p>
      <w:pPr>
        <w:shd w:fill="F4F6FA" w:color="auto" w:val="clear"/>
        <w:spacing w:after="0" w:line="210"/>
        <w:ind w:left="113" w:right="113"/>
      </w:pPr>
      <w:r>
        <w:rPr>
          <w:rFonts w:ascii="Consolas" w:cs="Consolas" w:eastAsia="Consolas" w:hAnsi="Consolas"/>
          <w:sz w:val="15"/>
          <w:szCs w:val="15"/>
        </w:rPr>
        <w:t xml:space="preserve"> Z.STATUS_ZAHTEVA, Z.PRIORITET, Z.PROCENJENA_VREDNOST</w:t>
      </w:r>
    </w:p>
    <w:p>
      <w:pPr>
        <w:shd w:fill="F4F6FA" w:color="auto" w:val="clear"/>
        <w:spacing w:after="0" w:line="210"/>
        <w:ind w:left="113" w:right="113"/>
      </w:pPr>
      <w:r>
        <w:rPr>
          <w:rFonts w:ascii="Consolas" w:cs="Consolas" w:eastAsia="Consolas" w:hAnsi="Consolas"/>
          <w:sz w:val="15"/>
          <w:szCs w:val="15"/>
        </w:rPr>
        <w:t xml:space="preserve">FROM ZAHTEV_ZA_NABAVKU AS Z</w:t>
      </w:r>
    </w:p>
    <w:p>
      <w:pPr>
        <w:shd w:fill="F4F6FA" w:color="auto" w:val="clear"/>
        <w:spacing w:after="0" w:line="210"/>
        <w:ind w:left="113" w:right="113"/>
      </w:pPr>
      <w:r>
        <w:rPr>
          <w:rFonts w:ascii="Consolas" w:cs="Consolas" w:eastAsia="Consolas" w:hAnsi="Consolas"/>
          <w:sz w:val="15"/>
          <w:szCs w:val="15"/>
        </w:rPr>
        <w:t xml:space="preserve">WHERE Z.SIFRA_PLANA Is Not Null</w:t>
      </w:r>
    </w:p>
    <w:p>
      <w:pPr>
        <w:shd w:fill="F4F6FA" w:color="auto" w:val="clear"/>
        <w:spacing w:after="0" w:line="210"/>
        <w:ind w:left="113" w:right="113"/>
      </w:pPr>
      <w:r>
        <w:rPr>
          <w:rFonts w:ascii="Consolas" w:cs="Consolas" w:eastAsia="Consolas" w:hAnsi="Consolas"/>
          <w:sz w:val="15"/>
          <w:szCs w:val="15"/>
        </w:rPr>
        <w:t xml:space="preserve"> AND Z.BROJ_ZAHTEVA = (SELECT Min(Z2.BROJ_ZAHTEVA) FROM ZAHTEV_ZA_NABAVKU AS Z2</w:t>
      </w:r>
    </w:p>
    <w:p>
      <w:pPr>
        <w:shd w:fill="F4F6FA" w:color="auto" w:val="clear"/>
        <w:spacing w:after="140" w:line="210"/>
        <w:ind w:left="113" w:right="113"/>
      </w:pPr>
      <w:r>
        <w:rPr>
          <w:rFonts w:ascii="Consolas" w:cs="Consolas" w:eastAsia="Consolas" w:hAnsi="Consolas"/>
          <w:sz w:val="15"/>
          <w:szCs w:val="15"/>
        </w:rPr>
        <w:t xml:space="preserve">  WHERE Z2.SIFRA_PLANA = Z.SIFRA_PLANA);</w:t>
      </w:r>
    </w:p>
    <w:p>
      <w:pPr>
        <w:pStyle w:val="Heading3"/>
        <w:spacing w:after="80" w:before="180"/>
      </w:pPr>
      <w:r>
        <w:rPr>
          <w:rFonts w:ascii="Segoe UI" w:cs="Segoe UI" w:eastAsia="Segoe UI" w:hAnsi="Segoe UI"/>
          <w:b/>
          <w:bCs/>
          <w:color w:val="1B2A41"/>
          <w:sz w:val="21"/>
          <w:szCs w:val="21"/>
        </w:rPr>
        <w:t xml:space="preserve">qIzv7_Narudzbe</w:t>
      </w:r>
    </w:p>
    <w:p>
      <w:pPr>
        <w:shd w:fill="F4F6FA" w:color="auto" w:val="clear"/>
        <w:spacing w:after="0" w:line="210"/>
        <w:ind w:left="113" w:right="113"/>
      </w:pPr>
      <w:r>
        <w:rPr>
          <w:rFonts w:ascii="Consolas" w:cs="Consolas" w:eastAsia="Consolas" w:hAnsi="Consolas"/>
          <w:sz w:val="15"/>
          <w:szCs w:val="15"/>
        </w:rPr>
        <w:t xml:space="preserve">SELECT N.SIFRA_DOBAVLJACA, Min(N.BROJ_NARUDZBENICE) AS BROJ_NARUDZBENICE,</w:t>
      </w:r>
    </w:p>
    <w:p>
      <w:pPr>
        <w:shd w:fill="F4F6FA" w:color="auto" w:val="clear"/>
        <w:spacing w:after="0" w:line="210"/>
        <w:ind w:left="113" w:right="113"/>
      </w:pPr>
      <w:r>
        <w:rPr>
          <w:rFonts w:ascii="Consolas" w:cs="Consolas" w:eastAsia="Consolas" w:hAnsi="Consolas"/>
          <w:sz w:val="15"/>
          <w:szCs w:val="15"/>
        </w:rPr>
        <w:t xml:space="preserve"> Sum(N.UKUPAN_IZNOS) AS IZNOS_NARUDZBENICA,</w:t>
      </w:r>
    </w:p>
    <w:p>
      <w:pPr>
        <w:shd w:fill="F4F6FA" w:color="auto" w:val="clear"/>
        <w:spacing w:after="0" w:line="210"/>
        <w:ind w:left="113" w:right="113"/>
      </w:pPr>
      <w:r>
        <w:rPr>
          <w:rFonts w:ascii="Consolas" w:cs="Consolas" w:eastAsia="Consolas" w:hAnsi="Consolas"/>
          <w:sz w:val="15"/>
          <w:szCs w:val="15"/>
        </w:rPr>
        <w:t xml:space="preserve"> Count(N.BROJ_NARUDZBENICE) AS BROJ_NARUDZBENICA</w:t>
      </w:r>
    </w:p>
    <w:p>
      <w:pPr>
        <w:shd w:fill="F4F6FA" w:color="auto" w:val="clear"/>
        <w:spacing w:after="0" w:line="210"/>
        <w:ind w:left="113" w:right="113"/>
      </w:pPr>
      <w:r>
        <w:rPr>
          <w:rFonts w:ascii="Consolas" w:cs="Consolas" w:eastAsia="Consolas" w:hAnsi="Consolas"/>
          <w:sz w:val="15"/>
          <w:szCs w:val="15"/>
        </w:rPr>
        <w:t xml:space="preserve">FROM NARUDZBENICA AS N</w:t>
      </w:r>
    </w:p>
    <w:p>
      <w:pPr>
        <w:shd w:fill="F4F6FA" w:color="auto" w:val="clear"/>
        <w:spacing w:after="140" w:line="210"/>
        <w:ind w:left="113" w:right="113"/>
      </w:pPr>
      <w:r>
        <w:rPr>
          <w:rFonts w:ascii="Consolas" w:cs="Consolas" w:eastAsia="Consolas" w:hAnsi="Consolas"/>
          <w:sz w:val="15"/>
          <w:szCs w:val="15"/>
        </w:rPr>
        <w:t xml:space="preserve">GROUP BY N.SIFRA_DOBAVLJACA;</w:t>
      </w:r>
    </w:p>
    <w:p>
      <w:pPr>
        <w:pStyle w:val="Heading3"/>
        <w:spacing w:after="80" w:before="180"/>
      </w:pPr>
      <w:r>
        <w:rPr>
          <w:rFonts w:ascii="Segoe UI" w:cs="Segoe UI" w:eastAsia="Segoe UI" w:hAnsi="Segoe UI"/>
          <w:b/>
          <w:bCs/>
          <w:color w:val="1B2A41"/>
          <w:sz w:val="21"/>
          <w:szCs w:val="21"/>
        </w:rPr>
        <w:t xml:space="preserve">qIzv7_Izabrana</w:t>
      </w:r>
    </w:p>
    <w:p>
      <w:pPr>
        <w:shd w:fill="F4F6FA" w:color="auto" w:val="clear"/>
        <w:spacing w:after="0" w:line="210"/>
        <w:ind w:left="113" w:right="113"/>
      </w:pPr>
      <w:r>
        <w:rPr>
          <w:rFonts w:ascii="Consolas" w:cs="Consolas" w:eastAsia="Consolas" w:hAnsi="Consolas"/>
          <w:sz w:val="15"/>
          <w:szCs w:val="15"/>
        </w:rPr>
        <w:t xml:space="preserve">SELECT PS.SIFRA_PLANA, PS.RB_STAVKE, Min(PD.BROJ_PONUDE) AS BROJ_PONUDE,</w:t>
      </w:r>
    </w:p>
    <w:p>
      <w:pPr>
        <w:shd w:fill="F4F6FA" w:color="auto" w:val="clear"/>
        <w:spacing w:after="0" w:line="210"/>
        <w:ind w:left="113" w:right="113"/>
      </w:pPr>
      <w:r>
        <w:rPr>
          <w:rFonts w:ascii="Consolas" w:cs="Consolas" w:eastAsia="Consolas" w:hAnsi="Consolas"/>
          <w:sz w:val="15"/>
          <w:szCs w:val="15"/>
        </w:rPr>
        <w:t xml:space="preserve"> Min(PD.SIFRA_DOBAVLJACA) AS SIFRA_DOBAVLJACA,</w:t>
      </w:r>
    </w:p>
    <w:p>
      <w:pPr>
        <w:shd w:fill="F4F6FA" w:color="auto" w:val="clear"/>
        <w:spacing w:after="0" w:line="210"/>
        <w:ind w:left="113" w:right="113"/>
      </w:pPr>
      <w:r>
        <w:rPr>
          <w:rFonts w:ascii="Consolas" w:cs="Consolas" w:eastAsia="Consolas" w:hAnsi="Consolas"/>
          <w:sz w:val="15"/>
          <w:szCs w:val="15"/>
        </w:rPr>
        <w:t xml:space="preserve"> Min(PS.PONUDJENA_CENA) AS PONUDJENA_CENA</w:t>
      </w:r>
    </w:p>
    <w:p>
      <w:pPr>
        <w:shd w:fill="F4F6FA" w:color="auto" w:val="clear"/>
        <w:spacing w:after="0" w:line="210"/>
        <w:ind w:left="113" w:right="113"/>
      </w:pPr>
      <w:r>
        <w:rPr>
          <w:rFonts w:ascii="Consolas" w:cs="Consolas" w:eastAsia="Consolas" w:hAnsi="Consolas"/>
          <w:sz w:val="15"/>
          <w:szCs w:val="15"/>
        </w:rPr>
        <w:t xml:space="preserve">FROM PONUDJENA_STAVKA AS PS INNER JOIN PONUDA_DOBAVLJACA AS PD</w:t>
      </w:r>
    </w:p>
    <w:p>
      <w:pPr>
        <w:shd w:fill="F4F6FA" w:color="auto" w:val="clear"/>
        <w:spacing w:after="0" w:line="210"/>
        <w:ind w:left="113" w:right="113"/>
      </w:pPr>
      <w:r>
        <w:rPr>
          <w:rFonts w:ascii="Consolas" w:cs="Consolas" w:eastAsia="Consolas" w:hAnsi="Consolas"/>
          <w:sz w:val="15"/>
          <w:szCs w:val="15"/>
        </w:rPr>
        <w:t xml:space="preserve"> ON PS.BROJ_PONUDE = PD.BROJ_PONUDE</w:t>
      </w:r>
    </w:p>
    <w:p>
      <w:pPr>
        <w:shd w:fill="F4F6FA" w:color="auto" w:val="clear"/>
        <w:spacing w:after="0" w:line="210"/>
        <w:ind w:left="113" w:right="113"/>
      </w:pPr>
      <w:r>
        <w:rPr>
          <w:rFonts w:ascii="Consolas" w:cs="Consolas" w:eastAsia="Consolas" w:hAnsi="Consolas"/>
          <w:sz w:val="15"/>
          <w:szCs w:val="15"/>
        </w:rPr>
        <w:t xml:space="preserve">WHERE PD.STATUS_PONUDE = "Izabrana"</w:t>
      </w:r>
    </w:p>
    <w:p>
      <w:pPr>
        <w:shd w:fill="F4F6FA" w:color="auto" w:val="clear"/>
        <w:spacing w:after="140" w:line="210"/>
        <w:ind w:left="113" w:right="113"/>
      </w:pPr>
      <w:r>
        <w:rPr>
          <w:rFonts w:ascii="Consolas" w:cs="Consolas" w:eastAsia="Consolas" w:hAnsi="Consolas"/>
          <w:sz w:val="15"/>
          <w:szCs w:val="15"/>
        </w:rPr>
        <w:t xml:space="preserve">GROUP BY PS.SIFRA_PLANA, PS.RB_STAVKE;</w:t>
      </w:r>
    </w:p>
    <w:p>
      <w:pPr>
        <w:pStyle w:val="Heading1"/>
        <w:pageBreakBefore/>
        <w:spacing w:after="160" w:before="240"/>
      </w:pPr>
      <w:r>
        <w:rPr>
          <w:rFonts w:ascii="Segoe UI" w:cs="Segoe UI" w:eastAsia="Segoe UI" w:hAnsi="Segoe UI"/>
          <w:b/>
          <w:bCs/>
          <w:color w:val="1B2A41"/>
          <w:sz w:val="30"/>
          <w:szCs w:val="30"/>
        </w:rPr>
        <w:t xml:space="preserve">5. Izveštaj 1 - Programska šema sa terminima emitovanja</w:t>
      </w:r>
    </w:p>
    <w:p>
      <w:pPr>
        <w:pStyle w:val="Heading2"/>
        <w:spacing w:after="100" w:before="220"/>
      </w:pPr>
      <w:r>
        <w:rPr>
          <w:rFonts w:ascii="Segoe UI" w:cs="Segoe UI" w:eastAsia="Segoe UI" w:hAnsi="Segoe UI"/>
          <w:b/>
          <w:bCs/>
          <w:color w:val="1B2A41"/>
          <w:sz w:val="24"/>
          <w:szCs w:val="24"/>
        </w:rPr>
        <w:t xml:space="preserve">5.1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Prikaz usvojene programske šeme za izabranu sezonu: programske celine i svi termini emitovanja u njima, sa emisijom, trajanjem, zonom gledanosti i rednim brojem reprize. Redakciji i tehničkoj službi služi kao radni raspored, a upravi kao dokaz o usvojenoj šemi programa.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„Programska šema“, „Programska celina“, „Termin emitovanja“, „Emisija“ i „Urednik“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pri svakom usvajanju ili izmeni programske šeme, obavezno pre početka sezone, kao i po zahtevu.</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se nalaze naziv izveštaja, naziv i sezona šeme, period važenja (datum od – datum do), verzija i status šeme, kao i ime urednika koji je šemu odobrio.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prikaz grupisan po programskoj celini (naziv celine, tip celine, datum, vreme od – vreme do). Unutar svake celine, za svaki termin: vreme početka, naziv emisije, žanr, trajanje termina, tip termina, zona gledanosti, redni broj reprize i status termina. U podnožju grupe zbir minuta po celini, a na kraju ukupan broj termina i ukupno minuta po šemi.</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Urednici programa, redakcija, tehnička služba i uprava stanice.</w:t>
            </w:r>
          </w:p>
        </w:tc>
      </w:tr>
    </w:tbl>
    <w:p>
      <w:pPr>
        <w:spacing w:after="140"/>
      </w:pPr>
    </w:p>
    <w:p>
      <w:pPr>
        <w:pStyle w:val="Heading2"/>
        <w:spacing w:after="100" w:before="220"/>
      </w:pPr>
      <w:r>
        <w:rPr>
          <w:rFonts w:ascii="Segoe UI" w:cs="Segoe UI" w:eastAsia="Segoe UI" w:hAnsi="Segoe UI"/>
          <w:b/>
          <w:bCs/>
          <w:color w:val="1B2A41"/>
          <w:sz w:val="24"/>
          <w:szCs w:val="24"/>
        </w:rPr>
        <w:t xml:space="preserve">5.2 Upit qIzv1_Sema</w:t>
      </w:r>
    </w:p>
    <w:p>
      <w:pPr>
        <w:shd w:fill="F4F6FA" w:color="auto" w:val="clear"/>
        <w:spacing w:after="0" w:line="210"/>
        <w:ind w:left="113" w:right="113"/>
      </w:pPr>
      <w:r>
        <w:rPr>
          <w:rFonts w:ascii="Consolas" w:cs="Consolas" w:eastAsia="Consolas" w:hAnsi="Consolas"/>
          <w:sz w:val="15"/>
          <w:szCs w:val="15"/>
        </w:rPr>
        <w:t xml:space="preserve">SELECT PS.SIFRA_SEME, PS.NAZIV_SEME, PS.SEZONA, PS.VERZIJA_SEME, PS.STATUS_SEME,</w:t>
      </w:r>
    </w:p>
    <w:p>
      <w:pPr>
        <w:shd w:fill="F4F6FA" w:color="auto" w:val="clear"/>
        <w:spacing w:after="0" w:line="210"/>
        <w:ind w:left="113" w:right="113"/>
      </w:pPr>
      <w:r>
        <w:rPr>
          <w:rFonts w:ascii="Consolas" w:cs="Consolas" w:eastAsia="Consolas" w:hAnsi="Consolas"/>
          <w:sz w:val="15"/>
          <w:szCs w:val="15"/>
        </w:rPr>
        <w:t xml:space="preserve"> PS.DATUM_OD AS SEMA_OD, PS.DATUM_DO AS SEMA_DO, PS.DATUM_USVAJANJA,</w:t>
      </w:r>
    </w:p>
    <w:p>
      <w:pPr>
        <w:shd w:fill="F4F6FA" w:color="auto" w:val="clear"/>
        <w:spacing w:after="0" w:line="210"/>
        <w:ind w:left="113" w:right="113"/>
      </w:pPr>
      <w:r>
        <w:rPr>
          <w:rFonts w:ascii="Consolas" w:cs="Consolas" w:eastAsia="Consolas" w:hAnsi="Consolas"/>
          <w:sz w:val="15"/>
          <w:szCs w:val="15"/>
        </w:rPr>
        <w:t xml:space="preserve"> (Z.PREZIME &amp; " " &amp; Z.IME) AS UREDNIK_NAZIV, UR.REDAKCIJA,</w:t>
      </w:r>
    </w:p>
    <w:p>
      <w:pPr>
        <w:shd w:fill="F4F6FA" w:color="auto" w:val="clear"/>
        <w:spacing w:after="0" w:line="210"/>
        <w:ind w:left="113" w:right="113"/>
      </w:pPr>
      <w:r>
        <w:rPr>
          <w:rFonts w:ascii="Consolas" w:cs="Consolas" w:eastAsia="Consolas" w:hAnsi="Consolas"/>
          <w:sz w:val="15"/>
          <w:szCs w:val="15"/>
        </w:rPr>
        <w:t xml:space="preserve"> PC.RB_CELINE, PC.NAZIV_CELINE, PC.TIP_CELINE, PC.DATUM AS DATUM_CELINE,</w:t>
      </w:r>
    </w:p>
    <w:p>
      <w:pPr>
        <w:shd w:fill="F4F6FA" w:color="auto" w:val="clear"/>
        <w:spacing w:after="0" w:line="210"/>
        <w:ind w:left="113" w:right="113"/>
      </w:pPr>
      <w:r>
        <w:rPr>
          <w:rFonts w:ascii="Consolas" w:cs="Consolas" w:eastAsia="Consolas" w:hAnsi="Consolas"/>
          <w:sz w:val="15"/>
          <w:szCs w:val="15"/>
        </w:rPr>
        <w:t xml:space="preserve"> PC.VREME_OD, PC.VREME_DO,</w:t>
      </w:r>
    </w:p>
    <w:p>
      <w:pPr>
        <w:shd w:fill="F4F6FA" w:color="auto" w:val="clear"/>
        <w:spacing w:after="0" w:line="210"/>
        <w:ind w:left="113" w:right="113"/>
      </w:pPr>
      <w:r>
        <w:rPr>
          <w:rFonts w:ascii="Consolas" w:cs="Consolas" w:eastAsia="Consolas" w:hAnsi="Consolas"/>
          <w:sz w:val="15"/>
          <w:szCs w:val="15"/>
        </w:rPr>
        <w:t xml:space="preserve"> (PS.SIFRA_SEME &amp; "-" &amp; Format(PC.RB_CELINE,"000")) AS CELINA_KLJUC,</w:t>
      </w:r>
    </w:p>
    <w:p>
      <w:pPr>
        <w:shd w:fill="F4F6FA" w:color="auto" w:val="clear"/>
        <w:spacing w:after="0" w:line="210"/>
        <w:ind w:left="113" w:right="113"/>
      </w:pPr>
      <w:r>
        <w:rPr>
          <w:rFonts w:ascii="Consolas" w:cs="Consolas" w:eastAsia="Consolas" w:hAnsi="Consolas"/>
          <w:sz w:val="15"/>
          <w:szCs w:val="15"/>
        </w:rPr>
        <w:t xml:space="preserve"> TE.SIFRA_TERMINA, TE.DATUM AS DATUM_TERMINA, TE.VREME_POCETKA,</w:t>
      </w:r>
    </w:p>
    <w:p>
      <w:pPr>
        <w:shd w:fill="F4F6FA" w:color="auto" w:val="clear"/>
        <w:spacing w:after="0" w:line="210"/>
        <w:ind w:left="113" w:right="113"/>
      </w:pPr>
      <w:r>
        <w:rPr>
          <w:rFonts w:ascii="Consolas" w:cs="Consolas" w:eastAsia="Consolas" w:hAnsi="Consolas"/>
          <w:sz w:val="15"/>
          <w:szCs w:val="15"/>
        </w:rPr>
        <w:t xml:space="preserve"> E.NAZIV_EMISIJE, E.ZANR, TE.TRAJANJE_TERMINA, TE.TIP_TERMINA,</w:t>
      </w:r>
    </w:p>
    <w:p>
      <w:pPr>
        <w:shd w:fill="F4F6FA" w:color="auto" w:val="clear"/>
        <w:spacing w:after="0" w:line="210"/>
        <w:ind w:left="113" w:right="113"/>
      </w:pPr>
      <w:r>
        <w:rPr>
          <w:rFonts w:ascii="Consolas" w:cs="Consolas" w:eastAsia="Consolas" w:hAnsi="Consolas"/>
          <w:sz w:val="15"/>
          <w:szCs w:val="15"/>
        </w:rPr>
        <w:t xml:space="preserve"> TE.ZONA_GLEDANOSTI, TE.REDNI_BROJ_REPRIZE, TE.STATUS_TERMINA</w:t>
      </w:r>
    </w:p>
    <w:p>
      <w:pPr>
        <w:shd w:fill="F4F6FA" w:color="auto" w:val="clear"/>
        <w:spacing w:after="0" w:line="210"/>
        <w:ind w:left="113" w:right="113"/>
      </w:pPr>
      <w:r>
        <w:rPr>
          <w:rFonts w:ascii="Consolas" w:cs="Consolas" w:eastAsia="Consolas" w:hAnsi="Consolas"/>
          <w:sz w:val="15"/>
          <w:szCs w:val="15"/>
        </w:rPr>
        <w:t xml:space="preserve">FROM ((((PROGRAMSKA_SEMA AS PS</w:t>
      </w:r>
    </w:p>
    <w:p>
      <w:pPr>
        <w:shd w:fill="F4F6FA" w:color="auto" w:val="clear"/>
        <w:spacing w:after="0" w:line="210"/>
        <w:ind w:left="113" w:right="113"/>
      </w:pPr>
      <w:r>
        <w:rPr>
          <w:rFonts w:ascii="Consolas" w:cs="Consolas" w:eastAsia="Consolas" w:hAnsi="Consolas"/>
          <w:sz w:val="15"/>
          <w:szCs w:val="15"/>
        </w:rPr>
        <w:t xml:space="preserve"> INNER JOIN PROGRAMSKA_CELINA AS PC ON PS.SIFRA_SEME = PC.SIFRA_SEME)</w:t>
      </w:r>
    </w:p>
    <w:p>
      <w:pPr>
        <w:shd w:fill="F4F6FA" w:color="auto" w:val="clear"/>
        <w:spacing w:after="0" w:line="210"/>
        <w:ind w:left="113" w:right="113"/>
      </w:pPr>
      <w:r>
        <w:rPr>
          <w:rFonts w:ascii="Consolas" w:cs="Consolas" w:eastAsia="Consolas" w:hAnsi="Consolas"/>
          <w:sz w:val="15"/>
          <w:szCs w:val="15"/>
        </w:rPr>
        <w:t xml:space="preserve"> INNER JOIN TERMIN_EMITOVANJA AS TE ON (PC.SIFRA_SEME = TE.SIFRA_SEME) AND (PC.RB_CELINE = TE.RB_CELINE))</w:t>
      </w:r>
    </w:p>
    <w:p>
      <w:pPr>
        <w:shd w:fill="F4F6FA" w:color="auto" w:val="clear"/>
        <w:spacing w:after="0" w:line="210"/>
        <w:ind w:left="113" w:right="113"/>
      </w:pPr>
      <w:r>
        <w:rPr>
          <w:rFonts w:ascii="Consolas" w:cs="Consolas" w:eastAsia="Consolas" w:hAnsi="Consolas"/>
          <w:sz w:val="15"/>
          <w:szCs w:val="15"/>
        </w:rPr>
        <w:t xml:space="preserve"> INNER JOIN EMISIJA AS E ON TE.SIFRA_EMISIJE = E.SIFRA_EMISIJE)</w:t>
      </w:r>
    </w:p>
    <w:p>
      <w:pPr>
        <w:shd w:fill="F4F6FA" w:color="auto" w:val="clear"/>
        <w:spacing w:after="0" w:line="210"/>
        <w:ind w:left="113" w:right="113"/>
      </w:pPr>
      <w:r>
        <w:rPr>
          <w:rFonts w:ascii="Consolas" w:cs="Consolas" w:eastAsia="Consolas" w:hAnsi="Consolas"/>
          <w:sz w:val="15"/>
          <w:szCs w:val="15"/>
        </w:rPr>
        <w:t xml:space="preserve"> INNER JOIN UREDNIK AS UR ON PS.SIFRA_UREDNIKA = UR.SIFRA_ZAPOSLENOG)</w:t>
      </w:r>
    </w:p>
    <w:p>
      <w:pPr>
        <w:shd w:fill="F4F6FA" w:color="auto" w:val="clear"/>
        <w:spacing w:after="0" w:line="210"/>
        <w:ind w:left="113" w:right="113"/>
      </w:pPr>
      <w:r>
        <w:rPr>
          <w:rFonts w:ascii="Consolas" w:cs="Consolas" w:eastAsia="Consolas" w:hAnsi="Consolas"/>
          <w:sz w:val="15"/>
          <w:szCs w:val="15"/>
        </w:rPr>
        <w:t xml:space="preserve"> INNER JOIN ZAPOSLENI AS Z ON UR.SIFRA_ZAPOSLENOG = Z.SIFRA_ZAPOSLENOG</w:t>
      </w:r>
    </w:p>
    <w:p>
      <w:pPr>
        <w:shd w:fill="F4F6FA" w:color="auto" w:val="clear"/>
        <w:spacing w:after="140" w:line="210"/>
        <w:ind w:left="113" w:right="113"/>
      </w:pPr>
      <w:r>
        <w:rPr>
          <w:rFonts w:ascii="Consolas" w:cs="Consolas" w:eastAsia="Consolas" w:hAnsi="Consolas"/>
          <w:sz w:val="15"/>
          <w:szCs w:val="15"/>
        </w:rPr>
        <w:t xml:space="preserve">ORDER BY PS.SIFRA_SEME, PC.RB_CELINE, TE.VREME_POCETKA;</w:t>
      </w:r>
    </w:p>
    <w:p>
      <w:pPr>
        <w:pStyle w:val="Heading2"/>
        <w:spacing w:after="100" w:before="220"/>
      </w:pPr>
      <w:r>
        <w:rPr>
          <w:rFonts w:ascii="Segoe UI" w:cs="Segoe UI" w:eastAsia="Segoe UI" w:hAnsi="Segoe UI"/>
          <w:b/>
          <w:bCs/>
          <w:color w:val="1B2A41"/>
          <w:sz w:val="24"/>
          <w:szCs w:val="24"/>
        </w:rPr>
        <w:t xml:space="preserve">5.3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rptIzv1</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qIzv1_Sema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1 - Programska šema sa terminima emitovanja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25.75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5.4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SIFRA_SEME</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2</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CELINA_KLJUC</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VREME_POCETKA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5.5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1.45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SIFRA_SEME</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2 (Group Header 2) - grupa po CELINA_KLJUC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2 (Group Footer 2) - grupa po CELINA_KLJUC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SIFRA_SEME</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0.85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5.6 Kontrole po sekcijama</w:t>
      </w:r>
    </w:p>
    <w:p>
      <w:pPr>
        <w:pStyle w:val="Heading3"/>
        <w:spacing w:after="80" w:before="180"/>
      </w:pPr>
      <w:r>
        <w:rPr>
          <w:rFonts w:ascii="Segoe UI" w:cs="Segoe UI" w:eastAsia="Segoe UI" w:hAnsi="Segoe UI"/>
          <w:b/>
          <w:bCs/>
          <w:color w:val="1B2A41"/>
          <w:sz w:val="21"/>
          <w:szCs w:val="21"/>
        </w:rPr>
        <w:t xml:space="preserve">5.6.1 Zaglavlje izveštaja (Report Header)</w:t>
      </w:r>
    </w:p>
    <w:p>
      <w:pPr>
        <w:spacing w:after="80"/>
      </w:pPr>
      <w:r>
        <w:rPr>
          <w:rFonts w:ascii="Segoe UI" w:cs="Segoe UI" w:eastAsia="Segoe UI" w:hAnsi="Segoe UI"/>
          <w:i w:val="false"/>
          <w:iCs w:val="false"/>
          <w:color w:val="5A6475"/>
          <w:sz w:val="18"/>
          <w:szCs w:val="18"/>
        </w:rPr>
        <w:t xml:space="preserve">Visina sekcije: 1.45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1 - Programska šema sa terminima 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5.6.2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Šifra 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Emisija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Žanr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 (min)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Tip 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Zona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Repriza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23.10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5.6.3 Zaglavlje grupe 1 (Group Header 1) - grupa po SIFRA_SEME</w:t>
      </w:r>
    </w:p>
    <w:p>
      <w:pPr>
        <w:spacing w:after="80"/>
      </w:pPr>
      <w:r>
        <w:rPr>
          <w:rFonts w:ascii="Segoe UI" w:cs="Segoe UI" w:eastAsia="Segoe UI" w:hAnsi="Segoe UI"/>
          <w:i w:val="false"/>
          <w:iCs w:val="false"/>
          <w:color w:val="5A6475"/>
          <w:sz w:val="18"/>
          <w:szCs w:val="18"/>
        </w:rPr>
        <w:t xml:space="preserve">Visina sekcije: 1.38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Programska šema: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NAZIV_SEME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Sezona: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8.22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SEZONA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Verzija: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12.73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VERZIJA_SEME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14.32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16.54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STATUS_SEME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17.95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Važi 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SEMA_OD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SEMA_DO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Usvojena: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DATUM_USVAJANJA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9.74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Urednik:</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UREDNIK_NAZIV</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Redakcija: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REDAKCIJA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5.6.4 Zaglavlje grupe 2 (Group Header 2) - grupa po CELINA_KLJUC</w:t>
      </w:r>
    </w:p>
    <w:p>
      <w:pPr>
        <w:spacing w:after="80"/>
      </w:pPr>
      <w:r>
        <w:rPr>
          <w:rFonts w:ascii="Segoe UI" w:cs="Segoe UI" w:eastAsia="Segoe UI" w:hAnsi="Segoe UI"/>
          <w:i w:val="false"/>
          <w:iCs w:val="false"/>
          <w:color w:val="5A6475"/>
          <w:sz w:val="18"/>
          <w:szCs w:val="18"/>
        </w:rPr>
        <w:t xml:space="preserve">Visina sekcije: 0.88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Programska celina: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NAZIV_CELINE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Tip:</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TIP_CELINE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12.56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DATUM_CELINE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 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16.54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18.31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5.6.5 Detalji (Detail)</w:t>
      </w:r>
    </w:p>
    <w:p>
      <w:pPr>
        <w:spacing w:after="80"/>
      </w:pPr>
      <w:r>
        <w:rPr>
          <w:rFonts w:ascii="Segoe UI" w:cs="Segoe UI" w:eastAsia="Segoe UI" w:hAnsi="Segoe UI"/>
          <w:i w:val="false"/>
          <w:iCs w:val="false"/>
          <w:color w:val="5A6475"/>
          <w:sz w:val="18"/>
          <w:szCs w:val="18"/>
        </w:rPr>
        <w:t xml:space="preserve">Visina sekcije: 0.53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VREME_POCETKA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NAZIV_EMISIJE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ZANR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TIP_TERMINA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ZONA_GLEDANOSTI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REDNI_BROJ_REPRIZE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23.10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bl>
    <w:p>
      <w:pPr>
        <w:spacing w:after="140"/>
      </w:pPr>
    </w:p>
    <w:p>
      <w:pPr>
        <w:pStyle w:val="Heading3"/>
        <w:spacing w:after="80" w:before="180"/>
      </w:pPr>
      <w:r>
        <w:rPr>
          <w:rFonts w:ascii="Segoe UI" w:cs="Segoe UI" w:eastAsia="Segoe UI" w:hAnsi="Segoe UI"/>
          <w:b/>
          <w:bCs/>
          <w:color w:val="1B2A41"/>
          <w:sz w:val="21"/>
          <w:szCs w:val="21"/>
        </w:rPr>
        <w:t xml:space="preserve">5.6.6 Podnožje grupe 2 (Group Footer 2) - grupa po CELINA_KLJUC</w:t>
      </w:r>
    </w:p>
    <w:p>
      <w:pPr>
        <w:spacing w:after="80"/>
      </w:pPr>
      <w:r>
        <w:rPr>
          <w:rFonts w:ascii="Segoe UI" w:cs="Segoe UI" w:eastAsia="Segoe UI" w:hAnsi="Segoe UI"/>
          <w:i w:val="false"/>
          <w:iCs w:val="false"/>
          <w:color w:val="5A6475"/>
          <w:sz w:val="18"/>
          <w:szCs w:val="18"/>
        </w:rPr>
        <w:t xml:space="preserve">Visina sekcije: 0.71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u celini: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=Count([SIFRA_TERMINA]) &amp; " 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5.6.7 Podnožje grupe 1 (Group Footer 1) - grupa po SIFRA_SEME</w:t>
      </w:r>
    </w:p>
    <w:p>
      <w:pPr>
        <w:spacing w:after="80"/>
      </w:pPr>
      <w:r>
        <w:rPr>
          <w:rFonts w:ascii="Segoe UI" w:cs="Segoe UI" w:eastAsia="Segoe UI" w:hAnsi="Segoe UI"/>
          <w:i w:val="false"/>
          <w:iCs w:val="false"/>
          <w:color w:val="5A6475"/>
          <w:sz w:val="18"/>
          <w:szCs w:val="18"/>
        </w:rPr>
        <w:t xml:space="preserve">Visina sekcije: 0.85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PO ŠEMI: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=Count([SIFRA_TERMINA]) &amp; " 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5.6.8 Podnožje izveštaja (Report Footer)</w:t>
      </w:r>
    </w:p>
    <w:p>
      <w:pPr>
        <w:spacing w:after="80"/>
      </w:pPr>
      <w:r>
        <w:rPr>
          <w:rFonts w:ascii="Segoe UI" w:cs="Segoe UI" w:eastAsia="Segoe UI" w:hAnsi="Segoe UI"/>
          <w:i w:val="false"/>
          <w:iCs w:val="false"/>
          <w:color w:val="5A6475"/>
          <w:sz w:val="18"/>
          <w:szCs w:val="18"/>
        </w:rPr>
        <w:t xml:space="preserve">Visina sekcije: 0.88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(sve šeme):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=Count([SIFRA_TERMINA]) &amp; " 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5.6.9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5.7 Čuvanje</w:t>
      </w:r>
    </w:p>
    <w:p>
      <w:pPr>
        <w:spacing w:after="100"/>
      </w:pPr>
      <w:r>
        <w:rPr>
          <w:rFonts w:ascii="Segoe UI" w:cs="Segoe UI" w:eastAsia="Segoe UI" w:hAnsi="Segoe UI"/>
          <w:i w:val="false"/>
          <w:iCs w:val="false"/>
          <w:color w:val="000000"/>
          <w:sz w:val="20"/>
          <w:szCs w:val="20"/>
        </w:rPr>
        <w:t xml:space="preserve">Ctrl+S, ime izveštaja: rptIzv1.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6. Izveštaj 2 - Evidencija emitovanog sadržaja (playout log)</w:t>
      </w:r>
    </w:p>
    <w:p>
      <w:pPr>
        <w:pStyle w:val="Heading2"/>
        <w:spacing w:after="100" w:before="220"/>
      </w:pPr>
      <w:r>
        <w:rPr>
          <w:rFonts w:ascii="Segoe UI" w:cs="Segoe UI" w:eastAsia="Segoe UI" w:hAnsi="Segoe UI"/>
          <w:b/>
          <w:bCs/>
          <w:color w:val="1B2A41"/>
          <w:sz w:val="24"/>
          <w:szCs w:val="24"/>
        </w:rPr>
        <w:t xml:space="preserve">6.1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Parametarski (tabelarni)</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Hronološka evidencija stvarno emitovanog sadržaja za period koji korisnik unese: šta je, kada i koliko dugo emitovano, po kom pravu korišćenja i uz koje smetnje. Osnova za izveštavanje regulatornom telu i za dokazivanje osnova za emitovanje.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„Zapis o emitovanju“, „Termin emitovanja“, „Emisija“, „Medijski sadržaj“, „Pokrivenost pravom“ i „Pravo korišćenja“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Datum od i datum do (obavezni parametri, unose se pri pokretanju izveštaja). Opciono se može zadati i status realizacije radi izdvajanja samo neuspelih emitovanja.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automatski na dnevnom nivou, kao i po zahtevu pravne službe i ovlašćenih regulatornih tela.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i period koji je korisnik uneo kao parametar. U podnožju su datum i vreme kreiranja, ime odgovornog lica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Hronološki tabelarni prikaz, sortiran po datumu i stvarnom vremenu početka: datum, stvarno vreme početka, naziv emisije, naziv medijskog sadržaja, planirano trajanje termina, stvarno trajanje i odstupanje, status realizacije, broj licence i vrsta prava, operater emitovanja i napomena o smetnjama. Po danu se prikazuju zbir emitovanih minuta i broj emitovanja sa zabeleženim smetnjama.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Uprava stanice, urednici programa, tehnička služba, pravna služba i ovlašćena regulatorna tela.</w:t>
            </w:r>
          </w:p>
        </w:tc>
      </w:tr>
    </w:tbl>
    <w:p>
      <w:pPr>
        <w:spacing w:after="140"/>
      </w:pPr>
    </w:p>
    <w:p>
      <w:pPr>
        <w:pStyle w:val="Heading2"/>
        <w:spacing w:after="100" w:before="220"/>
      </w:pPr>
      <w:r>
        <w:rPr>
          <w:rFonts w:ascii="Segoe UI" w:cs="Segoe UI" w:eastAsia="Segoe UI" w:hAnsi="Segoe UI"/>
          <w:b/>
          <w:bCs/>
          <w:color w:val="1B2A41"/>
          <w:sz w:val="24"/>
          <w:szCs w:val="24"/>
        </w:rPr>
        <w:t xml:space="preserve">6.2 Upit qIzv2_Playout</w:t>
      </w:r>
    </w:p>
    <w:p>
      <w:pPr>
        <w:shd w:fill="F4F6FA" w:color="auto" w:val="clear"/>
        <w:spacing w:after="0" w:line="210"/>
        <w:ind w:left="113" w:right="113"/>
      </w:pPr>
      <w:r>
        <w:rPr>
          <w:rFonts w:ascii="Consolas" w:cs="Consolas" w:eastAsia="Consolas" w:hAnsi="Consolas"/>
          <w:sz w:val="15"/>
          <w:szCs w:val="15"/>
        </w:rPr>
        <w:t xml:space="preserve">PARAMETERS [Datum od:] DateTime, [Datum do:] DateTime;</w:t>
      </w:r>
    </w:p>
    <w:p>
      <w:pPr>
        <w:shd w:fill="F4F6FA" w:color="auto" w:val="clear"/>
        <w:spacing w:after="0" w:line="210"/>
        <w:ind w:left="113" w:right="113"/>
      </w:pPr>
      <w:r>
        <w:rPr>
          <w:rFonts w:ascii="Consolas" w:cs="Consolas" w:eastAsia="Consolas" w:hAnsi="Consolas"/>
          <w:sz w:val="15"/>
          <w:szCs w:val="15"/>
        </w:rPr>
        <w:t xml:space="preserve">SELECT TE.DATUM, ZE.RB_EMITOVANJA, ZE.STVARNO_VREME_POCETKA,</w:t>
      </w:r>
    </w:p>
    <w:p>
      <w:pPr>
        <w:shd w:fill="F4F6FA" w:color="auto" w:val="clear"/>
        <w:spacing w:after="0" w:line="210"/>
        <w:ind w:left="113" w:right="113"/>
      </w:pPr>
      <w:r>
        <w:rPr>
          <w:rFonts w:ascii="Consolas" w:cs="Consolas" w:eastAsia="Consolas" w:hAnsi="Consolas"/>
          <w:sz w:val="15"/>
          <w:szCs w:val="15"/>
        </w:rPr>
        <w:t xml:space="preserve"> E.NAZIV_EMISIJE, MS.NAZIV_SADRZAJA, TE.TRAJANJE_TERMINA, ZE.STVARNO_TRAJANJE,</w:t>
      </w:r>
    </w:p>
    <w:p>
      <w:pPr>
        <w:shd w:fill="F4F6FA" w:color="auto" w:val="clear"/>
        <w:spacing w:after="0" w:line="210"/>
        <w:ind w:left="113" w:right="113"/>
      </w:pPr>
      <w:r>
        <w:rPr>
          <w:rFonts w:ascii="Consolas" w:cs="Consolas" w:eastAsia="Consolas" w:hAnsi="Consolas"/>
          <w:sz w:val="15"/>
          <w:szCs w:val="15"/>
        </w:rPr>
        <w:t xml:space="preserve"> (Nz(ZE.STVARNO_TRAJANJE,0) - Nz(TE.TRAJANJE_TERMINA,0)) AS ODSTUPANJE,</w:t>
      </w:r>
    </w:p>
    <w:p>
      <w:pPr>
        <w:shd w:fill="F4F6FA" w:color="auto" w:val="clear"/>
        <w:spacing w:after="0" w:line="210"/>
        <w:ind w:left="113" w:right="113"/>
      </w:pPr>
      <w:r>
        <w:rPr>
          <w:rFonts w:ascii="Consolas" w:cs="Consolas" w:eastAsia="Consolas" w:hAnsi="Consolas"/>
          <w:sz w:val="15"/>
          <w:szCs w:val="15"/>
        </w:rPr>
        <w:t xml:space="preserve"> ZE.STATUS_REALIZACIJE, PK.BROJ_LICENCE, PK.VRSTA_PRAVA,</w:t>
      </w:r>
    </w:p>
    <w:p>
      <w:pPr>
        <w:shd w:fill="F4F6FA" w:color="auto" w:val="clear"/>
        <w:spacing w:after="0" w:line="210"/>
        <w:ind w:left="113" w:right="113"/>
      </w:pPr>
      <w:r>
        <w:rPr>
          <w:rFonts w:ascii="Consolas" w:cs="Consolas" w:eastAsia="Consolas" w:hAnsi="Consolas"/>
          <w:sz w:val="15"/>
          <w:szCs w:val="15"/>
        </w:rPr>
        <w:t xml:space="preserve"> ZE.OPERATER_EMITOVANJA, ZE.NAPOMENA_O_SMETNJAMA,</w:t>
      </w:r>
    </w:p>
    <w:p>
      <w:pPr>
        <w:shd w:fill="F4F6FA" w:color="auto" w:val="clear"/>
        <w:spacing w:after="0" w:line="210"/>
        <w:ind w:left="113" w:right="113"/>
      </w:pPr>
      <w:r>
        <w:rPr>
          <w:rFonts w:ascii="Consolas" w:cs="Consolas" w:eastAsia="Consolas" w:hAnsi="Consolas"/>
          <w:sz w:val="15"/>
          <w:szCs w:val="15"/>
        </w:rPr>
        <w:t xml:space="preserve"> IIf(Len(Nz(ZE.NAPOMENA_O_SMETNJAMA,"")) &gt; 0, 1, 0) AS IMA_SMETNJU,</w:t>
      </w:r>
    </w:p>
    <w:p>
      <w:pPr>
        <w:shd w:fill="F4F6FA" w:color="auto" w:val="clear"/>
        <w:spacing w:after="0" w:line="210"/>
        <w:ind w:left="113" w:right="113"/>
      </w:pPr>
      <w:r>
        <w:rPr>
          <w:rFonts w:ascii="Consolas" w:cs="Consolas" w:eastAsia="Consolas" w:hAnsi="Consolas"/>
          <w:sz w:val="15"/>
          <w:szCs w:val="15"/>
        </w:rPr>
        <w:t xml:space="preserve"> [Datum od:] AS PAR_OD, [Datum do:] AS PAR_DO</w:t>
      </w:r>
    </w:p>
    <w:p>
      <w:pPr>
        <w:shd w:fill="F4F6FA" w:color="auto" w:val="clear"/>
        <w:spacing w:after="0" w:line="210"/>
        <w:ind w:left="113" w:right="113"/>
      </w:pPr>
      <w:r>
        <w:rPr>
          <w:rFonts w:ascii="Consolas" w:cs="Consolas" w:eastAsia="Consolas" w:hAnsi="Consolas"/>
          <w:sz w:val="15"/>
          <w:szCs w:val="15"/>
        </w:rPr>
        <w:t xml:space="preserve">FROM ((((ZAPIS_O_EMITOVANJU AS ZE</w:t>
      </w:r>
    </w:p>
    <w:p>
      <w:pPr>
        <w:shd w:fill="F4F6FA" w:color="auto" w:val="clear"/>
        <w:spacing w:after="0" w:line="210"/>
        <w:ind w:left="113" w:right="113"/>
      </w:pPr>
      <w:r>
        <w:rPr>
          <w:rFonts w:ascii="Consolas" w:cs="Consolas" w:eastAsia="Consolas" w:hAnsi="Consolas"/>
          <w:sz w:val="15"/>
          <w:szCs w:val="15"/>
        </w:rPr>
        <w:t xml:space="preserve"> INNER JOIN TERMIN_EMITOVANJA AS TE ON ZE.SIFRA_TERMINA = TE.SIFRA_TERMINA)</w:t>
      </w:r>
    </w:p>
    <w:p>
      <w:pPr>
        <w:shd w:fill="F4F6FA" w:color="auto" w:val="clear"/>
        <w:spacing w:after="0" w:line="210"/>
        <w:ind w:left="113" w:right="113"/>
      </w:pPr>
      <w:r>
        <w:rPr>
          <w:rFonts w:ascii="Consolas" w:cs="Consolas" w:eastAsia="Consolas" w:hAnsi="Consolas"/>
          <w:sz w:val="15"/>
          <w:szCs w:val="15"/>
        </w:rPr>
        <w:t xml:space="preserve"> INNER JOIN EMISIJA AS E ON TE.SIFRA_EMISIJE = E.SIFRA_EMISIJE)</w:t>
      </w:r>
    </w:p>
    <w:p>
      <w:pPr>
        <w:shd w:fill="F4F6FA" w:color="auto" w:val="clear"/>
        <w:spacing w:after="0" w:line="210"/>
        <w:ind w:left="113" w:right="113"/>
      </w:pPr>
      <w:r>
        <w:rPr>
          <w:rFonts w:ascii="Consolas" w:cs="Consolas" w:eastAsia="Consolas" w:hAnsi="Consolas"/>
          <w:sz w:val="15"/>
          <w:szCs w:val="15"/>
        </w:rPr>
        <w:t xml:space="preserve"> INNER JOIN MEDIJSKI_SADRZAJ AS MS ON ZE.SIFRA_SADRZAJA = MS.SIFRA_SADRZAJA)</w:t>
      </w:r>
    </w:p>
    <w:p>
      <w:pPr>
        <w:shd w:fill="F4F6FA" w:color="auto" w:val="clear"/>
        <w:spacing w:after="0" w:line="210"/>
        <w:ind w:left="113" w:right="113"/>
      </w:pPr>
      <w:r>
        <w:rPr>
          <w:rFonts w:ascii="Consolas" w:cs="Consolas" w:eastAsia="Consolas" w:hAnsi="Consolas"/>
          <w:sz w:val="15"/>
          <w:szCs w:val="15"/>
        </w:rPr>
        <w:t xml:space="preserve"> LEFT JOIN POKRIVENOST_PRAVOM AS PP ON MS.SIFRA_SADRZAJA = PP.SIFRA_SADRZAJA)</w:t>
      </w:r>
    </w:p>
    <w:p>
      <w:pPr>
        <w:shd w:fill="F4F6FA" w:color="auto" w:val="clear"/>
        <w:spacing w:after="0" w:line="210"/>
        <w:ind w:left="113" w:right="113"/>
      </w:pPr>
      <w:r>
        <w:rPr>
          <w:rFonts w:ascii="Consolas" w:cs="Consolas" w:eastAsia="Consolas" w:hAnsi="Consolas"/>
          <w:sz w:val="15"/>
          <w:szCs w:val="15"/>
        </w:rPr>
        <w:t xml:space="preserve"> LEFT JOIN PRAVO_KORISCENJA AS PK ON PP.BROJ_LICENCE = PK.BROJ_LICENCE</w:t>
      </w:r>
    </w:p>
    <w:p>
      <w:pPr>
        <w:shd w:fill="F4F6FA" w:color="auto" w:val="clear"/>
        <w:spacing w:after="0" w:line="210"/>
        <w:ind w:left="113" w:right="113"/>
      </w:pPr>
      <w:r>
        <w:rPr>
          <w:rFonts w:ascii="Consolas" w:cs="Consolas" w:eastAsia="Consolas" w:hAnsi="Consolas"/>
          <w:sz w:val="15"/>
          <w:szCs w:val="15"/>
        </w:rPr>
        <w:t xml:space="preserve">WHERE TE.DATUM BETWEEN [Datum od:] AND [Datum do:]</w:t>
      </w:r>
    </w:p>
    <w:p>
      <w:pPr>
        <w:shd w:fill="F4F6FA" w:color="auto" w:val="clear"/>
        <w:spacing w:after="140" w:line="210"/>
        <w:ind w:left="113" w:right="113"/>
      </w:pPr>
      <w:r>
        <w:rPr>
          <w:rFonts w:ascii="Consolas" w:cs="Consolas" w:eastAsia="Consolas" w:hAnsi="Consolas"/>
          <w:sz w:val="15"/>
          <w:szCs w:val="15"/>
        </w:rPr>
        <w:t xml:space="preserve">ORDER BY TE.DATUM, ZE.STVARNO_VREME_POCETKA;</w:t>
      </w:r>
    </w:p>
    <w:p>
      <w:pPr>
        <w:pStyle w:val="Heading2"/>
        <w:spacing w:after="100" w:before="220"/>
      </w:pPr>
      <w:r>
        <w:rPr>
          <w:rFonts w:ascii="Segoe UI" w:cs="Segoe UI" w:eastAsia="Segoe UI" w:hAnsi="Segoe UI"/>
          <w:b/>
          <w:bCs/>
          <w:color w:val="1B2A41"/>
          <w:sz w:val="24"/>
          <w:szCs w:val="24"/>
        </w:rPr>
        <w:t xml:space="preserve">6.3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rptIzv2</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qIzv2_Playout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2 - Evidencija emitovanog sadržaja (playout log)</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27.16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6.4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STVARNO_VREME_POCETKA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6.5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DATUM</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DATUM</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6.6 Kontrole po sekcijama</w:t>
      </w:r>
    </w:p>
    <w:p>
      <w:pPr>
        <w:pStyle w:val="Heading3"/>
        <w:spacing w:after="80" w:before="180"/>
      </w:pPr>
      <w:r>
        <w:rPr>
          <w:rFonts w:ascii="Segoe UI" w:cs="Segoe UI" w:eastAsia="Segoe UI" w:hAnsi="Segoe UI"/>
          <w:b/>
          <w:bCs/>
          <w:color w:val="1B2A41"/>
          <w:sz w:val="21"/>
          <w:szCs w:val="21"/>
        </w:rPr>
        <w:t xml:space="preserve">6.6.1 Zaglavlje izveštaja (Report Header)</w:t>
      </w:r>
    </w:p>
    <w:p>
      <w:pPr>
        <w:spacing w:after="80"/>
      </w:pPr>
      <w:r>
        <w:rPr>
          <w:rFonts w:ascii="Segoe UI" w:cs="Segoe UI" w:eastAsia="Segoe UI" w:hAnsi="Segoe UI"/>
          <w:i w:val="false"/>
          <w:iCs w:val="false"/>
          <w:color w:val="5A6475"/>
          <w:sz w:val="18"/>
          <w:szCs w:val="18"/>
        </w:rPr>
        <w:t xml:space="preserve">Visina sekcije: 1.98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2 - Evidencija emitovanog sadržaja (playout log)</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Period 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PAR_OD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PAR_DO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Stanje na dan: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bl>
    <w:p>
      <w:pPr>
        <w:spacing w:after="140"/>
      </w:pPr>
    </w:p>
    <w:p>
      <w:pPr>
        <w:pStyle w:val="Heading3"/>
        <w:spacing w:after="80" w:before="180"/>
      </w:pPr>
      <w:r>
        <w:rPr>
          <w:rFonts w:ascii="Segoe UI" w:cs="Segoe UI" w:eastAsia="Segoe UI" w:hAnsi="Segoe UI"/>
          <w:b/>
          <w:bCs/>
          <w:color w:val="1B2A41"/>
          <w:sz w:val="21"/>
          <w:szCs w:val="21"/>
        </w:rPr>
        <w:t xml:space="preserve">6.6.2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Stvarno vreme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Emisija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Medijski sadržaj</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Plan (min)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Stvarno (min)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Odstupanje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realizacije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 licence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 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Operater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Napomena o smetnjama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24.51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6.6.3 Zaglavlje grupe 1 (Group Header 1) - grupa po DATUM</w:t>
      </w:r>
    </w:p>
    <w:p>
      <w:pPr>
        <w:spacing w:after="80"/>
      </w:pPr>
      <w:r>
        <w:rPr>
          <w:rFonts w:ascii="Segoe UI" w:cs="Segoe UI" w:eastAsia="Segoe UI" w:hAnsi="Segoe UI"/>
          <w:i w:val="false"/>
          <w:iCs w:val="false"/>
          <w:color w:val="5A6475"/>
          <w:sz w:val="18"/>
          <w:szCs w:val="18"/>
        </w:rPr>
        <w:t xml:space="preserve">Visina sekcije: 0.81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 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dddd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6.6.4 Detalji (Detail)</w:t>
      </w:r>
    </w:p>
    <w:p>
      <w:pPr>
        <w:spacing w:after="80"/>
      </w:pPr>
      <w:r>
        <w:rPr>
          <w:rFonts w:ascii="Segoe UI" w:cs="Segoe UI" w:eastAsia="Segoe UI" w:hAnsi="Segoe UI"/>
          <w:i w:val="false"/>
          <w:iCs w:val="false"/>
          <w:color w:val="5A6475"/>
          <w:sz w:val="18"/>
          <w:szCs w:val="18"/>
        </w:rPr>
        <w:t xml:space="preserve">Visina sekcije: 0.51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STVARNO_VREME_POCETKA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NAZIV_EMISIJE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NAZIV_SADRZAJA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STVARNO_TRAJANJE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ODSTUPANJE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STATUS_REALIZACIJE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BROJ_LICENCE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VRSTA_PRAVA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OPERATER_EMITOVANJA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NAPOMENA_O_SMETNJAMA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24.51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bl>
    <w:p>
      <w:pPr>
        <w:spacing w:after="140"/>
      </w:pPr>
    </w:p>
    <w:p>
      <w:pPr>
        <w:pStyle w:val="Heading3"/>
        <w:spacing w:after="80" w:before="180"/>
      </w:pPr>
      <w:r>
        <w:rPr>
          <w:rFonts w:ascii="Segoe UI" w:cs="Segoe UI" w:eastAsia="Segoe UI" w:hAnsi="Segoe UI"/>
          <w:b/>
          <w:bCs/>
          <w:color w:val="1B2A41"/>
          <w:sz w:val="21"/>
          <w:szCs w:val="21"/>
        </w:rPr>
        <w:t xml:space="preserve">6.6.5 Podnožje grupe 1 (Group Footer 1) - grupa po DATUM</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za dan: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=Count([NAZIV_EMISIJE]) &amp; " 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=Sum([STVARNO_TRAJANJE])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=Sum([IMA_SMETNJU]) &amp; " sa zabeleženim smetnjama"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bl>
    <w:p>
      <w:pPr>
        <w:spacing w:after="140"/>
      </w:pPr>
    </w:p>
    <w:p>
      <w:pPr>
        <w:pStyle w:val="Heading3"/>
        <w:spacing w:after="80" w:before="180"/>
      </w:pPr>
      <w:r>
        <w:rPr>
          <w:rFonts w:ascii="Segoe UI" w:cs="Segoe UI" w:eastAsia="Segoe UI" w:hAnsi="Segoe UI"/>
          <w:b/>
          <w:bCs/>
          <w:color w:val="1B2A41"/>
          <w:sz w:val="21"/>
          <w:szCs w:val="21"/>
        </w:rPr>
        <w:t xml:space="preserve">6.6.6 Podnožje izveštaja (Report Footer)</w:t>
      </w:r>
    </w:p>
    <w:p>
      <w:pPr>
        <w:spacing w:after="80"/>
      </w:pPr>
      <w:r>
        <w:rPr>
          <w:rFonts w:ascii="Segoe UI" w:cs="Segoe UI" w:eastAsia="Segoe UI" w:hAnsi="Segoe UI"/>
          <w:i w:val="false"/>
          <w:iCs w:val="false"/>
          <w:color w:val="5A6475"/>
          <w:sz w:val="18"/>
          <w:szCs w:val="18"/>
        </w:rPr>
        <w:t xml:space="preserve">Visina sekcije: 0.88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ZA PERIOD: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=Count([NAZIV_EMISIJE]) &amp; " 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=Sum([STVARNO_TRAJANJE])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=Sum([IMA_SMETNJU]) &amp; " sa zabeleženim smetnjama"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bl>
    <w:p>
      <w:pPr>
        <w:spacing w:after="140"/>
      </w:pPr>
    </w:p>
    <w:p>
      <w:pPr>
        <w:pStyle w:val="Heading3"/>
        <w:spacing w:after="80" w:before="180"/>
      </w:pPr>
      <w:r>
        <w:rPr>
          <w:rFonts w:ascii="Segoe UI" w:cs="Segoe UI" w:eastAsia="Segoe UI" w:hAnsi="Segoe UI"/>
          <w:b/>
          <w:bCs/>
          <w:color w:val="1B2A41"/>
          <w:sz w:val="21"/>
          <w:szCs w:val="21"/>
        </w:rPr>
        <w:t xml:space="preserve">6.6.7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27.16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6.7 Čuvanje</w:t>
      </w:r>
    </w:p>
    <w:p>
      <w:pPr>
        <w:spacing w:after="100"/>
      </w:pPr>
      <w:r>
        <w:rPr>
          <w:rFonts w:ascii="Segoe UI" w:cs="Segoe UI" w:eastAsia="Segoe UI" w:hAnsi="Segoe UI"/>
          <w:i w:val="false"/>
          <w:iCs w:val="false"/>
          <w:color w:val="000000"/>
          <w:sz w:val="20"/>
          <w:szCs w:val="20"/>
        </w:rPr>
        <w:t xml:space="preserve">Ctrl+S, ime izveštaja: rptIzv2.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7. Izveštaj 3 - Gledanost emisija po žanru</w:t>
      </w:r>
    </w:p>
    <w:p>
      <w:pPr>
        <w:pStyle w:val="Heading2"/>
        <w:spacing w:after="100" w:before="220"/>
      </w:pPr>
      <w:r>
        <w:rPr>
          <w:rFonts w:ascii="Segoe UI" w:cs="Segoe UI" w:eastAsia="Segoe UI" w:hAnsi="Segoe UI"/>
          <w:b/>
          <w:bCs/>
          <w:color w:val="1B2A41"/>
          <w:sz w:val="24"/>
          <w:szCs w:val="24"/>
        </w:rPr>
        <w:t xml:space="preserve">7.1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Grafički (sa pratećom tabelom)</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Prikaz ostvarenog rejtinga i udela u terminu po emisiji i po žanru za izabrani period, radi ocene uspešnosti programa i donošenja odluka o izmeni programske šeme.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„Merenje gledanosti“, veza „Merena“ (ostvareni rejting i udeo u terminu), „Emisija“ i „Termin emitovanja“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na mesečnom nivou i po završetku sezone, kao i po zahtevu sektora marketinga.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period merenja, izvor merenja i ciljna grupa na koju se merenja odnose.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Grafički prikaz: stubasti grafikon prosečnog ostvarenog rejtinga po žanru emisije i linijski grafikon kretanja prosečnog rejtinga po datumu merenja. Ispod grafikona prateći tabelarni prikaz: naziv emisije, žanr, broj merenja, prosečan ostvareni rejting, prosečan udeo u terminu, prosečan broj gledalaca i prosečno vreme gledanja, sortirano opadajuće po rejtingu.</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Uprava stanice, urednici programa i sektor marketinga i prodaje.</w:t>
            </w:r>
          </w:p>
        </w:tc>
      </w:tr>
    </w:tbl>
    <w:p>
      <w:pPr>
        <w:spacing w:after="140"/>
      </w:pPr>
    </w:p>
    <w:p>
      <w:pPr>
        <w:pStyle w:val="Heading2"/>
        <w:spacing w:after="100" w:before="220"/>
      </w:pPr>
      <w:r>
        <w:rPr>
          <w:rFonts w:ascii="Segoe UI" w:cs="Segoe UI" w:eastAsia="Segoe UI" w:hAnsi="Segoe UI"/>
          <w:b/>
          <w:bCs/>
          <w:color w:val="1B2A41"/>
          <w:sz w:val="24"/>
          <w:szCs w:val="24"/>
        </w:rPr>
        <w:t xml:space="preserve">7.2 Upit qIzv3_Emisije</w:t>
      </w:r>
    </w:p>
    <w:p>
      <w:pPr>
        <w:shd w:fill="F4F6FA" w:color="auto" w:val="clear"/>
        <w:spacing w:after="0" w:line="210"/>
        <w:ind w:left="113" w:right="113"/>
      </w:pPr>
      <w:r>
        <w:rPr>
          <w:rFonts w:ascii="Consolas" w:cs="Consolas" w:eastAsia="Consolas" w:hAnsi="Consolas"/>
          <w:sz w:val="15"/>
          <w:szCs w:val="15"/>
        </w:rPr>
        <w:t xml:space="preserve">SELECT E.NAZIV_EMISIJE, E.ZANR, Count(ME.SIFRA_MERENJA) AS BROJ_MERENJA,</w:t>
      </w:r>
    </w:p>
    <w:p>
      <w:pPr>
        <w:shd w:fill="F4F6FA" w:color="auto" w:val="clear"/>
        <w:spacing w:after="0" w:line="210"/>
        <w:ind w:left="113" w:right="113"/>
      </w:pPr>
      <w:r>
        <w:rPr>
          <w:rFonts w:ascii="Consolas" w:cs="Consolas" w:eastAsia="Consolas" w:hAnsi="Consolas"/>
          <w:sz w:val="15"/>
          <w:szCs w:val="15"/>
        </w:rPr>
        <w:t xml:space="preserve"> Round(Avg(ME.OSTVARENI_RATING),2) AS PROSECAN_REJTING,</w:t>
      </w:r>
    </w:p>
    <w:p>
      <w:pPr>
        <w:shd w:fill="F4F6FA" w:color="auto" w:val="clear"/>
        <w:spacing w:after="0" w:line="210"/>
        <w:ind w:left="113" w:right="113"/>
      </w:pPr>
      <w:r>
        <w:rPr>
          <w:rFonts w:ascii="Consolas" w:cs="Consolas" w:eastAsia="Consolas" w:hAnsi="Consolas"/>
          <w:sz w:val="15"/>
          <w:szCs w:val="15"/>
        </w:rPr>
        <w:t xml:space="preserve"> Round(Avg(ME.UDEO_U_TERMINU),2) AS PROSECAN_UDEO,</w:t>
      </w:r>
    </w:p>
    <w:p>
      <w:pPr>
        <w:shd w:fill="F4F6FA" w:color="auto" w:val="clear"/>
        <w:spacing w:after="0" w:line="210"/>
        <w:ind w:left="113" w:right="113"/>
      </w:pPr>
      <w:r>
        <w:rPr>
          <w:rFonts w:ascii="Consolas" w:cs="Consolas" w:eastAsia="Consolas" w:hAnsi="Consolas"/>
          <w:sz w:val="15"/>
          <w:szCs w:val="15"/>
        </w:rPr>
        <w:t xml:space="preserve"> Round(Avg(MG.BROJ_GLEDALACA),0) AS PROSECAN_BROJ_GLEDALACA,</w:t>
      </w:r>
    </w:p>
    <w:p>
      <w:pPr>
        <w:shd w:fill="F4F6FA" w:color="auto" w:val="clear"/>
        <w:spacing w:after="0" w:line="210"/>
        <w:ind w:left="113" w:right="113"/>
      </w:pPr>
      <w:r>
        <w:rPr>
          <w:rFonts w:ascii="Consolas" w:cs="Consolas" w:eastAsia="Consolas" w:hAnsi="Consolas"/>
          <w:sz w:val="15"/>
          <w:szCs w:val="15"/>
        </w:rPr>
        <w:t xml:space="preserve"> Round(Avg(MG.PROSECNO_GLEDANJE),1) AS PROSECNO_GLEDANJE</w:t>
      </w:r>
    </w:p>
    <w:p>
      <w:pPr>
        <w:shd w:fill="F4F6FA" w:color="auto" w:val="clear"/>
        <w:spacing w:after="0" w:line="210"/>
        <w:ind w:left="113" w:right="113"/>
      </w:pPr>
      <w:r>
        <w:rPr>
          <w:rFonts w:ascii="Consolas" w:cs="Consolas" w:eastAsia="Consolas" w:hAnsi="Consolas"/>
          <w:sz w:val="15"/>
          <w:szCs w:val="15"/>
        </w:rPr>
        <w:t xml:space="preserve">FROM (EMISIJA AS E</w:t>
      </w:r>
    </w:p>
    <w:p>
      <w:pPr>
        <w:shd w:fill="F4F6FA" w:color="auto" w:val="clear"/>
        <w:spacing w:after="0" w:line="210"/>
        <w:ind w:left="113" w:right="113"/>
      </w:pPr>
      <w:r>
        <w:rPr>
          <w:rFonts w:ascii="Consolas" w:cs="Consolas" w:eastAsia="Consolas" w:hAnsi="Consolas"/>
          <w:sz w:val="15"/>
          <w:szCs w:val="15"/>
        </w:rPr>
        <w:t xml:space="preserve"> INNER JOIN MERENJE_EMISIJE AS ME ON E.SIFRA_EMISIJE = ME.SIFRA_EMISIJE)</w:t>
      </w:r>
    </w:p>
    <w:p>
      <w:pPr>
        <w:shd w:fill="F4F6FA" w:color="auto" w:val="clear"/>
        <w:spacing w:after="0" w:line="210"/>
        <w:ind w:left="113" w:right="113"/>
      </w:pPr>
      <w:r>
        <w:rPr>
          <w:rFonts w:ascii="Consolas" w:cs="Consolas" w:eastAsia="Consolas" w:hAnsi="Consolas"/>
          <w:sz w:val="15"/>
          <w:szCs w:val="15"/>
        </w:rPr>
        <w:t xml:space="preserve"> INNER JOIN MERENJE_GLEDANOSTI AS MG ON ME.SIFRA_MERENJA = MG.SIFRA_MERENJA</w:t>
      </w:r>
    </w:p>
    <w:p>
      <w:pPr>
        <w:shd w:fill="F4F6FA" w:color="auto" w:val="clear"/>
        <w:spacing w:after="0" w:line="210"/>
        <w:ind w:left="113" w:right="113"/>
      </w:pPr>
      <w:r>
        <w:rPr>
          <w:rFonts w:ascii="Consolas" w:cs="Consolas" w:eastAsia="Consolas" w:hAnsi="Consolas"/>
          <w:sz w:val="15"/>
          <w:szCs w:val="15"/>
        </w:rPr>
        <w:t xml:space="preserve">GROUP BY E.NAZIV_EMISIJE, E.ZANR</w:t>
      </w:r>
    </w:p>
    <w:p>
      <w:pPr>
        <w:shd w:fill="F4F6FA" w:color="auto" w:val="clear"/>
        <w:spacing w:after="140" w:line="210"/>
        <w:ind w:left="113" w:right="113"/>
      </w:pPr>
      <w:r>
        <w:rPr>
          <w:rFonts w:ascii="Consolas" w:cs="Consolas" w:eastAsia="Consolas" w:hAnsi="Consolas"/>
          <w:sz w:val="15"/>
          <w:szCs w:val="15"/>
        </w:rPr>
        <w:t xml:space="preserve">ORDER BY Avg(ME.OSTVARENI_RATING) DESC;</w:t>
      </w:r>
    </w:p>
    <w:p>
      <w:pPr>
        <w:spacing w:after="100"/>
      </w:pPr>
      <w:r>
        <w:rPr>
          <w:rFonts w:ascii="Segoe UI" w:cs="Segoe UI" w:eastAsia="Segoe UI" w:hAnsi="Segoe UI"/>
          <w:i w:val="false"/>
          <w:iCs w:val="false"/>
          <w:color w:val="000000"/>
          <w:sz w:val="20"/>
          <w:szCs w:val="20"/>
        </w:rPr>
        <w:t xml:space="preserve">Grafikoni na ovom izveštaju koriste svoje upite:</w:t>
      </w:r>
    </w:p>
    <w:p>
      <w:pPr>
        <w:pStyle w:val="Heading3"/>
        <w:spacing w:after="80" w:before="180"/>
      </w:pPr>
      <w:r>
        <w:rPr>
          <w:rFonts w:ascii="Segoe UI" w:cs="Segoe UI" w:eastAsia="Segoe UI" w:hAnsi="Segoe UI"/>
          <w:b/>
          <w:bCs/>
          <w:color w:val="1B2A41"/>
          <w:sz w:val="21"/>
          <w:szCs w:val="21"/>
        </w:rPr>
        <w:t xml:space="preserve">Upit qIzv3_RejtingPoZanru</w:t>
      </w:r>
    </w:p>
    <w:p>
      <w:pPr>
        <w:shd w:fill="F4F6FA" w:color="auto" w:val="clear"/>
        <w:spacing w:after="0" w:line="210"/>
        <w:ind w:left="113" w:right="113"/>
      </w:pPr>
      <w:r>
        <w:rPr>
          <w:rFonts w:ascii="Consolas" w:cs="Consolas" w:eastAsia="Consolas" w:hAnsi="Consolas"/>
          <w:sz w:val="15"/>
          <w:szCs w:val="15"/>
        </w:rPr>
        <w:t xml:space="preserve">SELECT E.ZANR, Round(Avg(ME.OSTVARENI_RATING),2) AS PROSECAN_REJTING</w:t>
      </w:r>
    </w:p>
    <w:p>
      <w:pPr>
        <w:shd w:fill="F4F6FA" w:color="auto" w:val="clear"/>
        <w:spacing w:after="0" w:line="210"/>
        <w:ind w:left="113" w:right="113"/>
      </w:pPr>
      <w:r>
        <w:rPr>
          <w:rFonts w:ascii="Consolas" w:cs="Consolas" w:eastAsia="Consolas" w:hAnsi="Consolas"/>
          <w:sz w:val="15"/>
          <w:szCs w:val="15"/>
        </w:rPr>
        <w:t xml:space="preserve">FROM EMISIJA AS E INNER JOIN MERENJE_EMISIJE AS ME</w:t>
      </w:r>
    </w:p>
    <w:p>
      <w:pPr>
        <w:shd w:fill="F4F6FA" w:color="auto" w:val="clear"/>
        <w:spacing w:after="0" w:line="210"/>
        <w:ind w:left="113" w:right="113"/>
      </w:pPr>
      <w:r>
        <w:rPr>
          <w:rFonts w:ascii="Consolas" w:cs="Consolas" w:eastAsia="Consolas" w:hAnsi="Consolas"/>
          <w:sz w:val="15"/>
          <w:szCs w:val="15"/>
        </w:rPr>
        <w:t xml:space="preserve"> ON E.SIFRA_EMISIJE = ME.SIFRA_EMISIJE</w:t>
      </w:r>
    </w:p>
    <w:p>
      <w:pPr>
        <w:shd w:fill="F4F6FA" w:color="auto" w:val="clear"/>
        <w:spacing w:after="0" w:line="210"/>
        <w:ind w:left="113" w:right="113"/>
      </w:pPr>
      <w:r>
        <w:rPr>
          <w:rFonts w:ascii="Consolas" w:cs="Consolas" w:eastAsia="Consolas" w:hAnsi="Consolas"/>
          <w:sz w:val="15"/>
          <w:szCs w:val="15"/>
        </w:rPr>
        <w:t xml:space="preserve">GROUP BY E.ZANR</w:t>
      </w:r>
    </w:p>
    <w:p>
      <w:pPr>
        <w:shd w:fill="F4F6FA" w:color="auto" w:val="clear"/>
        <w:spacing w:after="140" w:line="210"/>
        <w:ind w:left="113" w:right="113"/>
      </w:pPr>
      <w:r>
        <w:rPr>
          <w:rFonts w:ascii="Consolas" w:cs="Consolas" w:eastAsia="Consolas" w:hAnsi="Consolas"/>
          <w:sz w:val="15"/>
          <w:szCs w:val="15"/>
        </w:rPr>
        <w:t xml:space="preserve">ORDER BY E.ZANR;</w:t>
      </w:r>
    </w:p>
    <w:p>
      <w:pPr>
        <w:pStyle w:val="Heading3"/>
        <w:spacing w:after="80" w:before="180"/>
      </w:pPr>
      <w:r>
        <w:rPr>
          <w:rFonts w:ascii="Segoe UI" w:cs="Segoe UI" w:eastAsia="Segoe UI" w:hAnsi="Segoe UI"/>
          <w:b/>
          <w:bCs/>
          <w:color w:val="1B2A41"/>
          <w:sz w:val="21"/>
          <w:szCs w:val="21"/>
        </w:rPr>
        <w:t xml:space="preserve">Upit qIzv3_RejtingPoDatumu</w:t>
      </w:r>
    </w:p>
    <w:p>
      <w:pPr>
        <w:shd w:fill="F4F6FA" w:color="auto" w:val="clear"/>
        <w:spacing w:after="0" w:line="210"/>
        <w:ind w:left="113" w:right="113"/>
      </w:pPr>
      <w:r>
        <w:rPr>
          <w:rFonts w:ascii="Consolas" w:cs="Consolas" w:eastAsia="Consolas" w:hAnsi="Consolas"/>
          <w:sz w:val="15"/>
          <w:szCs w:val="15"/>
        </w:rPr>
        <w:t xml:space="preserve">SELECT MG.DATUM_MERENJA, Round(Avg(ME.OSTVARENI_RATING),2) AS PROSECAN_REJTING</w:t>
      </w:r>
    </w:p>
    <w:p>
      <w:pPr>
        <w:shd w:fill="F4F6FA" w:color="auto" w:val="clear"/>
        <w:spacing w:after="0" w:line="210"/>
        <w:ind w:left="113" w:right="113"/>
      </w:pPr>
      <w:r>
        <w:rPr>
          <w:rFonts w:ascii="Consolas" w:cs="Consolas" w:eastAsia="Consolas" w:hAnsi="Consolas"/>
          <w:sz w:val="15"/>
          <w:szCs w:val="15"/>
        </w:rPr>
        <w:t xml:space="preserve">FROM MERENJE_GLEDANOSTI AS MG INNER JOIN MERENJE_EMISIJE AS ME</w:t>
      </w:r>
    </w:p>
    <w:p>
      <w:pPr>
        <w:shd w:fill="F4F6FA" w:color="auto" w:val="clear"/>
        <w:spacing w:after="0" w:line="210"/>
        <w:ind w:left="113" w:right="113"/>
      </w:pPr>
      <w:r>
        <w:rPr>
          <w:rFonts w:ascii="Consolas" w:cs="Consolas" w:eastAsia="Consolas" w:hAnsi="Consolas"/>
          <w:sz w:val="15"/>
          <w:szCs w:val="15"/>
        </w:rPr>
        <w:t xml:space="preserve"> ON MG.SIFRA_MERENJA = ME.SIFRA_MERENJA</w:t>
      </w:r>
    </w:p>
    <w:p>
      <w:pPr>
        <w:shd w:fill="F4F6FA" w:color="auto" w:val="clear"/>
        <w:spacing w:after="0" w:line="210"/>
        <w:ind w:left="113" w:right="113"/>
      </w:pPr>
      <w:r>
        <w:rPr>
          <w:rFonts w:ascii="Consolas" w:cs="Consolas" w:eastAsia="Consolas" w:hAnsi="Consolas"/>
          <w:sz w:val="15"/>
          <w:szCs w:val="15"/>
        </w:rPr>
        <w:t xml:space="preserve">GROUP BY MG.DATUM_MERENJA</w:t>
      </w:r>
    </w:p>
    <w:p>
      <w:pPr>
        <w:shd w:fill="F4F6FA" w:color="auto" w:val="clear"/>
        <w:spacing w:after="140" w:line="210"/>
        <w:ind w:left="113" w:right="113"/>
      </w:pPr>
      <w:r>
        <w:rPr>
          <w:rFonts w:ascii="Consolas" w:cs="Consolas" w:eastAsia="Consolas" w:hAnsi="Consolas"/>
          <w:sz w:val="15"/>
          <w:szCs w:val="15"/>
        </w:rPr>
        <w:t xml:space="preserve">ORDER BY MG.DATUM_MERENJA;</w:t>
      </w:r>
    </w:p>
    <w:p>
      <w:pPr>
        <w:pStyle w:val="Heading2"/>
        <w:spacing w:after="100" w:before="220"/>
      </w:pPr>
      <w:r>
        <w:rPr>
          <w:rFonts w:ascii="Segoe UI" w:cs="Segoe UI" w:eastAsia="Segoe UI" w:hAnsi="Segoe UI"/>
          <w:b/>
          <w:bCs/>
          <w:color w:val="1B2A41"/>
          <w:sz w:val="24"/>
          <w:szCs w:val="24"/>
        </w:rPr>
        <w:t xml:space="preserve">7.3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rptIzv3</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qIzv3_Emisije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3 - Gledanost emisija po žanru</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Portrait (portret)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18.87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7.4 Grupisanje i sortiranje</w:t>
      </w:r>
    </w:p>
    <w:p>
      <w:pPr>
        <w:spacing w:after="100"/>
      </w:pPr>
      <w:r>
        <w:rPr>
          <w:rFonts w:ascii="Segoe UI" w:cs="Segoe UI" w:eastAsia="Segoe UI" w:hAnsi="Segoe UI"/>
          <w:i w:val="false"/>
          <w:iCs w:val="false"/>
          <w:color w:val="000000"/>
          <w:sz w:val="20"/>
          <w:szCs w:val="20"/>
        </w:rPr>
        <w:t xml:space="preserve">Ovaj izveštaj nema grupisanje - svi redovi idu u sekciju Detalji, u redosledu koji daje upit.</w:t>
      </w:r>
    </w:p>
    <w:p>
      <w:pPr>
        <w:spacing w:after="140"/>
      </w:pPr>
    </w:p>
    <w:p>
      <w:pPr>
        <w:pStyle w:val="Heading2"/>
        <w:spacing w:after="100" w:before="220"/>
      </w:pPr>
      <w:r>
        <w:rPr>
          <w:rFonts w:ascii="Segoe UI" w:cs="Segoe UI" w:eastAsia="Segoe UI" w:hAnsi="Segoe UI"/>
          <w:b/>
          <w:bCs/>
          <w:color w:val="1B2A41"/>
          <w:sz w:val="24"/>
          <w:szCs w:val="24"/>
        </w:rPr>
        <w:t xml:space="preserve">7.5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14.11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0.92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7.6 Kontrole po sekcijama</w:t>
      </w:r>
    </w:p>
    <w:p>
      <w:pPr>
        <w:pStyle w:val="Heading3"/>
        <w:spacing w:after="80" w:before="180"/>
      </w:pPr>
      <w:r>
        <w:rPr>
          <w:rFonts w:ascii="Segoe UI" w:cs="Segoe UI" w:eastAsia="Segoe UI" w:hAnsi="Segoe UI"/>
          <w:b/>
          <w:bCs/>
          <w:color w:val="1B2A41"/>
          <w:sz w:val="21"/>
          <w:szCs w:val="21"/>
        </w:rPr>
        <w:t xml:space="preserve">7.6.1 Zaglavlje izveštaja (Report Header)</w:t>
      </w:r>
    </w:p>
    <w:p>
      <w:pPr>
        <w:spacing w:after="80"/>
      </w:pPr>
      <w:r>
        <w:rPr>
          <w:rFonts w:ascii="Segoe UI" w:cs="Segoe UI" w:eastAsia="Segoe UI" w:hAnsi="Segoe UI"/>
          <w:i w:val="false"/>
          <w:iCs w:val="false"/>
          <w:color w:val="5A6475"/>
          <w:sz w:val="18"/>
          <w:szCs w:val="18"/>
        </w:rPr>
        <w:t xml:space="preserve">Visina sekcije: 14.11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3 - Gledanost emisija po žanru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=Zaglavlje3()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Prosečan ostvareni rejting po žanru emisije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Kretanje prosečnog rejtinga po datumu merenja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Prateći tabelarni prikaz - sortirano opadajuće po ostvarenom rejtingu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13.54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bl>
    <w:p>
      <w:pPr>
        <w:spacing w:after="140"/>
      </w:pPr>
    </w:p>
    <w:p>
      <w:pPr>
        <w:pStyle w:val="Heading3"/>
        <w:spacing w:after="80" w:before="180"/>
      </w:pPr>
      <w:r>
        <w:rPr>
          <w:rFonts w:ascii="Segoe UI" w:cs="Segoe UI" w:eastAsia="Segoe UI" w:hAnsi="Segoe UI"/>
          <w:b/>
          <w:bCs/>
          <w:color w:val="1B2A41"/>
          <w:sz w:val="21"/>
          <w:szCs w:val="21"/>
        </w:rPr>
        <w:t xml:space="preserve">7.6.2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Emisija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Žanr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Merenja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Prosečan rejting</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Prosečan udeo (%)</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Prosečno gledalaca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Prosečno gledanje (min)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7.6.3 Detalji (Detail)</w:t>
      </w:r>
    </w:p>
    <w:p>
      <w:pPr>
        <w:spacing w:after="80"/>
      </w:pPr>
      <w:r>
        <w:rPr>
          <w:rFonts w:ascii="Segoe UI" w:cs="Segoe UI" w:eastAsia="Segoe UI" w:hAnsi="Segoe UI"/>
          <w:i w:val="false"/>
          <w:iCs w:val="false"/>
          <w:color w:val="5A6475"/>
          <w:sz w:val="18"/>
          <w:szCs w:val="18"/>
        </w:rPr>
        <w:t xml:space="preserve">Visina sekcije: 0.53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NAZIV_EMISIJE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ZANR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BROJ_MERENJA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PROSECAN_REJTING</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PROSECAN_UDEO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PROSECAN_BROJ_GLEDALACA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PROSECNO_GLEDANJE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w:t>
            </w:r>
          </w:p>
        </w:tc>
      </w:tr>
    </w:tbl>
    <w:p>
      <w:pPr>
        <w:spacing w:after="140"/>
      </w:pPr>
    </w:p>
    <w:p>
      <w:pPr>
        <w:pStyle w:val="Heading3"/>
        <w:spacing w:after="80" w:before="180"/>
      </w:pPr>
      <w:r>
        <w:rPr>
          <w:rFonts w:ascii="Segoe UI" w:cs="Segoe UI" w:eastAsia="Segoe UI" w:hAnsi="Segoe UI"/>
          <w:b/>
          <w:bCs/>
          <w:color w:val="1B2A41"/>
          <w:sz w:val="21"/>
          <w:szCs w:val="21"/>
        </w:rPr>
        <w:t xml:space="preserve">7.6.4 Podnožje izveštaja (Report Footer)</w:t>
      </w:r>
    </w:p>
    <w:p>
      <w:pPr>
        <w:spacing w:after="80"/>
      </w:pPr>
      <w:r>
        <w:rPr>
          <w:rFonts w:ascii="Segoe UI" w:cs="Segoe UI" w:eastAsia="Segoe UI" w:hAnsi="Segoe UI"/>
          <w:i w:val="false"/>
          <w:iCs w:val="false"/>
          <w:color w:val="5A6475"/>
          <w:sz w:val="18"/>
          <w:szCs w:val="18"/>
        </w:rPr>
        <w:t xml:space="preserve">Visina sekcije: 0.92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=Count([NAZIV_EMISIJE]) &amp; " emisija"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=Sum([BROJ_MERENJA])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=Avg([PROSECAN_REJTING])</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=Avg([PROSECAN_UDEO])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=Avg([PROSECAN_BROJ_GLEDALACA])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7.6.5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7.7 Grafikoni</w:t>
      </w:r>
    </w:p>
    <w:p>
      <w:pPr>
        <w:spacing w:after="100"/>
      </w:pPr>
      <w:r>
        <w:rPr>
          <w:rFonts w:ascii="Segoe UI" w:cs="Segoe UI" w:eastAsia="Segoe UI" w:hAnsi="Segoe UI"/>
          <w:i w:val="false"/>
          <w:iCs w:val="false"/>
          <w:color w:val="000000"/>
          <w:sz w:val="20"/>
          <w:szCs w:val="20"/>
        </w:rPr>
        <w:t xml:space="preserve">Grafikon se dodaje u Zaglavlje izveštaja (Report Header).</w:t>
      </w:r>
    </w:p>
    <w:p>
      <w:pPr>
        <w:pStyle w:val="ListParagraph"/>
        <w:numPr>
          <w:ilvl w:val="0"/>
          <w:numId w:val="3"/>
        </w:numPr>
        <w:spacing w:after="60"/>
      </w:pPr>
      <w:r>
        <w:rPr>
          <w:rFonts w:ascii="Segoe UI" w:cs="Segoe UI" w:eastAsia="Segoe UI" w:hAnsi="Segoe UI"/>
          <w:sz w:val="20"/>
          <w:szCs w:val="20"/>
        </w:rPr>
        <w:t xml:space="preserve">Design &gt; Controls &gt; Chart (u starijim verzijama: Insert Chart) i nacrtaj okvir u toj sekciji. Ako se pokrene čarobnjak, izaberi upit iz tabele ispod i tip Column Chart, pa Finish.</w:t>
      </w:r>
    </w:p>
    <w:p>
      <w:pPr>
        <w:pStyle w:val="ListParagraph"/>
        <w:numPr>
          <w:ilvl w:val="0"/>
          <w:numId w:val="3"/>
        </w:numPr>
        <w:spacing w:after="60"/>
      </w:pPr>
      <w:r>
        <w:rPr>
          <w:rFonts w:ascii="Segoe UI" w:cs="Segoe UI" w:eastAsia="Segoe UI" w:hAnsi="Segoe UI"/>
          <w:sz w:val="20"/>
          <w:szCs w:val="20"/>
        </w:rPr>
        <w:t xml:space="preserve">U prozoru svojstava grafikona postavi Row Source Type = Table/Query i Row Source na upit iz tabele.</w:t>
      </w:r>
    </w:p>
    <w:p>
      <w:pPr>
        <w:pStyle w:val="ListParagraph"/>
        <w:numPr>
          <w:ilvl w:val="0"/>
          <w:numId w:val="3"/>
        </w:numPr>
        <w:spacing w:after="60"/>
      </w:pPr>
      <w:r>
        <w:rPr>
          <w:rFonts w:ascii="Segoe UI" w:cs="Segoe UI" w:eastAsia="Segoe UI" w:hAnsi="Segoe UI"/>
          <w:sz w:val="20"/>
          <w:szCs w:val="20"/>
        </w:rPr>
        <w:t xml:space="preserve">Postavi Left, Top, Width i Height iz tabele.</w:t>
      </w:r>
    </w:p>
    <w:p>
      <w:pPr>
        <w:pStyle w:val="ListParagraph"/>
        <w:numPr>
          <w:ilvl w:val="0"/>
          <w:numId w:val="3"/>
        </w:numPr>
        <w:spacing w:after="60"/>
      </w:pPr>
      <w:r>
        <w:rPr>
          <w:rFonts w:ascii="Segoe UI" w:cs="Segoe UI" w:eastAsia="Segoe UI" w:hAnsi="Segoe UI"/>
          <w:sz w:val="20"/>
          <w:szCs w:val="20"/>
        </w:rPr>
        <w:t xml:space="preserve">Za drugi grafikon (kretanje po datumu) desni klik na grafikon &gt; Chart Object &gt; Edit, pa Chart &gt; Chart Type &gt; Line. Zatim klik van grafikona.</w:t>
      </w:r>
    </w:p>
    <w:p>
      <w:pPr>
        <w:spacing w:after="80"/>
      </w:pP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2700"/>
        <w:gridCol w:w="690"/>
        <w:gridCol w:w="690"/>
        <w:gridCol w:w="690"/>
        <w:gridCol w:w="690"/>
        <w:gridCol w:w="377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2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Upit (Row Source)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377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Tip</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27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qIzv3_RejtingPoZanru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5.11</w:t>
            </w:r>
          </w:p>
        </w:tc>
        <w:tc>
          <w:tcPr>
            <w:tcW w:type="dxa" w:w="377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stubasti (Column)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27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qIzv3_RejtingPoDatumu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8.32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5.11</w:t>
            </w:r>
          </w:p>
        </w:tc>
        <w:tc>
          <w:tcPr>
            <w:tcW w:type="dxa" w:w="377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linijski (Line)</w:t>
            </w:r>
          </w:p>
        </w:tc>
      </w:tr>
    </w:tbl>
    <w:p>
      <w:pPr>
        <w:spacing w:after="140"/>
      </w:pPr>
    </w:p>
    <w:p>
      <w:pPr>
        <w:spacing w:after="100"/>
      </w:pPr>
      <w:r>
        <w:rPr>
          <w:rFonts w:ascii="Segoe UI" w:cs="Segoe UI" w:eastAsia="Segoe UI" w:hAnsi="Segoe UI"/>
          <w:i/>
          <w:iCs/>
          <w:color w:val="5A6475"/>
          <w:sz w:val="20"/>
          <w:szCs w:val="20"/>
        </w:rPr>
        <w:t xml:space="preserve">Ako MSGraph nije registrovan na računaru, grafikon se ne može dodati. Izveštaj i tada radi - ostaje prateća tabela, koju specifikacija takođe zahteva.</w:t>
      </w:r>
    </w:p>
    <w:p>
      <w:pPr>
        <w:pStyle w:val="Heading2"/>
        <w:spacing w:after="100" w:before="220"/>
      </w:pPr>
      <w:r>
        <w:rPr>
          <w:rFonts w:ascii="Segoe UI" w:cs="Segoe UI" w:eastAsia="Segoe UI" w:hAnsi="Segoe UI"/>
          <w:b/>
          <w:bCs/>
          <w:color w:val="1B2A41"/>
          <w:sz w:val="24"/>
          <w:szCs w:val="24"/>
        </w:rPr>
        <w:t xml:space="preserve">7.8 Čuvanje</w:t>
      </w:r>
    </w:p>
    <w:p>
      <w:pPr>
        <w:spacing w:after="100"/>
      </w:pPr>
      <w:r>
        <w:rPr>
          <w:rFonts w:ascii="Segoe UI" w:cs="Segoe UI" w:eastAsia="Segoe UI" w:hAnsi="Segoe UI"/>
          <w:i w:val="false"/>
          <w:iCs w:val="false"/>
          <w:color w:val="000000"/>
          <w:sz w:val="20"/>
          <w:szCs w:val="20"/>
        </w:rPr>
        <w:t xml:space="preserve">Ctrl+S, ime izveštaja: rptIzv3.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8. Izveštaj 4 - Realizacija i troškovi projekta produkcije</w:t>
      </w:r>
    </w:p>
    <w:p>
      <w:pPr>
        <w:pStyle w:val="Heading2"/>
        <w:spacing w:after="100" w:before="220"/>
      </w:pPr>
      <w:r>
        <w:rPr>
          <w:rFonts w:ascii="Segoe UI" w:cs="Segoe UI" w:eastAsia="Segoe UI" w:hAnsi="Segoe UI"/>
          <w:b/>
          <w:bCs/>
          <w:color w:val="1B2A41"/>
          <w:sz w:val="24"/>
          <w:szCs w:val="24"/>
        </w:rPr>
        <w:t xml:space="preserve">8.1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 sa zbirovima)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Pregled projekata produkcije sa pripadajućim aktivnostima i nastalim troškovima, uz poređenje sa odobrenim budžetom, radi kontrole trošenja i planiranja narednih projekata.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„Projekat produkcije“, „Aktivnost produkcije“, „Trošak produkcije“, „Faktura“, „Emisija“ i „Urednik“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na mesečnom nivou i obavezno po završetku svakog projekta produkcije.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i period na koji se odnosi.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prikaz grupisan po projektu (šifra i naziv projekta, vrsta produkcije, urednik, datum početka i završetka, odobren budžet, status projekta). Unutar projekta prikazuju se aktivnosti (redni broj, naziv, vrsta, lokacija snimanja, datum od – datum do, status), a ispod svake aktivnosti pripadajući troškovi (vrsta troška, opis, datum nastanka, iznos i broj fakture kojom je trošak dokumentovan). Zbir troškova daje se po aktivnosti i po projektu, uz iznos i procenat iskorišćenja odobrenog budžeta.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Urednici, rukovodilac produkcije, finansijska služba i uprava stanice.</w:t>
            </w:r>
          </w:p>
        </w:tc>
      </w:tr>
    </w:tbl>
    <w:p>
      <w:pPr>
        <w:spacing w:after="140"/>
      </w:pPr>
    </w:p>
    <w:p>
      <w:pPr>
        <w:pStyle w:val="Heading2"/>
        <w:spacing w:after="100" w:before="220"/>
      </w:pPr>
      <w:r>
        <w:rPr>
          <w:rFonts w:ascii="Segoe UI" w:cs="Segoe UI" w:eastAsia="Segoe UI" w:hAnsi="Segoe UI"/>
          <w:b/>
          <w:bCs/>
          <w:color w:val="1B2A41"/>
          <w:sz w:val="24"/>
          <w:szCs w:val="24"/>
        </w:rPr>
        <w:t xml:space="preserve">8.2 Upit qIzv4_Troskovi</w:t>
      </w:r>
    </w:p>
    <w:p>
      <w:pPr>
        <w:shd w:fill="F4F6FA" w:color="auto" w:val="clear"/>
        <w:spacing w:after="0" w:line="210"/>
        <w:ind w:left="113" w:right="113"/>
      </w:pPr>
      <w:r>
        <w:rPr>
          <w:rFonts w:ascii="Consolas" w:cs="Consolas" w:eastAsia="Consolas" w:hAnsi="Consolas"/>
          <w:sz w:val="15"/>
          <w:szCs w:val="15"/>
        </w:rPr>
        <w:t xml:space="preserve">SELECT PP.SIFRA_PROJEKTA, PP.NAZIV_PROJEKTA, PP.VRSTA_PRODUKCIJE,</w:t>
      </w:r>
    </w:p>
    <w:p>
      <w:pPr>
        <w:shd w:fill="F4F6FA" w:color="auto" w:val="clear"/>
        <w:spacing w:after="0" w:line="210"/>
        <w:ind w:left="113" w:right="113"/>
      </w:pPr>
      <w:r>
        <w:rPr>
          <w:rFonts w:ascii="Consolas" w:cs="Consolas" w:eastAsia="Consolas" w:hAnsi="Consolas"/>
          <w:sz w:val="15"/>
          <w:szCs w:val="15"/>
        </w:rPr>
        <w:t xml:space="preserve"> PP.STATUS_PROJEKTA, PP.DATUM_POCETKA, PP.DATUM_ZAVRSETKA, PP.ODOBREN_BUDZET,</w:t>
      </w:r>
    </w:p>
    <w:p>
      <w:pPr>
        <w:shd w:fill="F4F6FA" w:color="auto" w:val="clear"/>
        <w:spacing w:after="0" w:line="210"/>
        <w:ind w:left="113" w:right="113"/>
      </w:pPr>
      <w:r>
        <w:rPr>
          <w:rFonts w:ascii="Consolas" w:cs="Consolas" w:eastAsia="Consolas" w:hAnsi="Consolas"/>
          <w:sz w:val="15"/>
          <w:szCs w:val="15"/>
        </w:rPr>
        <w:t xml:space="preserve"> (Z.PREZIME &amp; " " &amp; Z.IME) AS UREDNIK_NAZIV, E.NAZIV_EMISIJE,</w:t>
      </w:r>
    </w:p>
    <w:p>
      <w:pPr>
        <w:shd w:fill="F4F6FA" w:color="auto" w:val="clear"/>
        <w:spacing w:after="0" w:line="210"/>
        <w:ind w:left="113" w:right="113"/>
      </w:pPr>
      <w:r>
        <w:rPr>
          <w:rFonts w:ascii="Consolas" w:cs="Consolas" w:eastAsia="Consolas" w:hAnsi="Consolas"/>
          <w:sz w:val="15"/>
          <w:szCs w:val="15"/>
        </w:rPr>
        <w:t xml:space="preserve"> AP.RB_AKTIVNOSTI, AP.NAZIV_AKTIVNOSTI, AP.VRSTA_AKTIVNOSTI,</w:t>
      </w:r>
    </w:p>
    <w:p>
      <w:pPr>
        <w:shd w:fill="F4F6FA" w:color="auto" w:val="clear"/>
        <w:spacing w:after="0" w:line="210"/>
        <w:ind w:left="113" w:right="113"/>
      </w:pPr>
      <w:r>
        <w:rPr>
          <w:rFonts w:ascii="Consolas" w:cs="Consolas" w:eastAsia="Consolas" w:hAnsi="Consolas"/>
          <w:sz w:val="15"/>
          <w:szCs w:val="15"/>
        </w:rPr>
        <w:t xml:space="preserve"> AP.LOKACIJA_SNIMANJA, AP.DATUM_OD, AP.DATUM_DO, AP.STATUS_AKTIVNOSTI,</w:t>
      </w:r>
    </w:p>
    <w:p>
      <w:pPr>
        <w:shd w:fill="F4F6FA" w:color="auto" w:val="clear"/>
        <w:spacing w:after="0" w:line="210"/>
        <w:ind w:left="113" w:right="113"/>
      </w:pPr>
      <w:r>
        <w:rPr>
          <w:rFonts w:ascii="Consolas" w:cs="Consolas" w:eastAsia="Consolas" w:hAnsi="Consolas"/>
          <w:sz w:val="15"/>
          <w:szCs w:val="15"/>
        </w:rPr>
        <w:t xml:space="preserve"> (PP.SIFRA_PROJEKTA &amp; "-" &amp; Format(AP.RB_AKTIVNOSTI,"000")) AS AKT_KLJUC,</w:t>
      </w:r>
    </w:p>
    <w:p>
      <w:pPr>
        <w:shd w:fill="F4F6FA" w:color="auto" w:val="clear"/>
        <w:spacing w:after="0" w:line="210"/>
        <w:ind w:left="113" w:right="113"/>
      </w:pPr>
      <w:r>
        <w:rPr>
          <w:rFonts w:ascii="Consolas" w:cs="Consolas" w:eastAsia="Consolas" w:hAnsi="Consolas"/>
          <w:sz w:val="15"/>
          <w:szCs w:val="15"/>
        </w:rPr>
        <w:t xml:space="preserve"> TP.RB_TROSKA, TP.VRSTA_TROSKA, TP.OPIS_TROSKA, TP.DATUM_NASTANKA,</w:t>
      </w:r>
    </w:p>
    <w:p>
      <w:pPr>
        <w:shd w:fill="F4F6FA" w:color="auto" w:val="clear"/>
        <w:spacing w:after="0" w:line="210"/>
        <w:ind w:left="113" w:right="113"/>
      </w:pPr>
      <w:r>
        <w:rPr>
          <w:rFonts w:ascii="Consolas" w:cs="Consolas" w:eastAsia="Consolas" w:hAnsi="Consolas"/>
          <w:sz w:val="15"/>
          <w:szCs w:val="15"/>
        </w:rPr>
        <w:t xml:space="preserve"> TP.IZNOS, TP.BROJ_FAKTURE, FA.STATUS_PLACANJA</w:t>
      </w:r>
    </w:p>
    <w:p>
      <w:pPr>
        <w:shd w:fill="F4F6FA" w:color="auto" w:val="clear"/>
        <w:spacing w:after="0" w:line="210"/>
        <w:ind w:left="113" w:right="113"/>
      </w:pPr>
      <w:r>
        <w:rPr>
          <w:rFonts w:ascii="Consolas" w:cs="Consolas" w:eastAsia="Consolas" w:hAnsi="Consolas"/>
          <w:sz w:val="15"/>
          <w:szCs w:val="15"/>
        </w:rPr>
        <w:t xml:space="preserve">FROM ((((PROJEKAT_PRODUKCIJE AS PP</w:t>
      </w:r>
    </w:p>
    <w:p>
      <w:pPr>
        <w:shd w:fill="F4F6FA" w:color="auto" w:val="clear"/>
        <w:spacing w:after="0" w:line="210"/>
        <w:ind w:left="113" w:right="113"/>
      </w:pPr>
      <w:r>
        <w:rPr>
          <w:rFonts w:ascii="Consolas" w:cs="Consolas" w:eastAsia="Consolas" w:hAnsi="Consolas"/>
          <w:sz w:val="15"/>
          <w:szCs w:val="15"/>
        </w:rPr>
        <w:t xml:space="preserve"> INNER JOIN AKTIVNOST_PRODUKCIJE AS AP ON PP.SIFRA_PROJEKTA = AP.SIFRA_PROJEKTA)</w:t>
      </w:r>
    </w:p>
    <w:p>
      <w:pPr>
        <w:shd w:fill="F4F6FA" w:color="auto" w:val="clear"/>
        <w:spacing w:after="0" w:line="210"/>
        <w:ind w:left="113" w:right="113"/>
      </w:pPr>
      <w:r>
        <w:rPr>
          <w:rFonts w:ascii="Consolas" w:cs="Consolas" w:eastAsia="Consolas" w:hAnsi="Consolas"/>
          <w:sz w:val="15"/>
          <w:szCs w:val="15"/>
        </w:rPr>
        <w:t xml:space="preserve"> INNER JOIN ZAPOSLENI AS Z ON PP.SIFRA_UREDNIKA = Z.SIFRA_ZAPOSLENOG)</w:t>
      </w:r>
    </w:p>
    <w:p>
      <w:pPr>
        <w:shd w:fill="F4F6FA" w:color="auto" w:val="clear"/>
        <w:spacing w:after="0" w:line="210"/>
        <w:ind w:left="113" w:right="113"/>
      </w:pPr>
      <w:r>
        <w:rPr>
          <w:rFonts w:ascii="Consolas" w:cs="Consolas" w:eastAsia="Consolas" w:hAnsi="Consolas"/>
          <w:sz w:val="15"/>
          <w:szCs w:val="15"/>
        </w:rPr>
        <w:t xml:space="preserve"> LEFT JOIN EMISIJA AS E ON PP.SIFRA_EMISIJE = E.SIFRA_EMISIJE)</w:t>
      </w:r>
    </w:p>
    <w:p>
      <w:pPr>
        <w:shd w:fill="F4F6FA" w:color="auto" w:val="clear"/>
        <w:spacing w:after="0" w:line="210"/>
        <w:ind w:left="113" w:right="113"/>
      </w:pPr>
      <w:r>
        <w:rPr>
          <w:rFonts w:ascii="Consolas" w:cs="Consolas" w:eastAsia="Consolas" w:hAnsi="Consolas"/>
          <w:sz w:val="15"/>
          <w:szCs w:val="15"/>
        </w:rPr>
        <w:t xml:space="preserve"> LEFT JOIN TROSAK_PRODUKCIJE AS TP ON (AP.SIFRA_PROJEKTA = TP.SIFRA_PROJEKTA) AND (AP.RB_AKTIVNOSTI = TP.RB_AKTIVNOSTI))</w:t>
      </w:r>
    </w:p>
    <w:p>
      <w:pPr>
        <w:shd w:fill="F4F6FA" w:color="auto" w:val="clear"/>
        <w:spacing w:after="0" w:line="210"/>
        <w:ind w:left="113" w:right="113"/>
      </w:pPr>
      <w:r>
        <w:rPr>
          <w:rFonts w:ascii="Consolas" w:cs="Consolas" w:eastAsia="Consolas" w:hAnsi="Consolas"/>
          <w:sz w:val="15"/>
          <w:szCs w:val="15"/>
        </w:rPr>
        <w:t xml:space="preserve"> LEFT JOIN FAKTURA AS FA ON TP.BROJ_FAKTURE = FA.BROJ_FAKTURE</w:t>
      </w:r>
    </w:p>
    <w:p>
      <w:pPr>
        <w:shd w:fill="F4F6FA" w:color="auto" w:val="clear"/>
        <w:spacing w:after="140" w:line="210"/>
        <w:ind w:left="113" w:right="113"/>
      </w:pPr>
      <w:r>
        <w:rPr>
          <w:rFonts w:ascii="Consolas" w:cs="Consolas" w:eastAsia="Consolas" w:hAnsi="Consolas"/>
          <w:sz w:val="15"/>
          <w:szCs w:val="15"/>
        </w:rPr>
        <w:t xml:space="preserve">ORDER BY PP.SIFRA_PROJEKTA, AP.RB_AKTIVNOSTI, TP.RB_TROSKA;</w:t>
      </w:r>
    </w:p>
    <w:p>
      <w:pPr>
        <w:pStyle w:val="Heading2"/>
        <w:spacing w:after="100" w:before="220"/>
      </w:pPr>
      <w:r>
        <w:rPr>
          <w:rFonts w:ascii="Segoe UI" w:cs="Segoe UI" w:eastAsia="Segoe UI" w:hAnsi="Segoe UI"/>
          <w:b/>
          <w:bCs/>
          <w:color w:val="1B2A41"/>
          <w:sz w:val="24"/>
          <w:szCs w:val="24"/>
        </w:rPr>
        <w:t xml:space="preserve">8.3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rptIzv4</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qIzv4_Troskovi</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4 - Realizacija i troškovi projekta produkcije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23.28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8.4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SIFRA_PROJEKTA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2</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AKT_KLJUC</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RB_TROSKA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8.5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1.45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SIFRA_PROJEKTA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2 (Group Header 2) - grupa po AKT_KLJUC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2 (Group Footer 2) - grupa po AKT_KLJUC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SIFRA_PROJEKTA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0.92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8.6 Kontrole po sekcijama</w:t>
      </w:r>
    </w:p>
    <w:p>
      <w:pPr>
        <w:pStyle w:val="Heading3"/>
        <w:spacing w:after="80" w:before="180"/>
      </w:pPr>
      <w:r>
        <w:rPr>
          <w:rFonts w:ascii="Segoe UI" w:cs="Segoe UI" w:eastAsia="Segoe UI" w:hAnsi="Segoe UI"/>
          <w:b/>
          <w:bCs/>
          <w:color w:val="1B2A41"/>
          <w:sz w:val="21"/>
          <w:szCs w:val="21"/>
        </w:rPr>
        <w:t xml:space="preserve">8.6.1 Zaglavlje izveštaja (Report Header)</w:t>
      </w:r>
    </w:p>
    <w:p>
      <w:pPr>
        <w:spacing w:after="80"/>
      </w:pPr>
      <w:r>
        <w:rPr>
          <w:rFonts w:ascii="Segoe UI" w:cs="Segoe UI" w:eastAsia="Segoe UI" w:hAnsi="Segoe UI"/>
          <w:i w:val="false"/>
          <w:iCs w:val="false"/>
          <w:color w:val="5A6475"/>
          <w:sz w:val="18"/>
          <w:szCs w:val="18"/>
        </w:rPr>
        <w:t xml:space="preserve">Visina sekcije: 1.45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4 - Realizacija i troškovi projekta produkcije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8.6.2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 troška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Opis troška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 nastanka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 fakture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plaćanja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8.6.3 Zaglavlje grupe 1 (Group Header 1) - grupa po SIFRA_PROJEKTA</w:t>
      </w:r>
    </w:p>
    <w:p>
      <w:pPr>
        <w:spacing w:after="80"/>
      </w:pPr>
      <w:r>
        <w:rPr>
          <w:rFonts w:ascii="Segoe UI" w:cs="Segoe UI" w:eastAsia="Segoe UI" w:hAnsi="Segoe UI"/>
          <w:i w:val="false"/>
          <w:iCs w:val="false"/>
          <w:color w:val="5A6475"/>
          <w:sz w:val="18"/>
          <w:szCs w:val="18"/>
        </w:rPr>
        <w:t xml:space="preserve">Visina sekcije: 1.34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Projekat: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SIFRA_PROJEKTA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NAZIV_PROJEKTA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 produkcije: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VRSTA_PRODUKCIJE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13.79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17.25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STATUS_PROJEKTA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18.66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Urednik:</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UREDNIK_NAZIV</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Emisija: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NAZIV_EMISIJE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Period: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DATUM_POCETKA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14.43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DATUM_ZAVRSETKA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14.78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Odobren budžet: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ODOBREN_BUDZET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8.6.4 Zaglavlje grupe 2 (Group Header 2) - grupa po AKT_KLJUC</w:t>
      </w:r>
    </w:p>
    <w:p>
      <w:pPr>
        <w:spacing w:after="80"/>
      </w:pPr>
      <w:r>
        <w:rPr>
          <w:rFonts w:ascii="Segoe UI" w:cs="Segoe UI" w:eastAsia="Segoe UI" w:hAnsi="Segoe UI"/>
          <w:i w:val="false"/>
          <w:iCs w:val="false"/>
          <w:color w:val="5A6475"/>
          <w:sz w:val="18"/>
          <w:szCs w:val="18"/>
        </w:rPr>
        <w:t xml:space="preserve">Visina sekcije: 1.20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Aktivnost: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10.26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11.32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14.78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16.01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Lokacija: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LOKACIJA_SNIMANJA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Period: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10.79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8.6.5 Detalji (Detail)</w:t>
      </w:r>
    </w:p>
    <w:p>
      <w:pPr>
        <w:spacing w:after="80"/>
      </w:pPr>
      <w:r>
        <w:rPr>
          <w:rFonts w:ascii="Segoe UI" w:cs="Segoe UI" w:eastAsia="Segoe UI" w:hAnsi="Segoe UI"/>
          <w:i w:val="false"/>
          <w:iCs w:val="false"/>
          <w:color w:val="5A6475"/>
          <w:sz w:val="18"/>
          <w:szCs w:val="18"/>
        </w:rPr>
        <w:t xml:space="preserve">Visina sekcije: 0.53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RB_TROSKA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VRSTA_TROSKA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OPIS_TROSKA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DATUM_NASTANKA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BROJ_FAKTURE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STATUS_PLACANJA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bl>
    <w:p>
      <w:pPr>
        <w:spacing w:after="140"/>
      </w:pPr>
    </w:p>
    <w:p>
      <w:pPr>
        <w:pStyle w:val="Heading3"/>
        <w:spacing w:after="80" w:before="180"/>
      </w:pPr>
      <w:r>
        <w:rPr>
          <w:rFonts w:ascii="Segoe UI" w:cs="Segoe UI" w:eastAsia="Segoe UI" w:hAnsi="Segoe UI"/>
          <w:b/>
          <w:bCs/>
          <w:color w:val="1B2A41"/>
          <w:sz w:val="21"/>
          <w:szCs w:val="21"/>
        </w:rPr>
        <w:t xml:space="preserve">8.6.6 Podnožje grupe 2 (Group Footer 2) - grupa po AKT_KLJUC</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za aktivnost: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bl>
    <w:p>
      <w:pPr>
        <w:spacing w:after="140"/>
      </w:pPr>
    </w:p>
    <w:p>
      <w:pPr>
        <w:pStyle w:val="Heading3"/>
        <w:spacing w:after="80" w:before="180"/>
      </w:pPr>
      <w:r>
        <w:rPr>
          <w:rFonts w:ascii="Segoe UI" w:cs="Segoe UI" w:eastAsia="Segoe UI" w:hAnsi="Segoe UI"/>
          <w:b/>
          <w:bCs/>
          <w:color w:val="1B2A41"/>
          <w:sz w:val="21"/>
          <w:szCs w:val="21"/>
        </w:rPr>
        <w:t xml:space="preserve">8.6.7 Podnožje grupe 1 (Group Footer 1) - grupa po SIFRA_PROJEKTA</w:t>
      </w:r>
    </w:p>
    <w:p>
      <w:pPr>
        <w:spacing w:after="80"/>
      </w:pPr>
      <w:r>
        <w:rPr>
          <w:rFonts w:ascii="Segoe UI" w:cs="Segoe UI" w:eastAsia="Segoe UI" w:hAnsi="Segoe UI"/>
          <w:i w:val="false"/>
          <w:iCs w:val="false"/>
          <w:color w:val="5A6475"/>
          <w:sz w:val="18"/>
          <w:szCs w:val="18"/>
        </w:rPr>
        <w:t xml:space="preserve">Visina sekcije: 1.23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ZA PROJEKAT: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Odobren budžet: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=Max([ODOBREN_BUDZET])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Iskorišćeno budžeta: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=IIf(Max([ODOBREN_BUDZET])&gt;0,Sum([IZNOS])/Max([ODOBREN_BUDZET]),0)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11.73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w:t>
            </w:r>
          </w:p>
        </w:tc>
      </w:tr>
    </w:tbl>
    <w:p>
      <w:pPr>
        <w:spacing w:after="140"/>
      </w:pPr>
    </w:p>
    <w:p>
      <w:pPr>
        <w:pStyle w:val="Heading3"/>
        <w:spacing w:after="80" w:before="180"/>
      </w:pPr>
      <w:r>
        <w:rPr>
          <w:rFonts w:ascii="Segoe UI" w:cs="Segoe UI" w:eastAsia="Segoe UI" w:hAnsi="Segoe UI"/>
          <w:b/>
          <w:bCs/>
          <w:color w:val="1B2A41"/>
          <w:sz w:val="21"/>
          <w:szCs w:val="21"/>
        </w:rPr>
        <w:t xml:space="preserve">8.6.8 Podnožje izveštaja (Report Footer)</w:t>
      </w:r>
    </w:p>
    <w:p>
      <w:pPr>
        <w:spacing w:after="80"/>
      </w:pPr>
      <w:r>
        <w:rPr>
          <w:rFonts w:ascii="Segoe UI" w:cs="Segoe UI" w:eastAsia="Segoe UI" w:hAnsi="Segoe UI"/>
          <w:i w:val="false"/>
          <w:iCs w:val="false"/>
          <w:color w:val="5A6475"/>
          <w:sz w:val="18"/>
          <w:szCs w:val="18"/>
        </w:rPr>
        <w:t xml:space="preserve">Visina sekcije: 0.92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(svi projekti):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bl>
    <w:p>
      <w:pPr>
        <w:spacing w:after="140"/>
      </w:pPr>
    </w:p>
    <w:p>
      <w:pPr>
        <w:pStyle w:val="Heading3"/>
        <w:spacing w:after="80" w:before="180"/>
      </w:pPr>
      <w:r>
        <w:rPr>
          <w:rFonts w:ascii="Segoe UI" w:cs="Segoe UI" w:eastAsia="Segoe UI" w:hAnsi="Segoe UI"/>
          <w:b/>
          <w:bCs/>
          <w:color w:val="1B2A41"/>
          <w:sz w:val="21"/>
          <w:szCs w:val="21"/>
        </w:rPr>
        <w:t xml:space="preserve">8.6.9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8.7 Čuvanje</w:t>
      </w:r>
    </w:p>
    <w:p>
      <w:pPr>
        <w:spacing w:after="100"/>
      </w:pPr>
      <w:r>
        <w:rPr>
          <w:rFonts w:ascii="Segoe UI" w:cs="Segoe UI" w:eastAsia="Segoe UI" w:hAnsi="Segoe UI"/>
          <w:i w:val="false"/>
          <w:iCs w:val="false"/>
          <w:color w:val="000000"/>
          <w:sz w:val="20"/>
          <w:szCs w:val="20"/>
        </w:rPr>
        <w:t xml:space="preserve">Ctrl+S, ime izveštaja: rptIzv4.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9. Izveštaj 5 - Angažovanje zaposlenih i zaduženje opreme na produkciji</w:t>
      </w:r>
    </w:p>
    <w:p>
      <w:pPr>
        <w:pStyle w:val="Heading2"/>
        <w:spacing w:after="100" w:before="220"/>
      </w:pPr>
      <w:r>
        <w:rPr>
          <w:rFonts w:ascii="Segoe UI" w:cs="Segoe UI" w:eastAsia="Segoe UI" w:hAnsi="Segoe UI"/>
          <w:b/>
          <w:bCs/>
          <w:color w:val="1B2A41"/>
          <w:sz w:val="24"/>
          <w:szCs w:val="24"/>
        </w:rPr>
        <w:t xml:space="preserve">9.1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 sa zbirovima)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Pregled angažovanja zaposlenih na aktivnostima produkcije i opreme rezervisane za te aktivnosti, radi obračuna angažovanja, raspodele posla i planiranja tehničkih resursa.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„Zaposleni“, „Organizaciona jedinica“, „Aktivnost produkcije“, „Projekat produkcije“, „Oprema“, veza „Angažuje“ (uloga na snimanju i broj angažovanih sati) i veza „Zadužuje“ (datum rezervacije i trajanje zaduženja)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na mesečnom nivou i po zahtevu službe za kadrove i tehničke službe.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i period na koji se odnosi.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ima dva dela. Prvi deo — angažovanje zaposlenih, grupisano po zaposlenom (ime, prezime, radno mesto i organizaciona jedinica), sa redovima: projekat i aktivnost, uloga na snimanju, datum od – datum do i broj angažovanih sati; zbir sati daje se po zaposlenom i ukupno. Drugi deo — zaduženja opreme: inventarski broj, naziv i model opreme, aktivnost za koju je rezervisana, datum rezervacije i trajanje zaduženja, sa ukupnim brojem dana zaduženja po komadu opreme.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Rukovodilac produkcije, tehnička služba, služba za kadrove i uprava stanice.</w:t>
            </w:r>
          </w:p>
        </w:tc>
      </w:tr>
    </w:tbl>
    <w:p>
      <w:pPr>
        <w:spacing w:after="140"/>
      </w:pPr>
    </w:p>
    <w:p>
      <w:pPr>
        <w:pStyle w:val="Heading2"/>
        <w:spacing w:after="100" w:before="220"/>
      </w:pPr>
      <w:r>
        <w:rPr>
          <w:rFonts w:ascii="Segoe UI" w:cs="Segoe UI" w:eastAsia="Segoe UI" w:hAnsi="Segoe UI"/>
          <w:b/>
          <w:bCs/>
          <w:color w:val="1B2A41"/>
          <w:sz w:val="24"/>
          <w:szCs w:val="24"/>
        </w:rPr>
        <w:t xml:space="preserve">9.2 Podizveštaj rptIzv5_Oprema - pravi se prvi</w:t>
      </w:r>
    </w:p>
    <w:p>
      <w:pPr>
        <w:spacing w:after="100"/>
      </w:pPr>
      <w:r>
        <w:rPr>
          <w:rFonts w:ascii="Segoe UI" w:cs="Segoe UI" w:eastAsia="Segoe UI" w:hAnsi="Segoe UI"/>
          <w:i w:val="false"/>
          <w:iCs w:val="false"/>
          <w:color w:val="000000"/>
          <w:sz w:val="20"/>
          <w:szCs w:val="20"/>
        </w:rPr>
        <w:t xml:space="preserve">Glavni izveštaj ga ugrađuje, pa mora da postoji pre njega. Postupak je isti, samo bez podešavanja strane (podizveštaj se štampa unutar glavnog).</w:t>
      </w:r>
    </w:p>
    <w:p>
      <w:pPr>
        <w:pStyle w:val="Heading3"/>
        <w:spacing w:after="80" w:before="180"/>
      </w:pPr>
      <w:r>
        <w:rPr>
          <w:rFonts w:ascii="Segoe UI" w:cs="Segoe UI" w:eastAsia="Segoe UI" w:hAnsi="Segoe UI"/>
          <w:b/>
          <w:bCs/>
          <w:color w:val="1B2A41"/>
          <w:sz w:val="21"/>
          <w:szCs w:val="21"/>
        </w:rPr>
        <w:t xml:space="preserve">9.2.1 Upit qIzv5_Oprema</w:t>
      </w:r>
    </w:p>
    <w:p>
      <w:pPr>
        <w:shd w:fill="F4F6FA" w:color="auto" w:val="clear"/>
        <w:spacing w:after="0" w:line="210"/>
        <w:ind w:left="113" w:right="113"/>
      </w:pPr>
      <w:r>
        <w:rPr>
          <w:rFonts w:ascii="Consolas" w:cs="Consolas" w:eastAsia="Consolas" w:hAnsi="Consolas"/>
          <w:sz w:val="15"/>
          <w:szCs w:val="15"/>
        </w:rPr>
        <w:t xml:space="preserve">SELECT O.INVENTARSKI_BROJ, O.NAZIV_OPREME, O.MODEL_OPREME, O.STATUS_OPREME,</w:t>
      </w:r>
    </w:p>
    <w:p>
      <w:pPr>
        <w:shd w:fill="F4F6FA" w:color="auto" w:val="clear"/>
        <w:spacing w:after="0" w:line="210"/>
        <w:ind w:left="113" w:right="113"/>
      </w:pPr>
      <w:r>
        <w:rPr>
          <w:rFonts w:ascii="Consolas" w:cs="Consolas" w:eastAsia="Consolas" w:hAnsi="Consolas"/>
          <w:sz w:val="15"/>
          <w:szCs w:val="15"/>
        </w:rPr>
        <w:t xml:space="preserve"> PP.NAZIV_PROJEKTA, AP.RB_AKTIVNOSTI, AP.NAZIV_AKTIVNOSTI,</w:t>
      </w:r>
    </w:p>
    <w:p>
      <w:pPr>
        <w:shd w:fill="F4F6FA" w:color="auto" w:val="clear"/>
        <w:spacing w:after="0" w:line="210"/>
        <w:ind w:left="113" w:right="113"/>
      </w:pPr>
      <w:r>
        <w:rPr>
          <w:rFonts w:ascii="Consolas" w:cs="Consolas" w:eastAsia="Consolas" w:hAnsi="Consolas"/>
          <w:sz w:val="15"/>
          <w:szCs w:val="15"/>
        </w:rPr>
        <w:t xml:space="preserve"> RO.DATUM_REZERVACIJE, RO.TRAJANJE_ZADUZENJA</w:t>
      </w:r>
    </w:p>
    <w:p>
      <w:pPr>
        <w:shd w:fill="F4F6FA" w:color="auto" w:val="clear"/>
        <w:spacing w:after="0" w:line="210"/>
        <w:ind w:left="113" w:right="113"/>
      </w:pPr>
      <w:r>
        <w:rPr>
          <w:rFonts w:ascii="Consolas" w:cs="Consolas" w:eastAsia="Consolas" w:hAnsi="Consolas"/>
          <w:sz w:val="15"/>
          <w:szCs w:val="15"/>
        </w:rPr>
        <w:t xml:space="preserve">FROM ((REZERVACIJA_OPREME AS RO</w:t>
      </w:r>
    </w:p>
    <w:p>
      <w:pPr>
        <w:shd w:fill="F4F6FA" w:color="auto" w:val="clear"/>
        <w:spacing w:after="0" w:line="210"/>
        <w:ind w:left="113" w:right="113"/>
      </w:pPr>
      <w:r>
        <w:rPr>
          <w:rFonts w:ascii="Consolas" w:cs="Consolas" w:eastAsia="Consolas" w:hAnsi="Consolas"/>
          <w:sz w:val="15"/>
          <w:szCs w:val="15"/>
        </w:rPr>
        <w:t xml:space="preserve"> INNER JOIN OPREMA AS O ON RO.INVENTARSKI_BROJ = O.INVENTARSKI_BROJ)</w:t>
      </w:r>
    </w:p>
    <w:p>
      <w:pPr>
        <w:shd w:fill="F4F6FA" w:color="auto" w:val="clear"/>
        <w:spacing w:after="0" w:line="210"/>
        <w:ind w:left="113" w:right="113"/>
      </w:pPr>
      <w:r>
        <w:rPr>
          <w:rFonts w:ascii="Consolas" w:cs="Consolas" w:eastAsia="Consolas" w:hAnsi="Consolas"/>
          <w:sz w:val="15"/>
          <w:szCs w:val="15"/>
        </w:rPr>
        <w:t xml:space="preserve"> INNER JOIN AKTIVNOST_PRODUKCIJE AS AP ON (RO.SIFRA_PROJEKTA = AP.SIFRA_PROJEKTA) AND (RO.RB_AKTIVNOSTI = AP.RB_AKTIVNOSTI))</w:t>
      </w:r>
    </w:p>
    <w:p>
      <w:pPr>
        <w:shd w:fill="F4F6FA" w:color="auto" w:val="clear"/>
        <w:spacing w:after="0" w:line="210"/>
        <w:ind w:left="113" w:right="113"/>
      </w:pPr>
      <w:r>
        <w:rPr>
          <w:rFonts w:ascii="Consolas" w:cs="Consolas" w:eastAsia="Consolas" w:hAnsi="Consolas"/>
          <w:sz w:val="15"/>
          <w:szCs w:val="15"/>
        </w:rPr>
        <w:t xml:space="preserve"> INNER JOIN PROJEKAT_PRODUKCIJE AS PP ON AP.SIFRA_PROJEKTA = PP.SIFRA_PROJEKTA</w:t>
      </w:r>
    </w:p>
    <w:p>
      <w:pPr>
        <w:shd w:fill="F4F6FA" w:color="auto" w:val="clear"/>
        <w:spacing w:after="140" w:line="210"/>
        <w:ind w:left="113" w:right="113"/>
      </w:pPr>
      <w:r>
        <w:rPr>
          <w:rFonts w:ascii="Consolas" w:cs="Consolas" w:eastAsia="Consolas" w:hAnsi="Consolas"/>
          <w:sz w:val="15"/>
          <w:szCs w:val="15"/>
        </w:rPr>
        <w:t xml:space="preserve">ORDER BY O.INVENTARSKI_BROJ, RO.DATUM_REZERVACIJE;</w:t>
      </w:r>
    </w:p>
    <w:p>
      <w:pPr>
        <w:pStyle w:val="Heading3"/>
        <w:spacing w:after="80" w:before="180"/>
      </w:pPr>
      <w:r>
        <w:rPr>
          <w:rFonts w:ascii="Segoe UI" w:cs="Segoe UI" w:eastAsia="Segoe UI" w:hAnsi="Segoe UI"/>
          <w:b/>
          <w:bCs/>
          <w:color w:val="1B2A41"/>
          <w:sz w:val="21"/>
          <w:szCs w:val="21"/>
        </w:rPr>
        <w:t xml:space="preserve">9.2.2 Podešavanja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rptIzv5_Oprema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qIzv5_Oprema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Zaduženje opreme na aktivnostima produkcije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18.87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3"/>
        <w:spacing w:after="80" w:before="180"/>
      </w:pPr>
      <w:r>
        <w:rPr>
          <w:rFonts w:ascii="Segoe UI" w:cs="Segoe UI" w:eastAsia="Segoe UI" w:hAnsi="Segoe UI"/>
          <w:b/>
          <w:bCs/>
          <w:color w:val="1B2A41"/>
          <w:sz w:val="21"/>
          <w:szCs w:val="21"/>
        </w:rPr>
        <w:t xml:space="preserve">9.2.3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INVENTARSKI_BROJ</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DATUM_REZERVACIJE</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3"/>
        <w:spacing w:after="80" w:before="180"/>
      </w:pPr>
      <w:r>
        <w:rPr>
          <w:rFonts w:ascii="Segoe UI" w:cs="Segoe UI" w:eastAsia="Segoe UI" w:hAnsi="Segoe UI"/>
          <w:b/>
          <w:bCs/>
          <w:color w:val="1B2A41"/>
          <w:sz w:val="21"/>
          <w:szCs w:val="21"/>
        </w:rPr>
        <w:t xml:space="preserve">9.2.4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INVENTARSKI_BROJ</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INVENTARSKI_BROJ</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3"/>
        <w:spacing w:after="80" w:before="180"/>
      </w:pPr>
      <w:r>
        <w:rPr>
          <w:rFonts w:ascii="Segoe UI" w:cs="Segoe UI" w:eastAsia="Segoe UI" w:hAnsi="Segoe UI"/>
          <w:b/>
          <w:bCs/>
          <w:color w:val="1B2A41"/>
          <w:sz w:val="21"/>
          <w:szCs w:val="21"/>
        </w:rPr>
        <w:t xml:space="preserve">9.2.5.1 Zaglavlje izveštaja (Report Header)</w:t>
      </w:r>
    </w:p>
    <w:p>
      <w:pPr>
        <w:spacing w:after="80"/>
      </w:pPr>
      <w:r>
        <w:rPr>
          <w:rFonts w:ascii="Segoe UI" w:cs="Segoe UI" w:eastAsia="Segoe UI" w:hAnsi="Segoe UI"/>
          <w:i w:val="false"/>
          <w:iCs w:val="false"/>
          <w:color w:val="5A6475"/>
          <w:sz w:val="18"/>
          <w:szCs w:val="18"/>
        </w:rPr>
        <w:t xml:space="preserve">Visina sekcije: 0.60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Projekat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Aktivnost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 rezervacije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 (dana)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15.70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9.2.5.2 Zaglavlje grupe 1 (Group Header 1) - grupa po INVENTARSKI_BROJ</w:t>
      </w:r>
    </w:p>
    <w:p>
      <w:pPr>
        <w:spacing w:after="80"/>
      </w:pPr>
      <w:r>
        <w:rPr>
          <w:rFonts w:ascii="Segoe UI" w:cs="Segoe UI" w:eastAsia="Segoe UI" w:hAnsi="Segoe UI"/>
          <w:i w:val="false"/>
          <w:iCs w:val="false"/>
          <w:color w:val="5A6475"/>
          <w:sz w:val="18"/>
          <w:szCs w:val="18"/>
        </w:rPr>
        <w:t xml:space="preserve">Visina sekcije: 0.81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Oprema: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INVENTARSKI_BROJ</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NAZIV_OPREME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Model:</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MODEL_OPREME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11.32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15.13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STATUS_OPREME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16.37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9.2.5.3 Detalji (Detail)</w:t>
      </w:r>
    </w:p>
    <w:p>
      <w:pPr>
        <w:spacing w:after="80"/>
      </w:pPr>
      <w:r>
        <w:rPr>
          <w:rFonts w:ascii="Segoe UI" w:cs="Segoe UI" w:eastAsia="Segoe UI" w:hAnsi="Segoe UI"/>
          <w:i w:val="false"/>
          <w:iCs w:val="false"/>
          <w:color w:val="5A6475"/>
          <w:sz w:val="18"/>
          <w:szCs w:val="18"/>
        </w:rPr>
        <w:t xml:space="preserve">Visina sekcije: 0.51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NAZIV_PROJEKTA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DATUM_REZERVACIJE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TRAJANJE_ZADUZENJA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15.70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9.2.5.4 Podnožje grupe 1 (Group Footer 1) - grupa po INVENTARSKI_BROJ</w:t>
      </w:r>
    </w:p>
    <w:p>
      <w:pPr>
        <w:spacing w:after="80"/>
      </w:pPr>
      <w:r>
        <w:rPr>
          <w:rFonts w:ascii="Segoe UI" w:cs="Segoe UI" w:eastAsia="Segoe UI" w:hAnsi="Segoe UI"/>
          <w:i w:val="false"/>
          <w:iCs w:val="false"/>
          <w:color w:val="5A6475"/>
          <w:sz w:val="18"/>
          <w:szCs w:val="18"/>
        </w:rPr>
        <w:t xml:space="preserve">Visina sekcije: 0.60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dana zaduženja: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=Sum([TRAJANJE_ZADUZENJA])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15.70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9.2.5.5 Podnožje izveštaja (Report Footer)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dana zaduženja: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=Sum([TRAJANJE_ZADUZENJA])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15.70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spacing w:after="100"/>
      </w:pPr>
      <w:r>
        <w:rPr>
          <w:rFonts w:ascii="Segoe UI" w:cs="Segoe UI" w:eastAsia="Segoe UI" w:hAnsi="Segoe UI"/>
          <w:i w:val="false"/>
          <w:iCs w:val="false"/>
          <w:color w:val="000000"/>
          <w:sz w:val="20"/>
          <w:szCs w:val="20"/>
        </w:rPr>
        <w:t xml:space="preserve">Sačuvaj podizveštaj kao rptIzv5_Oprema i zatvori ga.</w:t>
      </w:r>
    </w:p>
    <w:p>
      <w:pPr>
        <w:pStyle w:val="Heading2"/>
        <w:spacing w:after="100" w:before="220"/>
      </w:pPr>
      <w:r>
        <w:rPr>
          <w:rFonts w:ascii="Segoe UI" w:cs="Segoe UI" w:eastAsia="Segoe UI" w:hAnsi="Segoe UI"/>
          <w:b/>
          <w:bCs/>
          <w:color w:val="1B2A41"/>
          <w:sz w:val="24"/>
          <w:szCs w:val="24"/>
        </w:rPr>
        <w:t xml:space="preserve">9.3 Upit qIzv5_Angazovanje</w:t>
      </w:r>
    </w:p>
    <w:p>
      <w:pPr>
        <w:shd w:fill="F4F6FA" w:color="auto" w:val="clear"/>
        <w:spacing w:after="0" w:line="210"/>
        <w:ind w:left="113" w:right="113"/>
      </w:pPr>
      <w:r>
        <w:rPr>
          <w:rFonts w:ascii="Consolas" w:cs="Consolas" w:eastAsia="Consolas" w:hAnsi="Consolas"/>
          <w:sz w:val="15"/>
          <w:szCs w:val="15"/>
        </w:rPr>
        <w:t xml:space="preserve">SELECT Z.SIFRA_ZAPOSLENOG, Z.IME, Z.PREZIME, Z.RADNO_MESTO,</w:t>
      </w:r>
    </w:p>
    <w:p>
      <w:pPr>
        <w:shd w:fill="F4F6FA" w:color="auto" w:val="clear"/>
        <w:spacing w:after="0" w:line="210"/>
        <w:ind w:left="113" w:right="113"/>
      </w:pPr>
      <w:r>
        <w:rPr>
          <w:rFonts w:ascii="Consolas" w:cs="Consolas" w:eastAsia="Consolas" w:hAnsi="Consolas"/>
          <w:sz w:val="15"/>
          <w:szCs w:val="15"/>
        </w:rPr>
        <w:t xml:space="preserve"> OJ.NAZIV_JEDINICE,</w:t>
      </w:r>
    </w:p>
    <w:p>
      <w:pPr>
        <w:shd w:fill="F4F6FA" w:color="auto" w:val="clear"/>
        <w:spacing w:after="0" w:line="210"/>
        <w:ind w:left="113" w:right="113"/>
      </w:pPr>
      <w:r>
        <w:rPr>
          <w:rFonts w:ascii="Consolas" w:cs="Consolas" w:eastAsia="Consolas" w:hAnsi="Consolas"/>
          <w:sz w:val="15"/>
          <w:szCs w:val="15"/>
        </w:rPr>
        <w:t xml:space="preserve"> (Z.PREZIME &amp; " " &amp; Z.IME &amp; " (" &amp; Z.SIFRA_ZAPOSLENOG &amp; ")") AS ZAPOSLENI_KLJUC,</w:t>
      </w:r>
    </w:p>
    <w:p>
      <w:pPr>
        <w:shd w:fill="F4F6FA" w:color="auto" w:val="clear"/>
        <w:spacing w:after="0" w:line="210"/>
        <w:ind w:left="113" w:right="113"/>
      </w:pPr>
      <w:r>
        <w:rPr>
          <w:rFonts w:ascii="Consolas" w:cs="Consolas" w:eastAsia="Consolas" w:hAnsi="Consolas"/>
          <w:sz w:val="15"/>
          <w:szCs w:val="15"/>
        </w:rPr>
        <w:t xml:space="preserve"> PP.SIFRA_PROJEKTA, PP.NAZIV_PROJEKTA, AP.RB_AKTIVNOSTI, AP.NAZIV_AKTIVNOSTI,</w:t>
      </w:r>
    </w:p>
    <w:p>
      <w:pPr>
        <w:shd w:fill="F4F6FA" w:color="auto" w:val="clear"/>
        <w:spacing w:after="0" w:line="210"/>
        <w:ind w:left="113" w:right="113"/>
      </w:pPr>
      <w:r>
        <w:rPr>
          <w:rFonts w:ascii="Consolas" w:cs="Consolas" w:eastAsia="Consolas" w:hAnsi="Consolas"/>
          <w:sz w:val="15"/>
          <w:szCs w:val="15"/>
        </w:rPr>
        <w:t xml:space="preserve"> AN.ULOGA_NA_SNIMANJU, AN.DATUM_OD, AN.DATUM_DO, AN.BROJ_ANGAZOVANIH_SATI</w:t>
      </w:r>
    </w:p>
    <w:p>
      <w:pPr>
        <w:shd w:fill="F4F6FA" w:color="auto" w:val="clear"/>
        <w:spacing w:after="0" w:line="210"/>
        <w:ind w:left="113" w:right="113"/>
      </w:pPr>
      <w:r>
        <w:rPr>
          <w:rFonts w:ascii="Consolas" w:cs="Consolas" w:eastAsia="Consolas" w:hAnsi="Consolas"/>
          <w:sz w:val="15"/>
          <w:szCs w:val="15"/>
        </w:rPr>
        <w:t xml:space="preserve">FROM (((ANGAZOVANJE_NA_AKTIVNOSTI AS AN</w:t>
      </w:r>
    </w:p>
    <w:p>
      <w:pPr>
        <w:shd w:fill="F4F6FA" w:color="auto" w:val="clear"/>
        <w:spacing w:after="0" w:line="210"/>
        <w:ind w:left="113" w:right="113"/>
      </w:pPr>
      <w:r>
        <w:rPr>
          <w:rFonts w:ascii="Consolas" w:cs="Consolas" w:eastAsia="Consolas" w:hAnsi="Consolas"/>
          <w:sz w:val="15"/>
          <w:szCs w:val="15"/>
        </w:rPr>
        <w:t xml:space="preserve"> INNER JOIN ZAPOSLENI AS Z ON AN.SIFRA_ZAPOSLENOG = Z.SIFRA_ZAPOSLENOG)</w:t>
      </w:r>
    </w:p>
    <w:p>
      <w:pPr>
        <w:shd w:fill="F4F6FA" w:color="auto" w:val="clear"/>
        <w:spacing w:after="0" w:line="210"/>
        <w:ind w:left="113" w:right="113"/>
      </w:pPr>
      <w:r>
        <w:rPr>
          <w:rFonts w:ascii="Consolas" w:cs="Consolas" w:eastAsia="Consolas" w:hAnsi="Consolas"/>
          <w:sz w:val="15"/>
          <w:szCs w:val="15"/>
        </w:rPr>
        <w:t xml:space="preserve"> INNER JOIN ORGANIZACIONA_JEDINICA AS OJ ON Z.SIFRA_JEDINICE = OJ.SIFRA_JEDINICE)</w:t>
      </w:r>
    </w:p>
    <w:p>
      <w:pPr>
        <w:shd w:fill="F4F6FA" w:color="auto" w:val="clear"/>
        <w:spacing w:after="0" w:line="210"/>
        <w:ind w:left="113" w:right="113"/>
      </w:pPr>
      <w:r>
        <w:rPr>
          <w:rFonts w:ascii="Consolas" w:cs="Consolas" w:eastAsia="Consolas" w:hAnsi="Consolas"/>
          <w:sz w:val="15"/>
          <w:szCs w:val="15"/>
        </w:rPr>
        <w:t xml:space="preserve"> INNER JOIN AKTIVNOST_PRODUKCIJE AS AP ON (AN.SIFRA_PROJEKTA = AP.SIFRA_PROJEKTA) AND (AN.RB_AKTIVNOSTI = AP.RB_AKTIVNOSTI))</w:t>
      </w:r>
    </w:p>
    <w:p>
      <w:pPr>
        <w:shd w:fill="F4F6FA" w:color="auto" w:val="clear"/>
        <w:spacing w:after="0" w:line="210"/>
        <w:ind w:left="113" w:right="113"/>
      </w:pPr>
      <w:r>
        <w:rPr>
          <w:rFonts w:ascii="Consolas" w:cs="Consolas" w:eastAsia="Consolas" w:hAnsi="Consolas"/>
          <w:sz w:val="15"/>
          <w:szCs w:val="15"/>
        </w:rPr>
        <w:t xml:space="preserve"> INNER JOIN PROJEKAT_PRODUKCIJE AS PP ON AP.SIFRA_PROJEKTA = PP.SIFRA_PROJEKTA</w:t>
      </w:r>
    </w:p>
    <w:p>
      <w:pPr>
        <w:shd w:fill="F4F6FA" w:color="auto" w:val="clear"/>
        <w:spacing w:after="140" w:line="210"/>
        <w:ind w:left="113" w:right="113"/>
      </w:pPr>
      <w:r>
        <w:rPr>
          <w:rFonts w:ascii="Consolas" w:cs="Consolas" w:eastAsia="Consolas" w:hAnsi="Consolas"/>
          <w:sz w:val="15"/>
          <w:szCs w:val="15"/>
        </w:rPr>
        <w:t xml:space="preserve">ORDER BY Z.PREZIME, Z.IME, AN.DATUM_OD;</w:t>
      </w:r>
    </w:p>
    <w:p>
      <w:pPr>
        <w:pStyle w:val="Heading2"/>
        <w:spacing w:after="100" w:before="220"/>
      </w:pPr>
      <w:r>
        <w:rPr>
          <w:rFonts w:ascii="Segoe UI" w:cs="Segoe UI" w:eastAsia="Segoe UI" w:hAnsi="Segoe UI"/>
          <w:b/>
          <w:bCs/>
          <w:color w:val="1B2A41"/>
          <w:sz w:val="24"/>
          <w:szCs w:val="24"/>
        </w:rPr>
        <w:t xml:space="preserve">9.4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rptIzv5</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qIzv5_Angazovanje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5 - Angažovanje zaposlenih i zaduženje opreme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24.69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9.5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ZAPOSLENI_KLJUC</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DATUM_OD</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9.6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ZAPOSLENI_KLJUC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0.88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ZAPOSLENI_KLJUC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0.67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8.11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Can Grow = Yes, Can Shrink = Yes</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9.7 Kontrole po sekcijama</w:t>
      </w:r>
    </w:p>
    <w:p>
      <w:pPr>
        <w:pStyle w:val="Heading3"/>
        <w:spacing w:after="80" w:before="180"/>
      </w:pPr>
      <w:r>
        <w:rPr>
          <w:rFonts w:ascii="Segoe UI" w:cs="Segoe UI" w:eastAsia="Segoe UI" w:hAnsi="Segoe UI"/>
          <w:b/>
          <w:bCs/>
          <w:color w:val="1B2A41"/>
          <w:sz w:val="21"/>
          <w:szCs w:val="21"/>
        </w:rPr>
        <w:t xml:space="preserve">9.7.1 Zaglavlje izveštaja (Report Header)</w:t>
      </w:r>
    </w:p>
    <w:p>
      <w:pPr>
        <w:spacing w:after="80"/>
      </w:pPr>
      <w:r>
        <w:rPr>
          <w:rFonts w:ascii="Segoe UI" w:cs="Segoe UI" w:eastAsia="Segoe UI" w:hAnsi="Segoe UI"/>
          <w:i w:val="false"/>
          <w:iCs w:val="false"/>
          <w:color w:val="5A6475"/>
          <w:sz w:val="18"/>
          <w:szCs w:val="18"/>
        </w:rPr>
        <w:t xml:space="preserve">Visina sekcije: 1.90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5 - Angažovanje zaposlenih i zaduženje opreme na produkciji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Prvi deo - angažovanje zaposlenih na aktivnostima produkcije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9.7.2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Projekat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Aktivnost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Uloga na snimanju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 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 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Sati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9.7.3 Zaglavlje grupe 1 (Group Header 1) - grupa po ZAPOSLENI_KLJUC</w:t>
      </w:r>
    </w:p>
    <w:p>
      <w:pPr>
        <w:spacing w:after="80"/>
      </w:pPr>
      <w:r>
        <w:rPr>
          <w:rFonts w:ascii="Segoe UI" w:cs="Segoe UI" w:eastAsia="Segoe UI" w:hAnsi="Segoe UI"/>
          <w:i w:val="false"/>
          <w:iCs w:val="false"/>
          <w:color w:val="5A6475"/>
          <w:sz w:val="18"/>
          <w:szCs w:val="18"/>
        </w:rPr>
        <w:t xml:space="preserve">Visina sekcije: 0.88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Zaposleni: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ZAPOSLENI_KLJUC</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Radno mesto: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RADNO_MESTO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Organizaciona jedinica: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NAZIV_JEDINICE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18.20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9.7.4 Detalji (Detail)</w:t>
      </w:r>
    </w:p>
    <w:p>
      <w:pPr>
        <w:spacing w:after="80"/>
      </w:pPr>
      <w:r>
        <w:rPr>
          <w:rFonts w:ascii="Segoe UI" w:cs="Segoe UI" w:eastAsia="Segoe UI" w:hAnsi="Segoe UI"/>
          <w:i w:val="false"/>
          <w:iCs w:val="false"/>
          <w:color w:val="5A6475"/>
          <w:sz w:val="18"/>
          <w:szCs w:val="18"/>
        </w:rPr>
        <w:t xml:space="preserve">Visina sekcije: 0.51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NAZIV_PROJEKTA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NAZIV_AKTIVNOSTI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ULOGA_NA_SNIMANJU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BROJ_ANGAZOVANIH_SATI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9.7.5 Podnožje grupe 1 (Group Footer 1) - grupa po ZAPOSLENI_KLJUC</w:t>
      </w:r>
    </w:p>
    <w:p>
      <w:pPr>
        <w:spacing w:after="80"/>
      </w:pPr>
      <w:r>
        <w:rPr>
          <w:rFonts w:ascii="Segoe UI" w:cs="Segoe UI" w:eastAsia="Segoe UI" w:hAnsi="Segoe UI"/>
          <w:i w:val="false"/>
          <w:iCs w:val="false"/>
          <w:color w:val="5A6475"/>
          <w:sz w:val="18"/>
          <w:szCs w:val="18"/>
        </w:rPr>
        <w:t xml:space="preserve">Visina sekcije: 0.67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za zaposlenog:</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=Count([NAZIV_AKTIVNOSTI]) &amp; " angažovanja"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=Sum([BROJ_ANGAZOVANIH_SATI])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9.7.6 Podnožje izveštaja (Report Footer)</w:t>
      </w:r>
    </w:p>
    <w:p>
      <w:pPr>
        <w:spacing w:after="80"/>
      </w:pPr>
      <w:r>
        <w:rPr>
          <w:rFonts w:ascii="Segoe UI" w:cs="Segoe UI" w:eastAsia="Segoe UI" w:hAnsi="Segoe UI"/>
          <w:i w:val="false"/>
          <w:iCs w:val="false"/>
          <w:color w:val="5A6475"/>
          <w:sz w:val="18"/>
          <w:szCs w:val="18"/>
        </w:rPr>
        <w:t xml:space="preserve">Visina sekcije: 8.11 cm   (Can Grow = Yes, Can Shrink = Yes)</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SATI (svi zaposleni):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=Sum([BROJ_ANGAZOVANIH_SATI])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Drugi deo - zaduženje opreme na aktivnostima produkcije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12pt, bold</w:t>
            </w:r>
          </w:p>
        </w:tc>
      </w:tr>
    </w:tbl>
    <w:p>
      <w:pPr>
        <w:spacing w:after="140"/>
      </w:pPr>
    </w:p>
    <w:p>
      <w:pPr>
        <w:pStyle w:val="Heading3"/>
        <w:spacing w:after="80" w:before="180"/>
      </w:pPr>
      <w:r>
        <w:rPr>
          <w:rFonts w:ascii="Segoe UI" w:cs="Segoe UI" w:eastAsia="Segoe UI" w:hAnsi="Segoe UI"/>
          <w:b/>
          <w:bCs/>
          <w:color w:val="1B2A41"/>
          <w:sz w:val="21"/>
          <w:szCs w:val="21"/>
        </w:rPr>
        <w:t xml:space="preserve">9.7.7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19.22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9.8 Ugradnja podizveštaja</w:t>
      </w:r>
    </w:p>
    <w:p>
      <w:pPr>
        <w:pStyle w:val="ListParagraph"/>
        <w:numPr>
          <w:ilvl w:val="0"/>
          <w:numId w:val="3"/>
        </w:numPr>
        <w:spacing w:after="60"/>
      </w:pPr>
      <w:r>
        <w:rPr>
          <w:rFonts w:ascii="Segoe UI" w:cs="Segoe UI" w:eastAsia="Segoe UI" w:hAnsi="Segoe UI"/>
          <w:sz w:val="20"/>
          <w:szCs w:val="20"/>
        </w:rPr>
        <w:t xml:space="preserve">Design &gt; Controls &gt; Subform/Subreport i nacrtaj okvir u sekciji Podnožje izveštaja (Report Footer). Ako se pokrene čarobnjak, klikni Cancel.</w:t>
      </w:r>
    </w:p>
    <w:p>
      <w:pPr>
        <w:pStyle w:val="ListParagraph"/>
        <w:numPr>
          <w:ilvl w:val="0"/>
          <w:numId w:val="3"/>
        </w:numPr>
        <w:spacing w:after="60"/>
      </w:pPr>
      <w:r>
        <w:rPr>
          <w:rFonts w:ascii="Segoe UI" w:cs="Segoe UI" w:eastAsia="Segoe UI" w:hAnsi="Segoe UI"/>
          <w:sz w:val="20"/>
          <w:szCs w:val="20"/>
        </w:rPr>
        <w:t xml:space="preserve">Obriši prikačeni natpis koji je Access napravio.</w:t>
      </w:r>
    </w:p>
    <w:p>
      <w:pPr>
        <w:pStyle w:val="ListParagraph"/>
        <w:numPr>
          <w:ilvl w:val="0"/>
          <w:numId w:val="3"/>
        </w:numPr>
        <w:spacing w:after="60"/>
      </w:pPr>
      <w:r>
        <w:rPr>
          <w:rFonts w:ascii="Segoe UI" w:cs="Segoe UI" w:eastAsia="Segoe UI" w:hAnsi="Segoe UI"/>
          <w:sz w:val="20"/>
          <w:szCs w:val="20"/>
        </w:rPr>
        <w:t xml:space="preserve">U prozoru svojstava postavi Source Object = Report.rptIzv5_Oprema.</w:t>
      </w:r>
    </w:p>
    <w:p>
      <w:pPr>
        <w:pStyle w:val="ListParagraph"/>
        <w:numPr>
          <w:ilvl w:val="0"/>
          <w:numId w:val="3"/>
        </w:numPr>
        <w:spacing w:after="60"/>
      </w:pPr>
      <w:r>
        <w:rPr>
          <w:rFonts w:ascii="Segoe UI" w:cs="Segoe UI" w:eastAsia="Segoe UI" w:hAnsi="Segoe UI"/>
          <w:sz w:val="20"/>
          <w:szCs w:val="20"/>
        </w:rPr>
        <w:t xml:space="preserve">Link Master Fields i Link Child Fields ostavi prazne - prikazuje se cela lista.</w:t>
      </w:r>
    </w:p>
    <w:p>
      <w:pPr>
        <w:pStyle w:val="ListParagraph"/>
        <w:numPr>
          <w:ilvl w:val="0"/>
          <w:numId w:val="3"/>
        </w:numPr>
        <w:spacing w:after="60"/>
      </w:pPr>
      <w:r>
        <w:rPr>
          <w:rFonts w:ascii="Segoe UI" w:cs="Segoe UI" w:eastAsia="Segoe UI" w:hAnsi="Segoe UI"/>
          <w:sz w:val="20"/>
          <w:szCs w:val="20"/>
        </w:rPr>
        <w:t xml:space="preserve">Postavi Left = 0.00 cm, Top = 1.55 cm, Width = 24.34 cm, Height = 6.17 cm, Can Grow = Yes, Can Shrink = Yes.</w:t>
      </w:r>
    </w:p>
    <w:p>
      <w:pPr>
        <w:pStyle w:val="Heading2"/>
        <w:spacing w:after="100" w:before="220"/>
      </w:pPr>
      <w:r>
        <w:rPr>
          <w:rFonts w:ascii="Segoe UI" w:cs="Segoe UI" w:eastAsia="Segoe UI" w:hAnsi="Segoe UI"/>
          <w:b/>
          <w:bCs/>
          <w:color w:val="1B2A41"/>
          <w:sz w:val="24"/>
          <w:szCs w:val="24"/>
        </w:rPr>
        <w:t xml:space="preserve">9.9 Čuvanje</w:t>
      </w:r>
    </w:p>
    <w:p>
      <w:pPr>
        <w:spacing w:after="100"/>
      </w:pPr>
      <w:r>
        <w:rPr>
          <w:rFonts w:ascii="Segoe UI" w:cs="Segoe UI" w:eastAsia="Segoe UI" w:hAnsi="Segoe UI"/>
          <w:i w:val="false"/>
          <w:iCs w:val="false"/>
          <w:color w:val="000000"/>
          <w:sz w:val="20"/>
          <w:szCs w:val="20"/>
        </w:rPr>
        <w:t xml:space="preserve">Ctrl+S, ime izveštaja: rptIzv5.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10. Izveštaj 6 - Realizacija ugovora o oglašavanju i naplata po oglašivaču</w:t>
      </w:r>
    </w:p>
    <w:p>
      <w:pPr>
        <w:pStyle w:val="Heading2"/>
        <w:spacing w:after="100" w:before="220"/>
      </w:pPr>
      <w:r>
        <w:rPr>
          <w:rFonts w:ascii="Segoe UI" w:cs="Segoe UI" w:eastAsia="Segoe UI" w:hAnsi="Segoe UI"/>
          <w:b/>
          <w:bCs/>
          <w:color w:val="1B2A41"/>
          <w:sz w:val="24"/>
          <w:szCs w:val="24"/>
        </w:rPr>
        <w:t xml:space="preserve">10.1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Parametarski (tabelarni, sa zbirovima)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Kartica jednog oglašivača koga korisnik bira pri pokretanju izveštaja: svi njegovi ugovori o oglašavanju, ugovorene stavke, stvarno emitovani spotovi i stanje naplate. Koristi se u pregovorima, pri produženju ugovora i kao osnova za opomenu.</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„Klijent“, „Oglašivač“, „Ugovor“, „Ugovor o oglašavanju“, „Stavka ugovora“, „Reklamni sadržaj“, „Reklamni blok“, „Emitovanje reklame“, „Cenovnik reklamnih termina“ i „Faktura“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Šifra ili naziv oglašivača (obavezan parametar, bira se pri pokretanju izveštaja). Opciono se zadaje i period od – do radi ograničenja na jednu kampanju.</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po zahtevu, po završetku svake kampanje i na mesečnom nivou za sve aktivne ugovore.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naziv izabranog oglašivača sa PIB-om i kontakt osobom, branša i godišnji budžet oglašivača.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prikaz grupisan po ugovoru (broj ugovora, datum sklapanja, važi od – važi do, status i ukupna vrednost ugovora). Unutar ugovora prikazuju se stavke (opis stavke, ugovorena količina u sekundama, jedinična cena, popust i vrednost stavke), a ispod njih emitovani spotovi (datum i vreme emitovanja, reklamni blok i termin, zona iz cenovnika, trajanje spota, naplaćeni iznos i status naplate). Zbirovi po ugovoru: ugovoreno i realizovano u sekundama i u dinarima, razlika, fakturisan i naplaćen iznos sa statusom plaćanja fakture.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Sektor marketinga i prodaje, finansijska služba i uprava stanice.</w:t>
            </w:r>
          </w:p>
        </w:tc>
      </w:tr>
    </w:tbl>
    <w:p>
      <w:pPr>
        <w:spacing w:after="140"/>
      </w:pPr>
    </w:p>
    <w:p>
      <w:pPr>
        <w:pStyle w:val="Heading2"/>
        <w:spacing w:after="100" w:before="220"/>
      </w:pPr>
      <w:r>
        <w:rPr>
          <w:rFonts w:ascii="Segoe UI" w:cs="Segoe UI" w:eastAsia="Segoe UI" w:hAnsi="Segoe UI"/>
          <w:b/>
          <w:bCs/>
          <w:color w:val="1B2A41"/>
          <w:sz w:val="24"/>
          <w:szCs w:val="24"/>
        </w:rPr>
        <w:t xml:space="preserve">10.2 Upit qIzv6_Kartica</w:t>
      </w:r>
    </w:p>
    <w:p>
      <w:pPr>
        <w:shd w:fill="F4F6FA" w:color="auto" w:val="clear"/>
        <w:spacing w:after="0" w:line="210"/>
        <w:ind w:left="113" w:right="113"/>
      </w:pPr>
      <w:r>
        <w:rPr>
          <w:rFonts w:ascii="Consolas" w:cs="Consolas" w:eastAsia="Consolas" w:hAnsi="Consolas"/>
          <w:sz w:val="15"/>
          <w:szCs w:val="15"/>
        </w:rPr>
        <w:t xml:space="preserve">PARAMETERS [Šifra ili naziv oglašivača:] Text ( 255 );</w:t>
      </w:r>
    </w:p>
    <w:p>
      <w:pPr>
        <w:shd w:fill="F4F6FA" w:color="auto" w:val="clear"/>
        <w:spacing w:after="0" w:line="210"/>
        <w:ind w:left="113" w:right="113"/>
      </w:pPr>
      <w:r>
        <w:rPr>
          <w:rFonts w:ascii="Consolas" w:cs="Consolas" w:eastAsia="Consolas" w:hAnsi="Consolas"/>
          <w:sz w:val="15"/>
          <w:szCs w:val="15"/>
        </w:rPr>
        <w:t xml:space="preserve">SELECT K.SIFRA_KLIJENTA, K.NAZIV_KLIJENTA, K.PIB, K.KONTAKT_OSOBA, K.GRAD,</w:t>
      </w:r>
    </w:p>
    <w:p>
      <w:pPr>
        <w:shd w:fill="F4F6FA" w:color="auto" w:val="clear"/>
        <w:spacing w:after="0" w:line="210"/>
        <w:ind w:left="113" w:right="113"/>
      </w:pPr>
      <w:r>
        <w:rPr>
          <w:rFonts w:ascii="Consolas" w:cs="Consolas" w:eastAsia="Consolas" w:hAnsi="Consolas"/>
          <w:sz w:val="15"/>
          <w:szCs w:val="15"/>
        </w:rPr>
        <w:t xml:space="preserve"> OG.BRANSA, OG.GODISNJI_BUDZET,</w:t>
      </w:r>
    </w:p>
    <w:p>
      <w:pPr>
        <w:shd w:fill="F4F6FA" w:color="auto" w:val="clear"/>
        <w:spacing w:after="0" w:line="210"/>
        <w:ind w:left="113" w:right="113"/>
      </w:pPr>
      <w:r>
        <w:rPr>
          <w:rFonts w:ascii="Consolas" w:cs="Consolas" w:eastAsia="Consolas" w:hAnsi="Consolas"/>
          <w:sz w:val="15"/>
          <w:szCs w:val="15"/>
        </w:rPr>
        <w:t xml:space="preserve"> U.BROJ_UGOVORA, U.DATUM_SKLAPANJA, U.VAZI_OD, U.VAZI_DO, U.STATUS_UGOVORA,</w:t>
      </w:r>
    </w:p>
    <w:p>
      <w:pPr>
        <w:shd w:fill="F4F6FA" w:color="auto" w:val="clear"/>
        <w:spacing w:after="0" w:line="210"/>
        <w:ind w:left="113" w:right="113"/>
      </w:pPr>
      <w:r>
        <w:rPr>
          <w:rFonts w:ascii="Consolas" w:cs="Consolas" w:eastAsia="Consolas" w:hAnsi="Consolas"/>
          <w:sz w:val="15"/>
          <w:szCs w:val="15"/>
        </w:rPr>
        <w:t xml:space="preserve"> U.UKUPNA_VREDNOST, UO.UGOVORENI_TERMINI,</w:t>
      </w:r>
    </w:p>
    <w:p>
      <w:pPr>
        <w:shd w:fill="F4F6FA" w:color="auto" w:val="clear"/>
        <w:spacing w:after="0" w:line="210"/>
        <w:ind w:left="113" w:right="113"/>
      </w:pPr>
      <w:r>
        <w:rPr>
          <w:rFonts w:ascii="Consolas" w:cs="Consolas" w:eastAsia="Consolas" w:hAnsi="Consolas"/>
          <w:sz w:val="15"/>
          <w:szCs w:val="15"/>
        </w:rPr>
        <w:t xml:space="preserve"> SU.RB_STAVKE, SU.OPIS_STAVKE, SU.KOLICINA_SEKUNDE, SU.JEDINICNA_CENA,</w:t>
      </w:r>
    </w:p>
    <w:p>
      <w:pPr>
        <w:shd w:fill="F4F6FA" w:color="auto" w:val="clear"/>
        <w:spacing w:after="0" w:line="210"/>
        <w:ind w:left="113" w:right="113"/>
      </w:pPr>
      <w:r>
        <w:rPr>
          <w:rFonts w:ascii="Consolas" w:cs="Consolas" w:eastAsia="Consolas" w:hAnsi="Consolas"/>
          <w:sz w:val="15"/>
          <w:szCs w:val="15"/>
        </w:rPr>
        <w:t xml:space="preserve"> SU.POPUST, SU.VREDNOST_STAVKE,</w:t>
      </w:r>
    </w:p>
    <w:p>
      <w:pPr>
        <w:shd w:fill="F4F6FA" w:color="auto" w:val="clear"/>
        <w:spacing w:after="0" w:line="210"/>
        <w:ind w:left="113" w:right="113"/>
      </w:pPr>
      <w:r>
        <w:rPr>
          <w:rFonts w:ascii="Consolas" w:cs="Consolas" w:eastAsia="Consolas" w:hAnsi="Consolas"/>
          <w:sz w:val="15"/>
          <w:szCs w:val="15"/>
        </w:rPr>
        <w:t xml:space="preserve"> (U.BROJ_UGOVORA &amp; "-" &amp; Format(SU.RB_STAVKE,"000")) AS STAVKA_KLJUC,</w:t>
      </w:r>
    </w:p>
    <w:p>
      <w:pPr>
        <w:shd w:fill="F4F6FA" w:color="auto" w:val="clear"/>
        <w:spacing w:after="0" w:line="210"/>
        <w:ind w:left="113" w:right="113"/>
      </w:pPr>
      <w:r>
        <w:rPr>
          <w:rFonts w:ascii="Consolas" w:cs="Consolas" w:eastAsia="Consolas" w:hAnsi="Consolas"/>
          <w:sz w:val="15"/>
          <w:szCs w:val="15"/>
        </w:rPr>
        <w:t xml:space="preserve"> ER.DATUM_EMITOVANJA, ER.VREME_EMITOVANJA, ER.SIFRA_BLOKA, RB.SIFRA_TERMINA,</w:t>
      </w:r>
    </w:p>
    <w:p>
      <w:pPr>
        <w:shd w:fill="F4F6FA" w:color="auto" w:val="clear"/>
        <w:spacing w:after="0" w:line="210"/>
        <w:ind w:left="113" w:right="113"/>
      </w:pPr>
      <w:r>
        <w:rPr>
          <w:rFonts w:ascii="Consolas" w:cs="Consolas" w:eastAsia="Consolas" w:hAnsi="Consolas"/>
          <w:sz w:val="15"/>
          <w:szCs w:val="15"/>
        </w:rPr>
        <w:t xml:space="preserve"> CN.ZONA, ER.TRAJANJE_SPOTA, ER.NAPLACENI_IZNOS, ER.STATUS_NAPLATE,</w:t>
      </w:r>
    </w:p>
    <w:p>
      <w:pPr>
        <w:shd w:fill="F4F6FA" w:color="auto" w:val="clear"/>
        <w:spacing w:after="0" w:line="210"/>
        <w:ind w:left="113" w:right="113"/>
      </w:pPr>
      <w:r>
        <w:rPr>
          <w:rFonts w:ascii="Consolas" w:cs="Consolas" w:eastAsia="Consolas" w:hAnsi="Consolas"/>
          <w:sz w:val="15"/>
          <w:szCs w:val="15"/>
        </w:rPr>
        <w:t xml:space="preserve"> (SELECT Sum(S2.KOLICINA_SEKUNDE) FROM STAVKA_UGOVORA AS S2</w:t>
      </w:r>
    </w:p>
    <w:p>
      <w:pPr>
        <w:shd w:fill="F4F6FA" w:color="auto" w:val="clear"/>
        <w:spacing w:after="0" w:line="210"/>
        <w:ind w:left="113" w:right="113"/>
      </w:pPr>
      <w:r>
        <w:rPr>
          <w:rFonts w:ascii="Consolas" w:cs="Consolas" w:eastAsia="Consolas" w:hAnsi="Consolas"/>
          <w:sz w:val="15"/>
          <w:szCs w:val="15"/>
        </w:rPr>
        <w:t xml:space="preserve">  WHERE S2.BROJ_UGOVORA = U.BROJ_UGOVORA) AS UGOVORENO_SEKUNDI,</w:t>
      </w:r>
    </w:p>
    <w:p>
      <w:pPr>
        <w:shd w:fill="F4F6FA" w:color="auto" w:val="clear"/>
        <w:spacing w:after="0" w:line="210"/>
        <w:ind w:left="113" w:right="113"/>
      </w:pPr>
      <w:r>
        <w:rPr>
          <w:rFonts w:ascii="Consolas" w:cs="Consolas" w:eastAsia="Consolas" w:hAnsi="Consolas"/>
          <w:sz w:val="15"/>
          <w:szCs w:val="15"/>
        </w:rPr>
        <w:t xml:space="preserve"> (SELECT Sum(S2.VREDNOST_STAVKE) FROM STAVKA_UGOVORA AS S2</w:t>
      </w:r>
    </w:p>
    <w:p>
      <w:pPr>
        <w:shd w:fill="F4F6FA" w:color="auto" w:val="clear"/>
        <w:spacing w:after="0" w:line="210"/>
        <w:ind w:left="113" w:right="113"/>
      </w:pPr>
      <w:r>
        <w:rPr>
          <w:rFonts w:ascii="Consolas" w:cs="Consolas" w:eastAsia="Consolas" w:hAnsi="Consolas"/>
          <w:sz w:val="15"/>
          <w:szCs w:val="15"/>
        </w:rPr>
        <w:t xml:space="preserve">  WHERE S2.BROJ_UGOVORA = U.BROJ_UGOVORA) AS UGOVORENA_VREDNOST,</w:t>
      </w:r>
    </w:p>
    <w:p>
      <w:pPr>
        <w:shd w:fill="F4F6FA" w:color="auto" w:val="clear"/>
        <w:spacing w:after="0" w:line="210"/>
        <w:ind w:left="113" w:right="113"/>
      </w:pPr>
      <w:r>
        <w:rPr>
          <w:rFonts w:ascii="Consolas" w:cs="Consolas" w:eastAsia="Consolas" w:hAnsi="Consolas"/>
          <w:sz w:val="15"/>
          <w:szCs w:val="15"/>
        </w:rPr>
        <w:t xml:space="preserve"> FK.FAKTURISANO, FK.STATUS_FAKTURE</w:t>
      </w:r>
    </w:p>
    <w:p>
      <w:pPr>
        <w:shd w:fill="F4F6FA" w:color="auto" w:val="clear"/>
        <w:spacing w:after="0" w:line="210"/>
        <w:ind w:left="113" w:right="113"/>
      </w:pPr>
      <w:r>
        <w:rPr>
          <w:rFonts w:ascii="Consolas" w:cs="Consolas" w:eastAsia="Consolas" w:hAnsi="Consolas"/>
          <w:sz w:val="15"/>
          <w:szCs w:val="15"/>
        </w:rPr>
        <w:t xml:space="preserve">FROM (((((((KLIJENT AS K</w:t>
      </w:r>
    </w:p>
    <w:p>
      <w:pPr>
        <w:shd w:fill="F4F6FA" w:color="auto" w:val="clear"/>
        <w:spacing w:after="0" w:line="210"/>
        <w:ind w:left="113" w:right="113"/>
      </w:pPr>
      <w:r>
        <w:rPr>
          <w:rFonts w:ascii="Consolas" w:cs="Consolas" w:eastAsia="Consolas" w:hAnsi="Consolas"/>
          <w:sz w:val="15"/>
          <w:szCs w:val="15"/>
        </w:rPr>
        <w:t xml:space="preserve"> INNER JOIN OGLASIVAC AS OG ON K.SIFRA_KLIJENTA = OG.SIFRA_KLIJENTA)</w:t>
      </w:r>
    </w:p>
    <w:p>
      <w:pPr>
        <w:shd w:fill="F4F6FA" w:color="auto" w:val="clear"/>
        <w:spacing w:after="0" w:line="210"/>
        <w:ind w:left="113" w:right="113"/>
      </w:pPr>
      <w:r>
        <w:rPr>
          <w:rFonts w:ascii="Consolas" w:cs="Consolas" w:eastAsia="Consolas" w:hAnsi="Consolas"/>
          <w:sz w:val="15"/>
          <w:szCs w:val="15"/>
        </w:rPr>
        <w:t xml:space="preserve"> INNER JOIN UGOVOR AS U ON K.SIFRA_KLIJENTA = U.SIFRA_KLIJENTA)</w:t>
      </w:r>
    </w:p>
    <w:p>
      <w:pPr>
        <w:shd w:fill="F4F6FA" w:color="auto" w:val="clear"/>
        <w:spacing w:after="0" w:line="210"/>
        <w:ind w:left="113" w:right="113"/>
      </w:pPr>
      <w:r>
        <w:rPr>
          <w:rFonts w:ascii="Consolas" w:cs="Consolas" w:eastAsia="Consolas" w:hAnsi="Consolas"/>
          <w:sz w:val="15"/>
          <w:szCs w:val="15"/>
        </w:rPr>
        <w:t xml:space="preserve"> INNER JOIN UGOVOR_O_OGLASAVANJU AS UO ON U.BROJ_UGOVORA = UO.BROJ_UGOVORA)</w:t>
      </w:r>
    </w:p>
    <w:p>
      <w:pPr>
        <w:shd w:fill="F4F6FA" w:color="auto" w:val="clear"/>
        <w:spacing w:after="0" w:line="210"/>
        <w:ind w:left="113" w:right="113"/>
      </w:pPr>
      <w:r>
        <w:rPr>
          <w:rFonts w:ascii="Consolas" w:cs="Consolas" w:eastAsia="Consolas" w:hAnsi="Consolas"/>
          <w:sz w:val="15"/>
          <w:szCs w:val="15"/>
        </w:rPr>
        <w:t xml:space="preserve"> INNER JOIN STAVKA_UGOVORA AS SU ON U.BROJ_UGOVORA = SU.BROJ_UGOVORA)</w:t>
      </w:r>
    </w:p>
    <w:p>
      <w:pPr>
        <w:shd w:fill="F4F6FA" w:color="auto" w:val="clear"/>
        <w:spacing w:after="0" w:line="210"/>
        <w:ind w:left="113" w:right="113"/>
      </w:pPr>
      <w:r>
        <w:rPr>
          <w:rFonts w:ascii="Consolas" w:cs="Consolas" w:eastAsia="Consolas" w:hAnsi="Consolas"/>
          <w:sz w:val="15"/>
          <w:szCs w:val="15"/>
        </w:rPr>
        <w:t xml:space="preserve"> LEFT JOIN EMITOVANJE_REKLAME AS ER ON (SU.BROJ_UGOVORA = ER.BROJ_UGOVORA) AND (SU.RB_STAVKE = ER.RB_STAVKE_UGOVORA))</w:t>
      </w:r>
    </w:p>
    <w:p>
      <w:pPr>
        <w:shd w:fill="F4F6FA" w:color="auto" w:val="clear"/>
        <w:spacing w:after="0" w:line="210"/>
        <w:ind w:left="113" w:right="113"/>
      </w:pPr>
      <w:r>
        <w:rPr>
          <w:rFonts w:ascii="Consolas" w:cs="Consolas" w:eastAsia="Consolas" w:hAnsi="Consolas"/>
          <w:sz w:val="15"/>
          <w:szCs w:val="15"/>
        </w:rPr>
        <w:t xml:space="preserve"> LEFT JOIN REKLAMNI_BLOK AS RB ON ER.SIFRA_BLOKA = RB.SIFRA_BLOKA)</w:t>
      </w:r>
    </w:p>
    <w:p>
      <w:pPr>
        <w:shd w:fill="F4F6FA" w:color="auto" w:val="clear"/>
        <w:spacing w:after="0" w:line="210"/>
        <w:ind w:left="113" w:right="113"/>
      </w:pPr>
      <w:r>
        <w:rPr>
          <w:rFonts w:ascii="Consolas" w:cs="Consolas" w:eastAsia="Consolas" w:hAnsi="Consolas"/>
          <w:sz w:val="15"/>
          <w:szCs w:val="15"/>
        </w:rPr>
        <w:t xml:space="preserve"> LEFT JOIN CENOVNIK_REKL_TERMINA AS CN ON RB.SIFRA_CENOVNIKA = CN.SIFRA_CENOVNIKA)</w:t>
      </w:r>
    </w:p>
    <w:p>
      <w:pPr>
        <w:shd w:fill="F4F6FA" w:color="auto" w:val="clear"/>
        <w:spacing w:after="0" w:line="210"/>
        <w:ind w:left="113" w:right="113"/>
      </w:pPr>
      <w:r>
        <w:rPr>
          <w:rFonts w:ascii="Consolas" w:cs="Consolas" w:eastAsia="Consolas" w:hAnsi="Consolas"/>
          <w:sz w:val="15"/>
          <w:szCs w:val="15"/>
        </w:rPr>
        <w:t xml:space="preserve"> LEFT JOIN [qIzv6_Fakture] AS FK ON U.BROJ_UGOVORA = FK.BROJ_UGOVORA</w:t>
      </w:r>
    </w:p>
    <w:p>
      <w:pPr>
        <w:shd w:fill="F4F6FA" w:color="auto" w:val="clear"/>
        <w:spacing w:after="0" w:line="210"/>
        <w:ind w:left="113" w:right="113"/>
      </w:pPr>
      <w:r>
        <w:rPr>
          <w:rFonts w:ascii="Consolas" w:cs="Consolas" w:eastAsia="Consolas" w:hAnsi="Consolas"/>
          <w:sz w:val="15"/>
          <w:szCs w:val="15"/>
        </w:rPr>
        <w:t xml:space="preserve">WHERE K.SIFRA_KLIJENTA = [Šifra ili naziv oglašivača:]</w:t>
      </w:r>
    </w:p>
    <w:p>
      <w:pPr>
        <w:shd w:fill="F4F6FA" w:color="auto" w:val="clear"/>
        <w:spacing w:after="0" w:line="210"/>
        <w:ind w:left="113" w:right="113"/>
      </w:pPr>
      <w:r>
        <w:rPr>
          <w:rFonts w:ascii="Consolas" w:cs="Consolas" w:eastAsia="Consolas" w:hAnsi="Consolas"/>
          <w:sz w:val="15"/>
          <w:szCs w:val="15"/>
        </w:rPr>
        <w:t xml:space="preserve"> OR K.NAZIV_KLIJENTA LIKE "*" &amp; [Šifra ili naziv oglašivača:] &amp; "*"</w:t>
      </w:r>
    </w:p>
    <w:p>
      <w:pPr>
        <w:shd w:fill="F4F6FA" w:color="auto" w:val="clear"/>
        <w:spacing w:after="140" w:line="210"/>
        <w:ind w:left="113" w:right="113"/>
      </w:pPr>
      <w:r>
        <w:rPr>
          <w:rFonts w:ascii="Consolas" w:cs="Consolas" w:eastAsia="Consolas" w:hAnsi="Consolas"/>
          <w:sz w:val="15"/>
          <w:szCs w:val="15"/>
        </w:rPr>
        <w:t xml:space="preserve">ORDER BY U.BROJ_UGOVORA, SU.RB_STAVKE, ER.DATUM_EMITOVANJA;</w:t>
      </w:r>
    </w:p>
    <w:p>
      <w:pPr>
        <w:pStyle w:val="Heading2"/>
        <w:spacing w:after="100" w:before="220"/>
      </w:pPr>
      <w:r>
        <w:rPr>
          <w:rFonts w:ascii="Segoe UI" w:cs="Segoe UI" w:eastAsia="Segoe UI" w:hAnsi="Segoe UI"/>
          <w:b/>
          <w:bCs/>
          <w:color w:val="1B2A41"/>
          <w:sz w:val="24"/>
          <w:szCs w:val="24"/>
        </w:rPr>
        <w:t xml:space="preserve">10.3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rptIzv6</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qIzv6_Kartica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6 - Realizacija ugovora o oglašavanju po oglašivaču</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24.69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10.4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BROJ_UGOVORA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2</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STAVKA_KLJUC</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DATUM_EMITOVANJA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10.5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2.54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BROJ_UGOVORA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2 (Group Header 2) - grupa po STAVKA_KLJUC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2 (Group Footer 2) - grupa po STAVKA_KLJUC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BROJ_UGOVORA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1.69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0.92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10.6 Kontrole po sekcijama</w:t>
      </w:r>
    </w:p>
    <w:p>
      <w:pPr>
        <w:pStyle w:val="Heading3"/>
        <w:spacing w:after="80" w:before="180"/>
      </w:pPr>
      <w:r>
        <w:rPr>
          <w:rFonts w:ascii="Segoe UI" w:cs="Segoe UI" w:eastAsia="Segoe UI" w:hAnsi="Segoe UI"/>
          <w:b/>
          <w:bCs/>
          <w:color w:val="1B2A41"/>
          <w:sz w:val="21"/>
          <w:szCs w:val="21"/>
        </w:rPr>
        <w:t xml:space="preserve">10.6.1 Zaglavlje izveštaja (Report Header)</w:t>
      </w:r>
    </w:p>
    <w:p>
      <w:pPr>
        <w:spacing w:after="80"/>
      </w:pPr>
      <w:r>
        <w:rPr>
          <w:rFonts w:ascii="Segoe UI" w:cs="Segoe UI" w:eastAsia="Segoe UI" w:hAnsi="Segoe UI"/>
          <w:i w:val="false"/>
          <w:iCs w:val="false"/>
          <w:color w:val="5A6475"/>
          <w:sz w:val="18"/>
          <w:szCs w:val="18"/>
        </w:rPr>
        <w:t xml:space="preserve">Visina sekcije: 2.54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6 - Realizacija ugovora o oglašavanju i naplata po oglašivaču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Oglašivač:</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NAZIV_KLIJENTA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Šifra: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SIFRA_KLIJENTA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PIB:</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PIB</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Kontakt osoba: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14.78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KONTAKT_OSOBA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17.43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Branša: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BRANSA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Grad: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GRAD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Godišnji budžet: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GODISNJI_BUDZET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12.73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bl>
    <w:p>
      <w:pPr>
        <w:spacing w:after="140"/>
      </w:pPr>
    </w:p>
    <w:p>
      <w:pPr>
        <w:pStyle w:val="Heading3"/>
        <w:spacing w:after="80" w:before="180"/>
      </w:pPr>
      <w:r>
        <w:rPr>
          <w:rFonts w:ascii="Segoe UI" w:cs="Segoe UI" w:eastAsia="Segoe UI" w:hAnsi="Segoe UI"/>
          <w:b/>
          <w:bCs/>
          <w:color w:val="1B2A41"/>
          <w:sz w:val="21"/>
          <w:szCs w:val="21"/>
        </w:rPr>
        <w:t xml:space="preserve">10.6.2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 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Reklamni blok</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Termin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Zona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 (s)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Naplaćeni 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naplate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10.6.3 Zaglavlje grupe 1 (Group Header 1) - grupa po BROJ_UGOVORA</w:t>
      </w:r>
    </w:p>
    <w:p>
      <w:pPr>
        <w:spacing w:after="80"/>
      </w:pPr>
      <w:r>
        <w:rPr>
          <w:rFonts w:ascii="Segoe UI" w:cs="Segoe UI" w:eastAsia="Segoe UI" w:hAnsi="Segoe UI"/>
          <w:i w:val="false"/>
          <w:iCs w:val="false"/>
          <w:color w:val="5A6475"/>
          <w:sz w:val="18"/>
          <w:szCs w:val="18"/>
        </w:rPr>
        <w:t xml:space="preserve">Visina sekcije: 1.23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BROJ_UGOVORA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Sklopljen: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DATUM_SKLAPANJA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Važi 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VAZI_OD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12.66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VAZI_DO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13.54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STATUS_UGOVORA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Vrednost ugovora: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UKUPNA_VREDNOST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Ugovoreni termini: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UGOVORENI_TERMINI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10.6.4 Zaglavlje grupe 2 (Group Header 2) - grupa po STAVKA_KLJUC</w:t>
      </w:r>
    </w:p>
    <w:p>
      <w:pPr>
        <w:spacing w:after="80"/>
      </w:pPr>
      <w:r>
        <w:rPr>
          <w:rFonts w:ascii="Segoe UI" w:cs="Segoe UI" w:eastAsia="Segoe UI" w:hAnsi="Segoe UI"/>
          <w:i w:val="false"/>
          <w:iCs w:val="false"/>
          <w:color w:val="5A6475"/>
          <w:sz w:val="18"/>
          <w:szCs w:val="18"/>
        </w:rPr>
        <w:t xml:space="preserve">Visina sekcije: 1.20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Stavka: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RB_STAVKE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Opis: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OPIS_STAVKE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Ugovoreno (s):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9.91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KOLICINA_SEKUNDE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12.20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Jed. 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JEDINICNA_CENA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15.84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Popust (%):</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18.77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POPUST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Vrednost stavke: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VREDNOST_STAVKE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10.6.5 Detalji (Detail)</w:t>
      </w:r>
    </w:p>
    <w:p>
      <w:pPr>
        <w:spacing w:after="80"/>
      </w:pPr>
      <w:r>
        <w:rPr>
          <w:rFonts w:ascii="Segoe UI" w:cs="Segoe UI" w:eastAsia="Segoe UI" w:hAnsi="Segoe UI"/>
          <w:i w:val="false"/>
          <w:iCs w:val="false"/>
          <w:color w:val="5A6475"/>
          <w:sz w:val="18"/>
          <w:szCs w:val="18"/>
        </w:rPr>
        <w:t xml:space="preserve">Visina sekcije: 0.51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VREME_EMITOVANJA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 format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SIFRA_BLOKA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SIFRA_TERMINA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ZONA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TRAJANJE_SPOTA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NAPLACENI_IZNOS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STATUS_NAPLATE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bl>
    <w:p>
      <w:pPr>
        <w:spacing w:after="140"/>
      </w:pPr>
    </w:p>
    <w:p>
      <w:pPr>
        <w:pStyle w:val="Heading3"/>
        <w:spacing w:after="80" w:before="180"/>
      </w:pPr>
      <w:r>
        <w:rPr>
          <w:rFonts w:ascii="Segoe UI" w:cs="Segoe UI" w:eastAsia="Segoe UI" w:hAnsi="Segoe UI"/>
          <w:b/>
          <w:bCs/>
          <w:color w:val="1B2A41"/>
          <w:sz w:val="21"/>
          <w:szCs w:val="21"/>
        </w:rPr>
        <w:t xml:space="preserve">10.6.6 Podnožje grupe 2 (Group Footer 2) - grupa po STAVKA_KLJUC</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Realizovano po stavci: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=Sum([TRAJANJE_SPOTA])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=Sum([NAPLACENI_IZNOS])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bl>
    <w:p>
      <w:pPr>
        <w:spacing w:after="140"/>
      </w:pPr>
    </w:p>
    <w:p>
      <w:pPr>
        <w:pStyle w:val="Heading3"/>
        <w:spacing w:after="80" w:before="180"/>
      </w:pPr>
      <w:r>
        <w:rPr>
          <w:rFonts w:ascii="Segoe UI" w:cs="Segoe UI" w:eastAsia="Segoe UI" w:hAnsi="Segoe UI"/>
          <w:b/>
          <w:bCs/>
          <w:color w:val="1B2A41"/>
          <w:sz w:val="21"/>
          <w:szCs w:val="21"/>
        </w:rPr>
        <w:t xml:space="preserve">10.6.7 Podnožje grupe 1 (Group Footer 1) - grupa po BROJ_UGOVORA</w:t>
      </w:r>
    </w:p>
    <w:p>
      <w:pPr>
        <w:spacing w:after="80"/>
      </w:pPr>
      <w:r>
        <w:rPr>
          <w:rFonts w:ascii="Segoe UI" w:cs="Segoe UI" w:eastAsia="Segoe UI" w:hAnsi="Segoe UI"/>
          <w:i w:val="false"/>
          <w:iCs w:val="false"/>
          <w:color w:val="5A6475"/>
          <w:sz w:val="18"/>
          <w:szCs w:val="18"/>
        </w:rPr>
        <w:t xml:space="preserve">Visina sekcije: 1.69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REALIZACIJA UGOVORA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Ugovoreno: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=Max([UGOVORENO_SEKUNDI])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=Max([UGOVORENA_VREDNOST])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6.26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Realizovano: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=Sum([TRAJANJE_SPOTA])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5.64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=Sum([NAPLACENI_IZNOS])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6.26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Razlika (sekundi):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=Nz(Max([UGOVORENO_SEKUNDI]),0)-Nz(Sum([TRAJANJE_SPOTA]),0)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Fakturisano: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=Max([FAKTURISANO])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fakture: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=Max([STATUS_FAKTURE])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20.02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bl>
    <w:p>
      <w:pPr>
        <w:spacing w:after="140"/>
      </w:pPr>
    </w:p>
    <w:p>
      <w:pPr>
        <w:pStyle w:val="Heading3"/>
        <w:spacing w:after="80" w:before="180"/>
      </w:pPr>
      <w:r>
        <w:rPr>
          <w:rFonts w:ascii="Segoe UI" w:cs="Segoe UI" w:eastAsia="Segoe UI" w:hAnsi="Segoe UI"/>
          <w:b/>
          <w:bCs/>
          <w:color w:val="1B2A41"/>
          <w:sz w:val="21"/>
          <w:szCs w:val="21"/>
        </w:rPr>
        <w:t xml:space="preserve">10.6.8 Podnožje izveštaja (Report Footer)</w:t>
      </w:r>
    </w:p>
    <w:p>
      <w:pPr>
        <w:spacing w:after="80"/>
      </w:pPr>
      <w:r>
        <w:rPr>
          <w:rFonts w:ascii="Segoe UI" w:cs="Segoe UI" w:eastAsia="Segoe UI" w:hAnsi="Segoe UI"/>
          <w:i w:val="false"/>
          <w:iCs w:val="false"/>
          <w:color w:val="5A6475"/>
          <w:sz w:val="18"/>
          <w:szCs w:val="18"/>
        </w:rPr>
        <w:t xml:space="preserve">Visina sekcije: 0.92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PO OGLAŠIVAČU: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=Sum([TRAJANJE_SPOTA])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=Sum([NAPLACENI_IZNOS])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bl>
    <w:p>
      <w:pPr>
        <w:spacing w:after="140"/>
      </w:pPr>
    </w:p>
    <w:p>
      <w:pPr>
        <w:pStyle w:val="Heading3"/>
        <w:spacing w:after="80" w:before="180"/>
      </w:pPr>
      <w:r>
        <w:rPr>
          <w:rFonts w:ascii="Segoe UI" w:cs="Segoe UI" w:eastAsia="Segoe UI" w:hAnsi="Segoe UI"/>
          <w:b/>
          <w:bCs/>
          <w:color w:val="1B2A41"/>
          <w:sz w:val="21"/>
          <w:szCs w:val="21"/>
        </w:rPr>
        <w:t xml:space="preserve">10.6.9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24.69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19.22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10.7 Čuvanje</w:t>
      </w:r>
    </w:p>
    <w:p>
      <w:pPr>
        <w:spacing w:after="100"/>
      </w:pPr>
      <w:r>
        <w:rPr>
          <w:rFonts w:ascii="Segoe UI" w:cs="Segoe UI" w:eastAsia="Segoe UI" w:hAnsi="Segoe UI"/>
          <w:i w:val="false"/>
          <w:iCs w:val="false"/>
          <w:color w:val="000000"/>
          <w:sz w:val="20"/>
          <w:szCs w:val="20"/>
        </w:rPr>
        <w:t xml:space="preserve">Ctrl+S, ime izveštaja: rptIzv6.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11. Izveštaj 7 - Realizacija plana nabavke sa vrednovanjem ponuda</w:t>
      </w:r>
    </w:p>
    <w:p>
      <w:pPr>
        <w:pStyle w:val="Heading2"/>
        <w:spacing w:after="100" w:before="220"/>
      </w:pPr>
      <w:r>
        <w:rPr>
          <w:rFonts w:ascii="Segoe UI" w:cs="Segoe UI" w:eastAsia="Segoe UI" w:hAnsi="Segoe UI"/>
          <w:b/>
          <w:bCs/>
          <w:color w:val="1B2A41"/>
          <w:sz w:val="24"/>
          <w:szCs w:val="24"/>
        </w:rPr>
        <w:t xml:space="preserve">11.1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(grupisani, sa zbirovima)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Pregled izvršenja godišnjeg plana nabavke po stavkama i prikaz načina na koji su ponude bodovane pri izboru dobavljača — istovremeno kontrola trošenja i dokaz o transparentnosti postupka nabavke.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„Plan nabavke“, „Stavka plana nabavke“, „Zahtev za nabavku“, „Ponuda dobavljača“, „Dobavljač“, „Kriterijum vrednovanja“, „Narudžbenica“, veza „Ponuđena“ i veza „Vrednuje se“ (broj bodova i komentar ocene)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na kvartalnom nivou i obavezno na kraju kalendarske godine, kao i po zahtevu uprave.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oznaka i godina plana nabavke, donosilac plana i status plana.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prikaz po stavci plana: redni broj, opis artikla, količina i jedinica mere, procenjena cena, planirani kvartal, povezani zahtev za nabavku sa statusom, iznos izdate narudžbenice i odstupanje realizovanog od procenjenog iznosa. Za stavke za koje su prikupljene ponude dodaje se pododeljak sa svim ponudama: broj ponude, naziv dobavljača, ukupna cena, rok isporuke, uslovi plaćanja, bodovi po svakom kriterijumu vrednovanja i ukupan broj bodova, uz oznaku izabrane ponude. Na kraju: ukupno planirano, ukupno naručeno i procenat izvršenja plana.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Referenti nabavke, komisija za vrednovanje ponuda, finansijska služba i uprava stanice.</w:t>
            </w:r>
          </w:p>
        </w:tc>
      </w:tr>
    </w:tbl>
    <w:p>
      <w:pPr>
        <w:spacing w:after="140"/>
      </w:pPr>
    </w:p>
    <w:p>
      <w:pPr>
        <w:pStyle w:val="Heading2"/>
        <w:spacing w:after="100" w:before="220"/>
      </w:pPr>
      <w:r>
        <w:rPr>
          <w:rFonts w:ascii="Segoe UI" w:cs="Segoe UI" w:eastAsia="Segoe UI" w:hAnsi="Segoe UI"/>
          <w:b/>
          <w:bCs/>
          <w:color w:val="1B2A41"/>
          <w:sz w:val="24"/>
          <w:szCs w:val="24"/>
        </w:rPr>
        <w:t xml:space="preserve">11.2 Podizveštaj rptIzv7_Ponude - pravi se prvi</w:t>
      </w:r>
    </w:p>
    <w:p>
      <w:pPr>
        <w:spacing w:after="100"/>
      </w:pPr>
      <w:r>
        <w:rPr>
          <w:rFonts w:ascii="Segoe UI" w:cs="Segoe UI" w:eastAsia="Segoe UI" w:hAnsi="Segoe UI"/>
          <w:i w:val="false"/>
          <w:iCs w:val="false"/>
          <w:color w:val="000000"/>
          <w:sz w:val="20"/>
          <w:szCs w:val="20"/>
        </w:rPr>
        <w:t xml:space="preserve">Glavni izveštaj ga ugrađuje, pa mora da postoji pre njega. Postupak je isti, samo bez podešavanja strane (podizveštaj se štampa unutar glavnog).</w:t>
      </w:r>
    </w:p>
    <w:p>
      <w:pPr>
        <w:pStyle w:val="Heading3"/>
        <w:spacing w:after="80" w:before="180"/>
      </w:pPr>
      <w:r>
        <w:rPr>
          <w:rFonts w:ascii="Segoe UI" w:cs="Segoe UI" w:eastAsia="Segoe UI" w:hAnsi="Segoe UI"/>
          <w:b/>
          <w:bCs/>
          <w:color w:val="1B2A41"/>
          <w:sz w:val="21"/>
          <w:szCs w:val="21"/>
        </w:rPr>
        <w:t xml:space="preserve">11.2.1 Upit qIzv7_Ponude</w:t>
      </w:r>
    </w:p>
    <w:p>
      <w:pPr>
        <w:shd w:fill="F4F6FA" w:color="auto" w:val="clear"/>
        <w:spacing w:after="0" w:line="210"/>
        <w:ind w:left="113" w:right="113"/>
      </w:pPr>
      <w:r>
        <w:rPr>
          <w:rFonts w:ascii="Consolas" w:cs="Consolas" w:eastAsia="Consolas" w:hAnsi="Consolas"/>
          <w:sz w:val="15"/>
          <w:szCs w:val="15"/>
        </w:rPr>
        <w:t xml:space="preserve">SELECT PS.SIFRA_PLANA, PS.RB_STAVKE, PD.BROJ_PONUDE, D.NAZIV_DOBAVLJACA,</w:t>
      </w:r>
    </w:p>
    <w:p>
      <w:pPr>
        <w:shd w:fill="F4F6FA" w:color="auto" w:val="clear"/>
        <w:spacing w:after="0" w:line="210"/>
        <w:ind w:left="113" w:right="113"/>
      </w:pPr>
      <w:r>
        <w:rPr>
          <w:rFonts w:ascii="Consolas" w:cs="Consolas" w:eastAsia="Consolas" w:hAnsi="Consolas"/>
          <w:sz w:val="15"/>
          <w:szCs w:val="15"/>
        </w:rPr>
        <w:t xml:space="preserve"> PD.DATUM_PRIJEMA, PD.UKUPNA_CENA, PS.PONUDJENA_CENA, PD.ROK_ISPORUKE,</w:t>
      </w:r>
    </w:p>
    <w:p>
      <w:pPr>
        <w:shd w:fill="F4F6FA" w:color="auto" w:val="clear"/>
        <w:spacing w:after="0" w:line="210"/>
        <w:ind w:left="113" w:right="113"/>
      </w:pPr>
      <w:r>
        <w:rPr>
          <w:rFonts w:ascii="Consolas" w:cs="Consolas" w:eastAsia="Consolas" w:hAnsi="Consolas"/>
          <w:sz w:val="15"/>
          <w:szCs w:val="15"/>
        </w:rPr>
        <w:t xml:space="preserve"> PD.USLOVI_PLACANJA, PD.UKUPNO_BODOVA, PD.STATUS_PONUDE,</w:t>
      </w:r>
    </w:p>
    <w:p>
      <w:pPr>
        <w:shd w:fill="F4F6FA" w:color="auto" w:val="clear"/>
        <w:spacing w:after="0" w:line="210"/>
        <w:ind w:left="113" w:right="113"/>
      </w:pPr>
      <w:r>
        <w:rPr>
          <w:rFonts w:ascii="Consolas" w:cs="Consolas" w:eastAsia="Consolas" w:hAnsi="Consolas"/>
          <w:sz w:val="15"/>
          <w:szCs w:val="15"/>
        </w:rPr>
        <w:t xml:space="preserve"> (PS.SIFRA_PLANA &amp; "-" &amp; Format(PS.RB_STAVKE,"000") &amp; "-" &amp; PD.BROJ_PONUDE)</w:t>
      </w:r>
    </w:p>
    <w:p>
      <w:pPr>
        <w:shd w:fill="F4F6FA" w:color="auto" w:val="clear"/>
        <w:spacing w:after="0" w:line="210"/>
        <w:ind w:left="113" w:right="113"/>
      </w:pPr>
      <w:r>
        <w:rPr>
          <w:rFonts w:ascii="Consolas" w:cs="Consolas" w:eastAsia="Consolas" w:hAnsi="Consolas"/>
          <w:sz w:val="15"/>
          <w:szCs w:val="15"/>
        </w:rPr>
        <w:t xml:space="preserve">  AS PONUDA_KLJUC,</w:t>
      </w:r>
    </w:p>
    <w:p>
      <w:pPr>
        <w:shd w:fill="F4F6FA" w:color="auto" w:val="clear"/>
        <w:spacing w:after="0" w:line="210"/>
        <w:ind w:left="113" w:right="113"/>
      </w:pPr>
      <w:r>
        <w:rPr>
          <w:rFonts w:ascii="Consolas" w:cs="Consolas" w:eastAsia="Consolas" w:hAnsi="Consolas"/>
          <w:sz w:val="15"/>
          <w:szCs w:val="15"/>
        </w:rPr>
        <w:t xml:space="preserve"> KV.NAZIV_KRITERIJUMA, KV.NACIN_BODOVANJA, OP.BROJ_BODOVA, OP.KOMENTAR_OCENE</w:t>
      </w:r>
    </w:p>
    <w:p>
      <w:pPr>
        <w:shd w:fill="F4F6FA" w:color="auto" w:val="clear"/>
        <w:spacing w:after="0" w:line="210"/>
        <w:ind w:left="113" w:right="113"/>
      </w:pPr>
      <w:r>
        <w:rPr>
          <w:rFonts w:ascii="Consolas" w:cs="Consolas" w:eastAsia="Consolas" w:hAnsi="Consolas"/>
          <w:sz w:val="15"/>
          <w:szCs w:val="15"/>
        </w:rPr>
        <w:t xml:space="preserve">FROM (((PONUDJENA_STAVKA AS PS</w:t>
      </w:r>
    </w:p>
    <w:p>
      <w:pPr>
        <w:shd w:fill="F4F6FA" w:color="auto" w:val="clear"/>
        <w:spacing w:after="0" w:line="210"/>
        <w:ind w:left="113" w:right="113"/>
      </w:pPr>
      <w:r>
        <w:rPr>
          <w:rFonts w:ascii="Consolas" w:cs="Consolas" w:eastAsia="Consolas" w:hAnsi="Consolas"/>
          <w:sz w:val="15"/>
          <w:szCs w:val="15"/>
        </w:rPr>
        <w:t xml:space="preserve"> INNER JOIN PONUDA_DOBAVLJACA AS PD ON PS.BROJ_PONUDE = PD.BROJ_PONUDE)</w:t>
      </w:r>
    </w:p>
    <w:p>
      <w:pPr>
        <w:shd w:fill="F4F6FA" w:color="auto" w:val="clear"/>
        <w:spacing w:after="0" w:line="210"/>
        <w:ind w:left="113" w:right="113"/>
      </w:pPr>
      <w:r>
        <w:rPr>
          <w:rFonts w:ascii="Consolas" w:cs="Consolas" w:eastAsia="Consolas" w:hAnsi="Consolas"/>
          <w:sz w:val="15"/>
          <w:szCs w:val="15"/>
        </w:rPr>
        <w:t xml:space="preserve"> INNER JOIN DOBAVLJAC AS D ON PD.SIFRA_DOBAVLJACA = D.SIFRA_DOBAVLJACA)</w:t>
      </w:r>
    </w:p>
    <w:p>
      <w:pPr>
        <w:shd w:fill="F4F6FA" w:color="auto" w:val="clear"/>
        <w:spacing w:after="0" w:line="210"/>
        <w:ind w:left="113" w:right="113"/>
      </w:pPr>
      <w:r>
        <w:rPr>
          <w:rFonts w:ascii="Consolas" w:cs="Consolas" w:eastAsia="Consolas" w:hAnsi="Consolas"/>
          <w:sz w:val="15"/>
          <w:szCs w:val="15"/>
        </w:rPr>
        <w:t xml:space="preserve"> LEFT JOIN OCENA_PONUDE AS OP ON PD.BROJ_PONUDE = OP.BROJ_PONUDE)</w:t>
      </w:r>
    </w:p>
    <w:p>
      <w:pPr>
        <w:shd w:fill="F4F6FA" w:color="auto" w:val="clear"/>
        <w:spacing w:after="0" w:line="210"/>
        <w:ind w:left="113" w:right="113"/>
      </w:pPr>
      <w:r>
        <w:rPr>
          <w:rFonts w:ascii="Consolas" w:cs="Consolas" w:eastAsia="Consolas" w:hAnsi="Consolas"/>
          <w:sz w:val="15"/>
          <w:szCs w:val="15"/>
        </w:rPr>
        <w:t xml:space="preserve"> LEFT JOIN KRITERIJUM_VREDNOVANJA AS KV ON OP.SIFRA_KRITERIJUMA = KV.SIFRA_KRITERIJUMA</w:t>
      </w:r>
    </w:p>
    <w:p>
      <w:pPr>
        <w:shd w:fill="F4F6FA" w:color="auto" w:val="clear"/>
        <w:spacing w:after="140" w:line="210"/>
        <w:ind w:left="113" w:right="113"/>
      </w:pPr>
      <w:r>
        <w:rPr>
          <w:rFonts w:ascii="Consolas" w:cs="Consolas" w:eastAsia="Consolas" w:hAnsi="Consolas"/>
          <w:sz w:val="15"/>
          <w:szCs w:val="15"/>
        </w:rPr>
        <w:t xml:space="preserve">ORDER BY PS.SIFRA_PLANA, PS.RB_STAVKE, PD.BROJ_PONUDE, KV.NAZIV_KRITERIJUMA;</w:t>
      </w:r>
    </w:p>
    <w:p>
      <w:pPr>
        <w:pStyle w:val="Heading3"/>
        <w:spacing w:after="80" w:before="180"/>
      </w:pPr>
      <w:r>
        <w:rPr>
          <w:rFonts w:ascii="Segoe UI" w:cs="Segoe UI" w:eastAsia="Segoe UI" w:hAnsi="Segoe UI"/>
          <w:b/>
          <w:bCs/>
          <w:color w:val="1B2A41"/>
          <w:sz w:val="21"/>
          <w:szCs w:val="21"/>
        </w:rPr>
        <w:t xml:space="preserve">11.2.2 Podešavanja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rptIzv7_Ponude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qIzv7_Ponude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Vrednovanje prikupljenih ponuda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24.34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3"/>
        <w:spacing w:after="80" w:before="180"/>
      </w:pPr>
      <w:r>
        <w:rPr>
          <w:rFonts w:ascii="Segoe UI" w:cs="Segoe UI" w:eastAsia="Segoe UI" w:hAnsi="Segoe UI"/>
          <w:b/>
          <w:bCs/>
          <w:color w:val="1B2A41"/>
          <w:sz w:val="21"/>
          <w:szCs w:val="21"/>
        </w:rPr>
        <w:t xml:space="preserve">11.2.3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PONUDA_KLJUC</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NAZIV_KRITERIJUMA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3"/>
        <w:spacing w:after="80" w:before="180"/>
      </w:pPr>
      <w:r>
        <w:rPr>
          <w:rFonts w:ascii="Segoe UI" w:cs="Segoe UI" w:eastAsia="Segoe UI" w:hAnsi="Segoe UI"/>
          <w:b/>
          <w:bCs/>
          <w:color w:val="1B2A41"/>
          <w:sz w:val="21"/>
          <w:szCs w:val="21"/>
        </w:rPr>
        <w:t xml:space="preserve">11.2.4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PONUDA_KLJUC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1.16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0.49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PONUDA_KLJUC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0.28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3"/>
        <w:spacing w:after="80" w:before="180"/>
      </w:pPr>
      <w:r>
        <w:rPr>
          <w:rFonts w:ascii="Segoe UI" w:cs="Segoe UI" w:eastAsia="Segoe UI" w:hAnsi="Segoe UI"/>
          <w:b/>
          <w:bCs/>
          <w:color w:val="1B2A41"/>
          <w:sz w:val="21"/>
          <w:szCs w:val="21"/>
        </w:rPr>
        <w:t xml:space="preserve">11.2.5.1 Zaglavlje izveštaja (Report Header)</w:t>
      </w:r>
    </w:p>
    <w:p>
      <w:pPr>
        <w:spacing w:after="80"/>
      </w:pPr>
      <w:r>
        <w:rPr>
          <w:rFonts w:ascii="Segoe UI" w:cs="Segoe UI" w:eastAsia="Segoe UI" w:hAnsi="Segoe UI"/>
          <w:i w:val="false"/>
          <w:iCs w:val="false"/>
          <w:color w:val="5A6475"/>
          <w:sz w:val="18"/>
          <w:szCs w:val="18"/>
        </w:rPr>
        <w:t xml:space="preserve">Visina sekcije: 0.58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Kriterijum vrednovanja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Način bodovanja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Bodovi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Komentar ocene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11.2.5.2 Zaglavlje grupe 1 (Group Header 1) - grupa po PONUDA_KLJUC</w:t>
      </w:r>
    </w:p>
    <w:p>
      <w:pPr>
        <w:spacing w:after="80"/>
      </w:pPr>
      <w:r>
        <w:rPr>
          <w:rFonts w:ascii="Segoe UI" w:cs="Segoe UI" w:eastAsia="Segoe UI" w:hAnsi="Segoe UI"/>
          <w:i w:val="false"/>
          <w:iCs w:val="false"/>
          <w:color w:val="5A6475"/>
          <w:sz w:val="18"/>
          <w:szCs w:val="18"/>
        </w:rPr>
        <w:t xml:space="preserve">Visina sekcije: 1.16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Ponuda: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BROJ_PONUDE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Dobavljač:</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NAZIV_DOBAVLJACA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Ukupna 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9.56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UKUPNA_CENA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Cena za stavku: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14.96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PONUDJENA_CENA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17.43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STATUS_PONUDE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Rok isporuke: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ROK_ISPORUKE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Uslovi plaćanja: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USLOVI_PLACANJA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7.51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bodova: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UKUPNO_BODOVA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11.2.5.3 Detalji (Detail)</w:t>
      </w:r>
    </w:p>
    <w:p>
      <w:pPr>
        <w:spacing w:after="80"/>
      </w:pPr>
      <w:r>
        <w:rPr>
          <w:rFonts w:ascii="Segoe UI" w:cs="Segoe UI" w:eastAsia="Segoe UI" w:hAnsi="Segoe UI"/>
          <w:i w:val="false"/>
          <w:iCs w:val="false"/>
          <w:color w:val="5A6475"/>
          <w:sz w:val="18"/>
          <w:szCs w:val="18"/>
        </w:rPr>
        <w:t xml:space="preserve">Visina sekcije: 0.49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NAZIV_KRITERIJUMA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NACIN_BODOVANJA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BROJ_BODOVA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KOMENTAR_OCENE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11.99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5.86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bl>
    <w:p>
      <w:pPr>
        <w:spacing w:after="140"/>
      </w:pPr>
    </w:p>
    <w:p>
      <w:pPr>
        <w:pStyle w:val="Heading3"/>
        <w:spacing w:after="80" w:before="180"/>
      </w:pPr>
      <w:r>
        <w:rPr>
          <w:rFonts w:ascii="Segoe UI" w:cs="Segoe UI" w:eastAsia="Segoe UI" w:hAnsi="Segoe UI"/>
          <w:b/>
          <w:bCs/>
          <w:color w:val="1B2A41"/>
          <w:sz w:val="21"/>
          <w:szCs w:val="21"/>
        </w:rPr>
        <w:t xml:space="preserve">11.2.5.4 Podnožje grupe 1 (Group Footer 1) - grupa po PONUDA_KLJUC</w:t>
      </w:r>
    </w:p>
    <w:p>
      <w:pPr>
        <w:spacing w:after="80"/>
      </w:pPr>
      <w:r>
        <w:rPr>
          <w:rFonts w:ascii="Segoe UI" w:cs="Segoe UI" w:eastAsia="Segoe UI" w:hAnsi="Segoe UI"/>
          <w:i w:val="false"/>
          <w:iCs w:val="false"/>
          <w:color w:val="5A6475"/>
          <w:sz w:val="18"/>
          <w:szCs w:val="18"/>
        </w:rPr>
        <w:t xml:space="preserve">Visina sekcije: 0.28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spacing w:after="100"/>
      </w:pPr>
      <w:r>
        <w:rPr>
          <w:rFonts w:ascii="Segoe UI" w:cs="Segoe UI" w:eastAsia="Segoe UI" w:hAnsi="Segoe UI"/>
          <w:i w:val="false"/>
          <w:iCs w:val="false"/>
          <w:color w:val="000000"/>
          <w:sz w:val="20"/>
          <w:szCs w:val="20"/>
        </w:rPr>
        <w:t xml:space="preserve">Sačuvaj podizveštaj kao rptIzv7_Ponude i zatvori ga.</w:t>
      </w:r>
    </w:p>
    <w:p>
      <w:pPr>
        <w:pStyle w:val="Heading2"/>
        <w:spacing w:after="100" w:before="220"/>
      </w:pPr>
      <w:r>
        <w:rPr>
          <w:rFonts w:ascii="Segoe UI" w:cs="Segoe UI" w:eastAsia="Segoe UI" w:hAnsi="Segoe UI"/>
          <w:b/>
          <w:bCs/>
          <w:color w:val="1B2A41"/>
          <w:sz w:val="24"/>
          <w:szCs w:val="24"/>
        </w:rPr>
        <w:t xml:space="preserve">11.3 Upit qIzv7_Stavke</w:t>
      </w:r>
    </w:p>
    <w:p>
      <w:pPr>
        <w:shd w:fill="F4F6FA" w:color="auto" w:val="clear"/>
        <w:spacing w:after="0" w:line="210"/>
        <w:ind w:left="113" w:right="113"/>
      </w:pPr>
      <w:r>
        <w:rPr>
          <w:rFonts w:ascii="Consolas" w:cs="Consolas" w:eastAsia="Consolas" w:hAnsi="Consolas"/>
          <w:sz w:val="15"/>
          <w:szCs w:val="15"/>
        </w:rPr>
        <w:t xml:space="preserve">SELECT PN.SIFRA_PLANA, PN.GODINA_PLANA, PN.DATUM_DONOSENJA, PN.STATUS_PLANA,</w:t>
      </w:r>
    </w:p>
    <w:p>
      <w:pPr>
        <w:shd w:fill="F4F6FA" w:color="auto" w:val="clear"/>
        <w:spacing w:after="0" w:line="210"/>
        <w:ind w:left="113" w:right="113"/>
      </w:pPr>
      <w:r>
        <w:rPr>
          <w:rFonts w:ascii="Consolas" w:cs="Consolas" w:eastAsia="Consolas" w:hAnsi="Consolas"/>
          <w:sz w:val="15"/>
          <w:szCs w:val="15"/>
        </w:rPr>
        <w:t xml:space="preserve"> PN.DONOSILAC_PLANA, PN.UKUPNA_VREDNOST,</w:t>
      </w:r>
    </w:p>
    <w:p>
      <w:pPr>
        <w:shd w:fill="F4F6FA" w:color="auto" w:val="clear"/>
        <w:spacing w:after="0" w:line="210"/>
        <w:ind w:left="113" w:right="113"/>
      </w:pPr>
      <w:r>
        <w:rPr>
          <w:rFonts w:ascii="Consolas" w:cs="Consolas" w:eastAsia="Consolas" w:hAnsi="Consolas"/>
          <w:sz w:val="15"/>
          <w:szCs w:val="15"/>
        </w:rPr>
        <w:t xml:space="preserve"> SP.RB_STAVKE, SP.OPIS_ARTIKLA, SP.KOLICINA, SP.JEDINICA_MERE,</w:t>
      </w:r>
    </w:p>
    <w:p>
      <w:pPr>
        <w:shd w:fill="F4F6FA" w:color="auto" w:val="clear"/>
        <w:spacing w:after="0" w:line="210"/>
        <w:ind w:left="113" w:right="113"/>
      </w:pPr>
      <w:r>
        <w:rPr>
          <w:rFonts w:ascii="Consolas" w:cs="Consolas" w:eastAsia="Consolas" w:hAnsi="Consolas"/>
          <w:sz w:val="15"/>
          <w:szCs w:val="15"/>
        </w:rPr>
        <w:t xml:space="preserve"> SP.PROCENJENA_CENA, SP.PLANIRANI_KVARTAL,</w:t>
      </w:r>
    </w:p>
    <w:p>
      <w:pPr>
        <w:shd w:fill="F4F6FA" w:color="auto" w:val="clear"/>
        <w:spacing w:after="0" w:line="210"/>
        <w:ind w:left="113" w:right="113"/>
      </w:pPr>
      <w:r>
        <w:rPr>
          <w:rFonts w:ascii="Consolas" w:cs="Consolas" w:eastAsia="Consolas" w:hAnsi="Consolas"/>
          <w:sz w:val="15"/>
          <w:szCs w:val="15"/>
        </w:rPr>
        <w:t xml:space="preserve"> ZH.BROJ_ZAHTEVA, ZH.STATUS_ZAHTEVA, ZH.PRIORITET,</w:t>
      </w:r>
    </w:p>
    <w:p>
      <w:pPr>
        <w:shd w:fill="F4F6FA" w:color="auto" w:val="clear"/>
        <w:spacing w:after="0" w:line="210"/>
        <w:ind w:left="113" w:right="113"/>
      </w:pPr>
      <w:r>
        <w:rPr>
          <w:rFonts w:ascii="Consolas" w:cs="Consolas" w:eastAsia="Consolas" w:hAnsi="Consolas"/>
          <w:sz w:val="15"/>
          <w:szCs w:val="15"/>
        </w:rPr>
        <w:t xml:space="preserve"> IZ.BROJ_PONUDE AS IZABRANA_PONUDA, IZ.PONUDJENA_CENA, D.NAZIV_DOBAVLJACA,</w:t>
      </w:r>
    </w:p>
    <w:p>
      <w:pPr>
        <w:shd w:fill="F4F6FA" w:color="auto" w:val="clear"/>
        <w:spacing w:after="0" w:line="210"/>
        <w:ind w:left="113" w:right="113"/>
      </w:pPr>
      <w:r>
        <w:rPr>
          <w:rFonts w:ascii="Consolas" w:cs="Consolas" w:eastAsia="Consolas" w:hAnsi="Consolas"/>
          <w:sz w:val="15"/>
          <w:szCs w:val="15"/>
        </w:rPr>
        <w:t xml:space="preserve"> NB.BROJ_NARUDZBENICE, NB.IZNOS_NARUDZBENICA,</w:t>
      </w:r>
    </w:p>
    <w:p>
      <w:pPr>
        <w:shd w:fill="F4F6FA" w:color="auto" w:val="clear"/>
        <w:spacing w:after="0" w:line="210"/>
        <w:ind w:left="113" w:right="113"/>
      </w:pPr>
      <w:r>
        <w:rPr>
          <w:rFonts w:ascii="Consolas" w:cs="Consolas" w:eastAsia="Consolas" w:hAnsi="Consolas"/>
          <w:sz w:val="15"/>
          <w:szCs w:val="15"/>
        </w:rPr>
        <w:t xml:space="preserve"> (Nz(NB.IZNOS_NARUDZBENICA,0) - Nz(SP.PROCENJENA_CENA,0)) AS ODSTUPANJE</w:t>
      </w:r>
    </w:p>
    <w:p>
      <w:pPr>
        <w:shd w:fill="F4F6FA" w:color="auto" w:val="clear"/>
        <w:spacing w:after="0" w:line="210"/>
        <w:ind w:left="113" w:right="113"/>
      </w:pPr>
      <w:r>
        <w:rPr>
          <w:rFonts w:ascii="Consolas" w:cs="Consolas" w:eastAsia="Consolas" w:hAnsi="Consolas"/>
          <w:sz w:val="15"/>
          <w:szCs w:val="15"/>
        </w:rPr>
        <w:t xml:space="preserve">FROM ((((PLAN_NABAVKE AS PN</w:t>
      </w:r>
    </w:p>
    <w:p>
      <w:pPr>
        <w:shd w:fill="F4F6FA" w:color="auto" w:val="clear"/>
        <w:spacing w:after="0" w:line="210"/>
        <w:ind w:left="113" w:right="113"/>
      </w:pPr>
      <w:r>
        <w:rPr>
          <w:rFonts w:ascii="Consolas" w:cs="Consolas" w:eastAsia="Consolas" w:hAnsi="Consolas"/>
          <w:sz w:val="15"/>
          <w:szCs w:val="15"/>
        </w:rPr>
        <w:t xml:space="preserve"> INNER JOIN STAVKA_PLANA_NABAVKE AS SP ON PN.SIFRA_PLANA = SP.SIFRA_PLANA)</w:t>
      </w:r>
    </w:p>
    <w:p>
      <w:pPr>
        <w:shd w:fill="F4F6FA" w:color="auto" w:val="clear"/>
        <w:spacing w:after="0" w:line="210"/>
        <w:ind w:left="113" w:right="113"/>
      </w:pPr>
      <w:r>
        <w:rPr>
          <w:rFonts w:ascii="Consolas" w:cs="Consolas" w:eastAsia="Consolas" w:hAnsi="Consolas"/>
          <w:sz w:val="15"/>
          <w:szCs w:val="15"/>
        </w:rPr>
        <w:t xml:space="preserve"> LEFT JOIN [qIzv7_Zahtev] AS ZH ON PN.SIFRA_PLANA = ZH.SIFRA_PLANA)</w:t>
      </w:r>
    </w:p>
    <w:p>
      <w:pPr>
        <w:shd w:fill="F4F6FA" w:color="auto" w:val="clear"/>
        <w:spacing w:after="0" w:line="210"/>
        <w:ind w:left="113" w:right="113"/>
      </w:pPr>
      <w:r>
        <w:rPr>
          <w:rFonts w:ascii="Consolas" w:cs="Consolas" w:eastAsia="Consolas" w:hAnsi="Consolas"/>
          <w:sz w:val="15"/>
          <w:szCs w:val="15"/>
        </w:rPr>
        <w:t xml:space="preserve"> LEFT JOIN [qIzv7_Izabrana] AS IZ ON (SP.SIFRA_PLANA = IZ.SIFRA_PLANA) AND (SP.RB_STAVKE = IZ.RB_STAVKE))</w:t>
      </w:r>
    </w:p>
    <w:p>
      <w:pPr>
        <w:shd w:fill="F4F6FA" w:color="auto" w:val="clear"/>
        <w:spacing w:after="0" w:line="210"/>
        <w:ind w:left="113" w:right="113"/>
      </w:pPr>
      <w:r>
        <w:rPr>
          <w:rFonts w:ascii="Consolas" w:cs="Consolas" w:eastAsia="Consolas" w:hAnsi="Consolas"/>
          <w:sz w:val="15"/>
          <w:szCs w:val="15"/>
        </w:rPr>
        <w:t xml:space="preserve"> LEFT JOIN DOBAVLJAC AS D ON IZ.SIFRA_DOBAVLJACA = D.SIFRA_DOBAVLJACA)</w:t>
      </w:r>
    </w:p>
    <w:p>
      <w:pPr>
        <w:shd w:fill="F4F6FA" w:color="auto" w:val="clear"/>
        <w:spacing w:after="0" w:line="210"/>
        <w:ind w:left="113" w:right="113"/>
      </w:pPr>
      <w:r>
        <w:rPr>
          <w:rFonts w:ascii="Consolas" w:cs="Consolas" w:eastAsia="Consolas" w:hAnsi="Consolas"/>
          <w:sz w:val="15"/>
          <w:szCs w:val="15"/>
        </w:rPr>
        <w:t xml:space="preserve"> LEFT JOIN [qIzv7_Narudzbe] AS NB ON IZ.SIFRA_DOBAVLJACA = NB.SIFRA_DOBAVLJACA</w:t>
      </w:r>
    </w:p>
    <w:p>
      <w:pPr>
        <w:shd w:fill="F4F6FA" w:color="auto" w:val="clear"/>
        <w:spacing w:after="140" w:line="210"/>
        <w:ind w:left="113" w:right="113"/>
      </w:pPr>
      <w:r>
        <w:rPr>
          <w:rFonts w:ascii="Consolas" w:cs="Consolas" w:eastAsia="Consolas" w:hAnsi="Consolas"/>
          <w:sz w:val="15"/>
          <w:szCs w:val="15"/>
        </w:rPr>
        <w:t xml:space="preserve">ORDER BY PN.SIFRA_PLANA, SP.RB_STAVKE;</w:t>
      </w:r>
    </w:p>
    <w:p>
      <w:pPr>
        <w:pStyle w:val="Heading2"/>
        <w:spacing w:after="100" w:before="220"/>
      </w:pPr>
      <w:r>
        <w:rPr>
          <w:rFonts w:ascii="Segoe UI" w:cs="Segoe UI" w:eastAsia="Segoe UI" w:hAnsi="Segoe UI"/>
          <w:b/>
          <w:bCs/>
          <w:color w:val="1B2A41"/>
          <w:sz w:val="24"/>
          <w:szCs w:val="24"/>
        </w:rPr>
        <w:t xml:space="preserve">11.4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rptIzv7</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qIzv7_Stavke</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7 - Realizacija plana nabavke sa vrednovanjem ponuda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25.93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11.5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SIFRA_PLANA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RB_STAVKE</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11.6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1.45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SIFRA_PLANA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5.82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Can Grow = Yes, Can Shrink = Yes</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SIFRA_PLANA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11.7 Kontrole po sekcijama</w:t>
      </w:r>
    </w:p>
    <w:p>
      <w:pPr>
        <w:pStyle w:val="Heading3"/>
        <w:spacing w:after="80" w:before="180"/>
      </w:pPr>
      <w:r>
        <w:rPr>
          <w:rFonts w:ascii="Segoe UI" w:cs="Segoe UI" w:eastAsia="Segoe UI" w:hAnsi="Segoe UI"/>
          <w:b/>
          <w:bCs/>
          <w:color w:val="1B2A41"/>
          <w:sz w:val="21"/>
          <w:szCs w:val="21"/>
        </w:rPr>
        <w:t xml:space="preserve">11.7.1 Zaglavlje izveštaja (Report Header)</w:t>
      </w:r>
    </w:p>
    <w:p>
      <w:pPr>
        <w:spacing w:after="80"/>
      </w:pPr>
      <w:r>
        <w:rPr>
          <w:rFonts w:ascii="Segoe UI" w:cs="Segoe UI" w:eastAsia="Segoe UI" w:hAnsi="Segoe UI"/>
          <w:i w:val="false"/>
          <w:iCs w:val="false"/>
          <w:color w:val="5A6475"/>
          <w:sz w:val="18"/>
          <w:szCs w:val="18"/>
        </w:rPr>
        <w:t xml:space="preserve">Visina sekcije: 1.45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7 - Realizacija plana nabavke sa vrednovanjem ponuda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11.7.2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Opis artikla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Kol.</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JM</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Procenjena 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Kvartal</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Zahtev</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zahteva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Izabrana ponuda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Narudžbenica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18.52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Iznos narudžbenice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Odstupanje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11.7.3 Zaglavlje grupe 1 (Group Header 1) - grupa po SIFRA_PLANA</w:t>
      </w:r>
    </w:p>
    <w:p>
      <w:pPr>
        <w:spacing w:after="80"/>
      </w:pPr>
      <w:r>
        <w:rPr>
          <w:rFonts w:ascii="Segoe UI" w:cs="Segoe UI" w:eastAsia="Segoe UI" w:hAnsi="Segoe UI"/>
          <w:i w:val="false"/>
          <w:iCs w:val="false"/>
          <w:color w:val="5A6475"/>
          <w:sz w:val="18"/>
          <w:szCs w:val="18"/>
        </w:rPr>
        <w:t xml:space="preserve">Visina sekcije: 1.34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Plan nabavke: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SIFRA_PLANA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Godina: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GODINA_PLANA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Donet: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DATUM_DONOSENJA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9.38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11.96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STATUS_PLANA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Ukupna vrednost: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UKUPNA_VREDNOST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Donosilac:</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DONOSILAC_PLANA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Zahtev za nabavku:</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BROJ_ZAHTEVA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zahteva: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STATUS_ZAHTEVA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Prioritet: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17.25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PRIORITET</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18.84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11.7.4 Detalji (Detail)</w:t>
      </w:r>
    </w:p>
    <w:p>
      <w:pPr>
        <w:spacing w:after="80"/>
      </w:pPr>
      <w:r>
        <w:rPr>
          <w:rFonts w:ascii="Segoe UI" w:cs="Segoe UI" w:eastAsia="Segoe UI" w:hAnsi="Segoe UI"/>
          <w:i w:val="false"/>
          <w:iCs w:val="false"/>
          <w:color w:val="5A6475"/>
          <w:sz w:val="18"/>
          <w:szCs w:val="18"/>
        </w:rPr>
        <w:t xml:space="preserve">Visina sekcije: 5.82 cm   (Can Grow = Yes, Can Shrink = Yes)</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RB_STAVKE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0.92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OPIS_ARTIKLA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KOLICINA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JEDINICA_MERE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PROCENJENA_CENA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PLANIRANI_KVARTAL</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10.58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centar</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BROJ_ZAHTEVA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STATUS_ZAHTEVA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IZABRANA_PONUDA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16.40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BROJ_NARUDZBENICE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18.52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IZNOS_NARUDZBENICA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ODSTUPANJE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Prikupljene ponude i vrednovanje: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8.82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bl>
    <w:p>
      <w:pPr>
        <w:spacing w:after="140"/>
      </w:pPr>
    </w:p>
    <w:p>
      <w:pPr>
        <w:pStyle w:val="Heading3"/>
        <w:spacing w:after="80" w:before="180"/>
      </w:pPr>
      <w:r>
        <w:rPr>
          <w:rFonts w:ascii="Segoe UI" w:cs="Segoe UI" w:eastAsia="Segoe UI" w:hAnsi="Segoe UI"/>
          <w:b/>
          <w:bCs/>
          <w:color w:val="1B2A41"/>
          <w:sz w:val="21"/>
          <w:szCs w:val="21"/>
        </w:rPr>
        <w:t xml:space="preserve">11.7.5 Podnožje grupe 1 (Group Footer 1) - grupa po SIFRA_PLANA</w:t>
      </w:r>
    </w:p>
    <w:p>
      <w:pPr>
        <w:spacing w:after="80"/>
      </w:pPr>
      <w:r>
        <w:rPr>
          <w:rFonts w:ascii="Segoe UI" w:cs="Segoe UI" w:eastAsia="Segoe UI" w:hAnsi="Segoe UI"/>
          <w:i w:val="false"/>
          <w:iCs w:val="false"/>
          <w:color w:val="5A6475"/>
          <w:sz w:val="18"/>
          <w:szCs w:val="18"/>
        </w:rPr>
        <w:t xml:space="preserve">Visina sekcije: 1.23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ZA PLAN: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=Sum([PROCENJENA_CENA])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=Sum([IZNOS_NARUDZBENICA])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Izvršenje plana: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=IIf(Sum([PROCENJENA_CENA])&gt;0,Sum([IZNOS_NARUDZBENICA])/Sum([PROCENJENA_CENA]),0)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5.03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0.0%</w:t>
            </w:r>
          </w:p>
        </w:tc>
      </w:tr>
    </w:tbl>
    <w:p>
      <w:pPr>
        <w:spacing w:after="140"/>
      </w:pPr>
    </w:p>
    <w:p>
      <w:pPr>
        <w:pStyle w:val="Heading3"/>
        <w:spacing w:after="80" w:before="180"/>
      </w:pPr>
      <w:r>
        <w:rPr>
          <w:rFonts w:ascii="Segoe UI" w:cs="Segoe UI" w:eastAsia="Segoe UI" w:hAnsi="Segoe UI"/>
          <w:b/>
          <w:bCs/>
          <w:color w:val="1B2A41"/>
          <w:sz w:val="21"/>
          <w:szCs w:val="21"/>
        </w:rPr>
        <w:t xml:space="preserve">11.7.6 Podnožje izveštaja (Report Footer)</w:t>
      </w:r>
    </w:p>
    <w:p>
      <w:pPr>
        <w:spacing w:after="80"/>
      </w:pPr>
      <w:r>
        <w:rPr>
          <w:rFonts w:ascii="Segoe UI" w:cs="Segoe UI" w:eastAsia="Segoe UI" w:hAnsi="Segoe UI"/>
          <w:i w:val="false"/>
          <w:iCs w:val="false"/>
          <w:color w:val="5A6475"/>
          <w:sz w:val="18"/>
          <w:szCs w:val="18"/>
        </w:rPr>
        <w:t xml:space="preserve">Visina sekcije: 1.23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(svi planovi):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=Sum([PROCENJENA_CENA])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7.94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=Sum([IZNOS_NARUDZBENICA])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#,##0.00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Izvršenje plana - ukupno: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=IIf(Sum([PROCENJENA_CENA])&gt;0,Sum([IZNOS_NARUDZBENICA])/Sum([PROCENJENA_CENA]),0)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 format 0.0%</w:t>
            </w:r>
          </w:p>
        </w:tc>
      </w:tr>
    </w:tbl>
    <w:p>
      <w:pPr>
        <w:spacing w:after="140"/>
      </w:pPr>
    </w:p>
    <w:p>
      <w:pPr>
        <w:pStyle w:val="Heading3"/>
        <w:spacing w:after="80" w:before="180"/>
      </w:pPr>
      <w:r>
        <w:rPr>
          <w:rFonts w:ascii="Segoe UI" w:cs="Segoe UI" w:eastAsia="Segoe UI" w:hAnsi="Segoe UI"/>
          <w:b/>
          <w:bCs/>
          <w:color w:val="1B2A41"/>
          <w:sz w:val="21"/>
          <w:szCs w:val="21"/>
        </w:rPr>
        <w:t xml:space="preserve">11.7.7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11.8 Ugradnja podizveštaja</w:t>
      </w:r>
    </w:p>
    <w:p>
      <w:pPr>
        <w:pStyle w:val="ListParagraph"/>
        <w:numPr>
          <w:ilvl w:val="0"/>
          <w:numId w:val="3"/>
        </w:numPr>
        <w:spacing w:after="60"/>
      </w:pPr>
      <w:r>
        <w:rPr>
          <w:rFonts w:ascii="Segoe UI" w:cs="Segoe UI" w:eastAsia="Segoe UI" w:hAnsi="Segoe UI"/>
          <w:sz w:val="20"/>
          <w:szCs w:val="20"/>
        </w:rPr>
        <w:t xml:space="preserve">Design &gt; Controls &gt; Subform/Subreport i nacrtaj okvir u sekciji Detalji (Detail). Ako se pokrene čarobnjak, klikni Cancel.</w:t>
      </w:r>
    </w:p>
    <w:p>
      <w:pPr>
        <w:pStyle w:val="ListParagraph"/>
        <w:numPr>
          <w:ilvl w:val="0"/>
          <w:numId w:val="3"/>
        </w:numPr>
        <w:spacing w:after="60"/>
      </w:pPr>
      <w:r>
        <w:rPr>
          <w:rFonts w:ascii="Segoe UI" w:cs="Segoe UI" w:eastAsia="Segoe UI" w:hAnsi="Segoe UI"/>
          <w:sz w:val="20"/>
          <w:szCs w:val="20"/>
        </w:rPr>
        <w:t xml:space="preserve">Obriši prikačeni natpis koji je Access napravio.</w:t>
      </w:r>
    </w:p>
    <w:p>
      <w:pPr>
        <w:pStyle w:val="ListParagraph"/>
        <w:numPr>
          <w:ilvl w:val="0"/>
          <w:numId w:val="3"/>
        </w:numPr>
        <w:spacing w:after="60"/>
      </w:pPr>
      <w:r>
        <w:rPr>
          <w:rFonts w:ascii="Segoe UI" w:cs="Segoe UI" w:eastAsia="Segoe UI" w:hAnsi="Segoe UI"/>
          <w:sz w:val="20"/>
          <w:szCs w:val="20"/>
        </w:rPr>
        <w:t xml:space="preserve">U prozoru svojstava postavi Source Object = Report.rptIzv7_Ponude.</w:t>
      </w:r>
    </w:p>
    <w:p>
      <w:pPr>
        <w:pStyle w:val="ListParagraph"/>
        <w:numPr>
          <w:ilvl w:val="0"/>
          <w:numId w:val="3"/>
        </w:numPr>
        <w:spacing w:after="60"/>
      </w:pPr>
      <w:r>
        <w:rPr>
          <w:rFonts w:ascii="Segoe UI" w:cs="Segoe UI" w:eastAsia="Segoe UI" w:hAnsi="Segoe UI"/>
          <w:sz w:val="20"/>
          <w:szCs w:val="20"/>
        </w:rPr>
        <w:t xml:space="preserve">Postavi Link Master Fields = SIFRA_PLANA; RB_STAVKE i Link Child Fields = SIFRA_PLANA; RB_STAVKE - tako se ispod svake stavke prikazuju samo njene ponude.</w:t>
      </w:r>
    </w:p>
    <w:p>
      <w:pPr>
        <w:pStyle w:val="ListParagraph"/>
        <w:numPr>
          <w:ilvl w:val="0"/>
          <w:numId w:val="3"/>
        </w:numPr>
        <w:spacing w:after="60"/>
      </w:pPr>
      <w:r>
        <w:rPr>
          <w:rFonts w:ascii="Segoe UI" w:cs="Segoe UI" w:eastAsia="Segoe UI" w:hAnsi="Segoe UI"/>
          <w:sz w:val="20"/>
          <w:szCs w:val="20"/>
        </w:rPr>
        <w:t xml:space="preserve">Postavi Left = 0.71 cm, Top = 1.09 cm, Width = 24.51 cm, Height = 4.41 cm, Can Grow = Yes, Can Shrink = Yes.</w:t>
      </w:r>
    </w:p>
    <w:p>
      <w:pPr>
        <w:pStyle w:val="Heading2"/>
        <w:spacing w:after="100" w:before="220"/>
      </w:pPr>
      <w:r>
        <w:rPr>
          <w:rFonts w:ascii="Segoe UI" w:cs="Segoe UI" w:eastAsia="Segoe UI" w:hAnsi="Segoe UI"/>
          <w:b/>
          <w:bCs/>
          <w:color w:val="1B2A41"/>
          <w:sz w:val="24"/>
          <w:szCs w:val="24"/>
        </w:rPr>
        <w:t xml:space="preserve">11.9 Čuvanje</w:t>
      </w:r>
    </w:p>
    <w:p>
      <w:pPr>
        <w:spacing w:after="100"/>
      </w:pPr>
      <w:r>
        <w:rPr>
          <w:rFonts w:ascii="Segoe UI" w:cs="Segoe UI" w:eastAsia="Segoe UI" w:hAnsi="Segoe UI"/>
          <w:i w:val="false"/>
          <w:iCs w:val="false"/>
          <w:color w:val="000000"/>
          <w:sz w:val="20"/>
          <w:szCs w:val="20"/>
        </w:rPr>
        <w:t xml:space="preserve">Ctrl+S, ime izveštaja: rptIzv7.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12. Izveštaj 8 - Prava korišćenja medijskog sadržaja i rokovi važenja</w:t>
      </w:r>
    </w:p>
    <w:p>
      <w:pPr>
        <w:pStyle w:val="Heading2"/>
        <w:spacing w:after="100" w:before="220"/>
      </w:pPr>
      <w:r>
        <w:rPr>
          <w:rFonts w:ascii="Segoe UI" w:cs="Segoe UI" w:eastAsia="Segoe UI" w:hAnsi="Segoe UI"/>
          <w:b/>
          <w:bCs/>
          <w:color w:val="1B2A41"/>
          <w:sz w:val="24"/>
          <w:szCs w:val="24"/>
        </w:rPr>
        <w:t xml:space="preserve">12.1 Zahtev iz specifikacije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400"/>
        <w:gridCol w:w="7239"/>
      </w:tblGrid>
      <w:tr>
        <w:trPr>
          <w:tblHeader/>
        </w:trPr>
        <w:tc>
          <w:tcPr>
            <w:tcW w:type="dxa" w:w="2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Stavka</w:t>
            </w:r>
          </w:p>
        </w:tc>
        <w:tc>
          <w:tcPr>
            <w:tcW w:type="dxa" w:w="72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Opis</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Tip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Svrha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Pregled svih prava korišćenja sa rokovima važenja i iskorišćenošću dozvoljenog broja emitovanja, radi blagovremene obnove prava i sprečavanja emitovanja sadržaja bez važećeg osnova.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Izvor podataka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Tabele „Pravo korišćenja“, „Pokrivenost pravom“, „Medijski sadržaj“, „Nabavljeni sadržaj“, „Ugovor o nabavci“ i „Zapis o emitovanju“ iz baze podataka informacionog sistema.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Parametri</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Učestalost i raspodela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se kreira na mesečnom nivou, kao i automatski kada je do isteka nekog prava ostalo manje od 30 dana.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 podnožje</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su naziv izveštaja i datum na koji se stanje prava prikazuje. U podnožju su datum kreiranja, ime zaposlenog koji je izveštaj generisao i broj strane.</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Telo izveštaja</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Tabelarni prikaz sortiran rastuće po datumu isteka: broj licence, vrsta prava, nosilac prava, teritorija, važi od – važi do, broj dana do isteka, dozvoljen broj emitovanja, iskorišćen broj emitovanja i preostalo, spisak pokrivenih medijskih sadržaja sa oblašću pokrivenosti, kao i status prava (važeće, uskoro ističe, isteklo ili iskorišćeno). Prava kojima ističe rok ili je iskorišćen dozvoljen broj emitovanja izdvajaju se na početku izveštaja.</w:t>
            </w:r>
          </w:p>
        </w:tc>
      </w:tr>
      <w:tr>
        <w:tc>
          <w:tcPr>
            <w:tcW w:type="dxa" w:w="2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Pristup izveštaju</w:t>
            </w:r>
          </w:p>
        </w:tc>
        <w:tc>
          <w:tcPr>
            <w:tcW w:type="dxa" w:w="72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Pravna služba, urednici programa, arhiva medijskog sadržaja i uprava stanice.</w:t>
            </w:r>
          </w:p>
        </w:tc>
      </w:tr>
    </w:tbl>
    <w:p>
      <w:pPr>
        <w:spacing w:after="140"/>
      </w:pPr>
    </w:p>
    <w:p>
      <w:pPr>
        <w:pStyle w:val="Heading2"/>
        <w:spacing w:after="100" w:before="220"/>
      </w:pPr>
      <w:r>
        <w:rPr>
          <w:rFonts w:ascii="Segoe UI" w:cs="Segoe UI" w:eastAsia="Segoe UI" w:hAnsi="Segoe UI"/>
          <w:b/>
          <w:bCs/>
          <w:color w:val="1B2A41"/>
          <w:sz w:val="24"/>
          <w:szCs w:val="24"/>
        </w:rPr>
        <w:t xml:space="preserve">12.2 Upit qIzv8_Prava</w:t>
      </w:r>
    </w:p>
    <w:p>
      <w:pPr>
        <w:shd w:fill="F4F6FA" w:color="auto" w:val="clear"/>
        <w:spacing w:after="0" w:line="210"/>
        <w:ind w:left="113" w:right="113"/>
      </w:pPr>
      <w:r>
        <w:rPr>
          <w:rFonts w:ascii="Consolas" w:cs="Consolas" w:eastAsia="Consolas" w:hAnsi="Consolas"/>
          <w:sz w:val="15"/>
          <w:szCs w:val="15"/>
        </w:rPr>
        <w:t xml:space="preserve">SELECT PK.BROJ_LICENCE, PK.VRSTA_PRAVA, PK.NOSILAC_PRAVA, PK.TERITORIJA,</w:t>
      </w:r>
    </w:p>
    <w:p>
      <w:pPr>
        <w:shd w:fill="F4F6FA" w:color="auto" w:val="clear"/>
        <w:spacing w:after="0" w:line="210"/>
        <w:ind w:left="113" w:right="113"/>
      </w:pPr>
      <w:r>
        <w:rPr>
          <w:rFonts w:ascii="Consolas" w:cs="Consolas" w:eastAsia="Consolas" w:hAnsi="Consolas"/>
          <w:sz w:val="15"/>
          <w:szCs w:val="15"/>
        </w:rPr>
        <w:t xml:space="preserve"> PK.DATUM_OD, PK.DATUM_DO, DateDiff("d", Date(), PK.DATUM_DO) AS DANA_DO_ISTEKA,</w:t>
      </w:r>
    </w:p>
    <w:p>
      <w:pPr>
        <w:shd w:fill="F4F6FA" w:color="auto" w:val="clear"/>
        <w:spacing w:after="0" w:line="210"/>
        <w:ind w:left="113" w:right="113"/>
      </w:pPr>
      <w:r>
        <w:rPr>
          <w:rFonts w:ascii="Consolas" w:cs="Consolas" w:eastAsia="Consolas" w:hAnsi="Consolas"/>
          <w:sz w:val="15"/>
          <w:szCs w:val="15"/>
        </w:rPr>
        <w:t xml:space="preserve"> PK.DOZVOLJENO_EMITOVANJA, PK.ISKORISCENO_EMITOVANJA,</w:t>
      </w:r>
    </w:p>
    <w:p>
      <w:pPr>
        <w:shd w:fill="F4F6FA" w:color="auto" w:val="clear"/>
        <w:spacing w:after="0" w:line="210"/>
        <w:ind w:left="113" w:right="113"/>
      </w:pPr>
      <w:r>
        <w:rPr>
          <w:rFonts w:ascii="Consolas" w:cs="Consolas" w:eastAsia="Consolas" w:hAnsi="Consolas"/>
          <w:sz w:val="15"/>
          <w:szCs w:val="15"/>
        </w:rPr>
        <w:t xml:space="preserve"> (Nz(PK.DOZVOLJENO_EMITOVANJA,0) - Nz(PK.ISKORISCENO_EMITOVANJA,0))</w:t>
      </w:r>
    </w:p>
    <w:p>
      <w:pPr>
        <w:shd w:fill="F4F6FA" w:color="auto" w:val="clear"/>
        <w:spacing w:after="0" w:line="210"/>
        <w:ind w:left="113" w:right="113"/>
      </w:pPr>
      <w:r>
        <w:rPr>
          <w:rFonts w:ascii="Consolas" w:cs="Consolas" w:eastAsia="Consolas" w:hAnsi="Consolas"/>
          <w:sz w:val="15"/>
          <w:szCs w:val="15"/>
        </w:rPr>
        <w:t xml:space="preserve">  AS PREOSTALO_EMITOVANJA,</w:t>
      </w:r>
    </w:p>
    <w:p>
      <w:pPr>
        <w:shd w:fill="F4F6FA" w:color="auto" w:val="clear"/>
        <w:spacing w:after="0" w:line="210"/>
        <w:ind w:left="113" w:right="113"/>
      </w:pPr>
      <w:r>
        <w:rPr>
          <w:rFonts w:ascii="Consolas" w:cs="Consolas" w:eastAsia="Consolas" w:hAnsi="Consolas"/>
          <w:sz w:val="15"/>
          <w:szCs w:val="15"/>
        </w:rPr>
        <w:t xml:space="preserve"> IIf(PK.DATUM_DO &lt; Date(), "Isteklo",</w:t>
      </w:r>
    </w:p>
    <w:p>
      <w:pPr>
        <w:shd w:fill="F4F6FA" w:color="auto" w:val="clear"/>
        <w:spacing w:after="0" w:line="210"/>
        <w:ind w:left="113" w:right="113"/>
      </w:pPr>
      <w:r>
        <w:rPr>
          <w:rFonts w:ascii="Consolas" w:cs="Consolas" w:eastAsia="Consolas" w:hAnsi="Consolas"/>
          <w:sz w:val="15"/>
          <w:szCs w:val="15"/>
        </w:rPr>
        <w:t xml:space="preserve">  IIf(Nz(PK.ISKORISCENO_EMITOVANJA,0) &gt;= Nz(PK.DOZVOLJENO_EMITOVANJA,0),</w:t>
      </w:r>
    </w:p>
    <w:p>
      <w:pPr>
        <w:shd w:fill="F4F6FA" w:color="auto" w:val="clear"/>
        <w:spacing w:after="0" w:line="210"/>
        <w:ind w:left="113" w:right="113"/>
      </w:pPr>
      <w:r>
        <w:rPr>
          <w:rFonts w:ascii="Consolas" w:cs="Consolas" w:eastAsia="Consolas" w:hAnsi="Consolas"/>
          <w:sz w:val="15"/>
          <w:szCs w:val="15"/>
        </w:rPr>
        <w:t xml:space="preserve">   "Iskoriščeno",</w:t>
      </w:r>
    </w:p>
    <w:p>
      <w:pPr>
        <w:shd w:fill="F4F6FA" w:color="auto" w:val="clear"/>
        <w:spacing w:after="0" w:line="210"/>
        <w:ind w:left="113" w:right="113"/>
      </w:pPr>
      <w:r>
        <w:rPr>
          <w:rFonts w:ascii="Consolas" w:cs="Consolas" w:eastAsia="Consolas" w:hAnsi="Consolas"/>
          <w:sz w:val="15"/>
          <w:szCs w:val="15"/>
        </w:rPr>
        <w:t xml:space="preserve">   IIf(DateDiff("d", Date(), PK.DATUM_DO) &lt;= 30, "Uskoro ističe", "Važeče")))</w:t>
      </w:r>
    </w:p>
    <w:p>
      <w:pPr>
        <w:shd w:fill="F4F6FA" w:color="auto" w:val="clear"/>
        <w:spacing w:after="0" w:line="210"/>
        <w:ind w:left="113" w:right="113"/>
      </w:pPr>
      <w:r>
        <w:rPr>
          <w:rFonts w:ascii="Consolas" w:cs="Consolas" w:eastAsia="Consolas" w:hAnsi="Consolas"/>
          <w:sz w:val="15"/>
          <w:szCs w:val="15"/>
        </w:rPr>
        <w:t xml:space="preserve">  AS STATUS_PRAVA,</w:t>
      </w:r>
    </w:p>
    <w:p>
      <w:pPr>
        <w:shd w:fill="F4F6FA" w:color="auto" w:val="clear"/>
        <w:spacing w:after="0" w:line="210"/>
        <w:ind w:left="113" w:right="113"/>
      </w:pPr>
      <w:r>
        <w:rPr>
          <w:rFonts w:ascii="Consolas" w:cs="Consolas" w:eastAsia="Consolas" w:hAnsi="Consolas"/>
          <w:sz w:val="15"/>
          <w:szCs w:val="15"/>
        </w:rPr>
        <w:t xml:space="preserve"> IIf(PK.DATUM_DO &lt; Date() OR Nz(PK.ISKORISCENO_EMITOVANJA,0) &gt;= Nz(PK.DOZVOLJENO_EMITOVANJA,0) OR DateDiff("d", Date(), PK.DATUM_DO) &lt;= 30, 0, 1) AS PRIORITET_STATUSA,</w:t>
      </w:r>
    </w:p>
    <w:p>
      <w:pPr>
        <w:shd w:fill="F4F6FA" w:color="auto" w:val="clear"/>
        <w:spacing w:after="0" w:line="210"/>
        <w:ind w:left="113" w:right="113"/>
      </w:pPr>
      <w:r>
        <w:rPr>
          <w:rFonts w:ascii="Consolas" w:cs="Consolas" w:eastAsia="Consolas" w:hAnsi="Consolas"/>
          <w:sz w:val="15"/>
          <w:szCs w:val="15"/>
        </w:rPr>
        <w:t xml:space="preserve"> IIf(PK.DATUM_DO &lt; Date() OR Nz(PK.ISKORISCENO_EMITOVANJA,0) &gt;= Nz(PK.DOZVOLJENO_EMITOVANJA,0) OR DateDiff("d", Date(), PK.DATUM_DO) &lt;= 30, "1. Prava kojima je rok istekao, uskoro ističe ili je iskoriščen"</w:t>
      </w:r>
    </w:p>
    <w:p>
      <w:pPr>
        <w:shd w:fill="F4F6FA" w:color="auto" w:val="clear"/>
        <w:spacing w:after="0" w:line="210"/>
        <w:ind w:left="113" w:right="113"/>
      </w:pPr>
      <w:r>
        <w:rPr>
          <w:rFonts w:ascii="Consolas" w:cs="Consolas" w:eastAsia="Consolas" w:hAnsi="Consolas"/>
          <w:sz w:val="15"/>
          <w:szCs w:val="15"/>
        </w:rPr>
        <w:t xml:space="preserve">  &amp; " dozvoljen broj emitovanja", "2. Važeča prava") AS GRUPA_STATUSA,</w:t>
      </w:r>
    </w:p>
    <w:p>
      <w:pPr>
        <w:shd w:fill="F4F6FA" w:color="auto" w:val="clear"/>
        <w:spacing w:after="0" w:line="210"/>
        <w:ind w:left="113" w:right="113"/>
      </w:pPr>
      <w:r>
        <w:rPr>
          <w:rFonts w:ascii="Consolas" w:cs="Consolas" w:eastAsia="Consolas" w:hAnsi="Consolas"/>
          <w:sz w:val="15"/>
          <w:szCs w:val="15"/>
        </w:rPr>
        <w:t xml:space="preserve"> (Format(PK.DATUM_DO,"yyyymmdd") &amp; "-" &amp; PK.BROJ_LICENCE) AS LICENCA_KLJUC,</w:t>
      </w:r>
    </w:p>
    <w:p>
      <w:pPr>
        <w:shd w:fill="F4F6FA" w:color="auto" w:val="clear"/>
        <w:spacing w:after="0" w:line="210"/>
        <w:ind w:left="113" w:right="113"/>
      </w:pPr>
      <w:r>
        <w:rPr>
          <w:rFonts w:ascii="Consolas" w:cs="Consolas" w:eastAsia="Consolas" w:hAnsi="Consolas"/>
          <w:sz w:val="15"/>
          <w:szCs w:val="15"/>
        </w:rPr>
        <w:t xml:space="preserve"> MS.SIFRA_SADRZAJA, MS.NAZIV_SADRZAJA, MS.FORMAT_ZAPISA, PP.OBLAST_POKRIVENOSTI,</w:t>
      </w:r>
    </w:p>
    <w:p>
      <w:pPr>
        <w:shd w:fill="F4F6FA" w:color="auto" w:val="clear"/>
        <w:spacing w:after="0" w:line="210"/>
        <w:ind w:left="113" w:right="113"/>
      </w:pPr>
      <w:r>
        <w:rPr>
          <w:rFonts w:ascii="Consolas" w:cs="Consolas" w:eastAsia="Consolas" w:hAnsi="Consolas"/>
          <w:sz w:val="15"/>
          <w:szCs w:val="15"/>
        </w:rPr>
        <w:t xml:space="preserve"> NS.ZEMLJA_POREKLA, UN.BROJ_UGOVORA AS UGOVOR_NABAVKE,</w:t>
      </w:r>
    </w:p>
    <w:p>
      <w:pPr>
        <w:shd w:fill="F4F6FA" w:color="auto" w:val="clear"/>
        <w:spacing w:after="0" w:line="210"/>
        <w:ind w:left="113" w:right="113"/>
      </w:pPr>
      <w:r>
        <w:rPr>
          <w:rFonts w:ascii="Consolas" w:cs="Consolas" w:eastAsia="Consolas" w:hAnsi="Consolas"/>
          <w:sz w:val="15"/>
          <w:szCs w:val="15"/>
        </w:rPr>
        <w:t xml:space="preserve"> (SELECT Count(*) FROM ZAPIS_O_EMITOVANJU AS ZE</w:t>
      </w:r>
    </w:p>
    <w:p>
      <w:pPr>
        <w:shd w:fill="F4F6FA" w:color="auto" w:val="clear"/>
        <w:spacing w:after="0" w:line="210"/>
        <w:ind w:left="113" w:right="113"/>
      </w:pPr>
      <w:r>
        <w:rPr>
          <w:rFonts w:ascii="Consolas" w:cs="Consolas" w:eastAsia="Consolas" w:hAnsi="Consolas"/>
          <w:sz w:val="15"/>
          <w:szCs w:val="15"/>
        </w:rPr>
        <w:t xml:space="preserve">  WHERE ZE.SIFRA_SADRZAJA = MS.SIFRA_SADRZAJA) AS BROJ_EMITOVANJA</w:t>
      </w:r>
    </w:p>
    <w:p>
      <w:pPr>
        <w:shd w:fill="F4F6FA" w:color="auto" w:val="clear"/>
        <w:spacing w:after="0" w:line="210"/>
        <w:ind w:left="113" w:right="113"/>
      </w:pPr>
      <w:r>
        <w:rPr>
          <w:rFonts w:ascii="Consolas" w:cs="Consolas" w:eastAsia="Consolas" w:hAnsi="Consolas"/>
          <w:sz w:val="15"/>
          <w:szCs w:val="15"/>
        </w:rPr>
        <w:t xml:space="preserve">FROM (((PRAVO_KORISCENJA AS PK</w:t>
      </w:r>
    </w:p>
    <w:p>
      <w:pPr>
        <w:shd w:fill="F4F6FA" w:color="auto" w:val="clear"/>
        <w:spacing w:after="0" w:line="210"/>
        <w:ind w:left="113" w:right="113"/>
      </w:pPr>
      <w:r>
        <w:rPr>
          <w:rFonts w:ascii="Consolas" w:cs="Consolas" w:eastAsia="Consolas" w:hAnsi="Consolas"/>
          <w:sz w:val="15"/>
          <w:szCs w:val="15"/>
        </w:rPr>
        <w:t xml:space="preserve"> LEFT JOIN POKRIVENOST_PRAVOM AS PP ON PK.BROJ_LICENCE = PP.BROJ_LICENCE)</w:t>
      </w:r>
    </w:p>
    <w:p>
      <w:pPr>
        <w:shd w:fill="F4F6FA" w:color="auto" w:val="clear"/>
        <w:spacing w:after="0" w:line="210"/>
        <w:ind w:left="113" w:right="113"/>
      </w:pPr>
      <w:r>
        <w:rPr>
          <w:rFonts w:ascii="Consolas" w:cs="Consolas" w:eastAsia="Consolas" w:hAnsi="Consolas"/>
          <w:sz w:val="15"/>
          <w:szCs w:val="15"/>
        </w:rPr>
        <w:t xml:space="preserve"> LEFT JOIN MEDIJSKI_SADRZAJ AS MS ON PP.SIFRA_SADRZAJA = MS.SIFRA_SADRZAJA)</w:t>
      </w:r>
    </w:p>
    <w:p>
      <w:pPr>
        <w:shd w:fill="F4F6FA" w:color="auto" w:val="clear"/>
        <w:spacing w:after="0" w:line="210"/>
        <w:ind w:left="113" w:right="113"/>
      </w:pPr>
      <w:r>
        <w:rPr>
          <w:rFonts w:ascii="Consolas" w:cs="Consolas" w:eastAsia="Consolas" w:hAnsi="Consolas"/>
          <w:sz w:val="15"/>
          <w:szCs w:val="15"/>
        </w:rPr>
        <w:t xml:space="preserve"> LEFT JOIN NABAVLJENI_SADRZAJ AS NS ON MS.SIFRA_SADRZAJA = NS.SIFRA_SADRZAJA)</w:t>
      </w:r>
    </w:p>
    <w:p>
      <w:pPr>
        <w:shd w:fill="F4F6FA" w:color="auto" w:val="clear"/>
        <w:spacing w:after="0" w:line="210"/>
        <w:ind w:left="113" w:right="113"/>
      </w:pPr>
      <w:r>
        <w:rPr>
          <w:rFonts w:ascii="Consolas" w:cs="Consolas" w:eastAsia="Consolas" w:hAnsi="Consolas"/>
          <w:sz w:val="15"/>
          <w:szCs w:val="15"/>
        </w:rPr>
        <w:t xml:space="preserve"> LEFT JOIN UGOVOR_O_NABAVCI AS UN ON NS.BROJ_UGOVORA = UN.BROJ_UGOVORA</w:t>
      </w:r>
    </w:p>
    <w:p>
      <w:pPr>
        <w:shd w:fill="F4F6FA" w:color="auto" w:val="clear"/>
        <w:spacing w:after="140" w:line="210"/>
        <w:ind w:left="113" w:right="113"/>
      </w:pPr>
      <w:r>
        <w:rPr>
          <w:rFonts w:ascii="Consolas" w:cs="Consolas" w:eastAsia="Consolas" w:hAnsi="Consolas"/>
          <w:sz w:val="15"/>
          <w:szCs w:val="15"/>
        </w:rPr>
        <w:t xml:space="preserve">ORDER BY IIf(PK.DATUM_DO &lt; Date() OR Nz(PK.ISKORISCENO_EMITOVANJA,0) &gt;= Nz(PK.DOZVOLJENO_EMITOVANJA,0) OR DateDiff("d", Date(), PK.DATUM_DO) &lt;= 30, 0, 1), PK.DATUM_DO, PK.BROJ_LICENCE, MS.NAZIV_SADRZAJA;</w:t>
      </w:r>
    </w:p>
    <w:p>
      <w:pPr>
        <w:pStyle w:val="Heading2"/>
        <w:spacing w:after="100" w:before="220"/>
      </w:pPr>
      <w:r>
        <w:rPr>
          <w:rFonts w:ascii="Segoe UI" w:cs="Segoe UI" w:eastAsia="Segoe UI" w:hAnsi="Segoe UI"/>
          <w:b/>
          <w:bCs/>
          <w:color w:val="1B2A41"/>
          <w:sz w:val="24"/>
          <w:szCs w:val="24"/>
        </w:rPr>
        <w:t xml:space="preserve">12.3 Podešavanja izveštaja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600"/>
        <w:gridCol w:w="6039"/>
      </w:tblGrid>
      <w:tr>
        <w:trPr>
          <w:tblHeader/>
        </w:trPr>
        <w:tc>
          <w:tcPr>
            <w:tcW w:type="dxa" w:w="3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Svojstvo</w:t>
            </w:r>
          </w:p>
        </w:tc>
        <w:tc>
          <w:tcPr>
            <w:tcW w:type="dxa" w:w="6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Vrednost</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rptIzv8</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(izvor podataka)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qIzv8_Prava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Caption (naslov u naslovnoj traci)</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8 - Prava korišćenja medijskog sadržaja i rokovi važenja</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Orientation</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Landscape (pejzaž)</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Width (širina izveštaja)</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25.75 cm</w:t>
            </w:r>
          </w:p>
        </w:tc>
      </w:tr>
      <w:tr>
        <w:tc>
          <w:tcPr>
            <w:tcW w:type="dxa" w:w="3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Paper Size</w:t>
            </w:r>
          </w:p>
        </w:tc>
        <w:tc>
          <w:tcPr>
            <w:tcW w:type="dxa" w:w="6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A4</w:t>
            </w:r>
          </w:p>
        </w:tc>
      </w:tr>
    </w:tbl>
    <w:p>
      <w:pPr>
        <w:spacing w:after="140"/>
      </w:pPr>
    </w:p>
    <w:p>
      <w:pPr>
        <w:pStyle w:val="Heading2"/>
        <w:spacing w:after="100" w:before="220"/>
      </w:pPr>
      <w:r>
        <w:rPr>
          <w:rFonts w:ascii="Segoe UI" w:cs="Segoe UI" w:eastAsia="Segoe UI" w:hAnsi="Segoe UI"/>
          <w:b/>
          <w:bCs/>
          <w:color w:val="1B2A41"/>
          <w:sz w:val="24"/>
          <w:szCs w:val="24"/>
        </w:rPr>
        <w:t xml:space="preserve">12.4 Grupisanje i sortiranje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1700"/>
        <w:gridCol w:w="2900"/>
        <w:gridCol w:w="2500"/>
        <w:gridCol w:w="2539"/>
      </w:tblGrid>
      <w:tr>
        <w:trPr>
          <w:tblHeader/>
        </w:trPr>
        <w:tc>
          <w:tcPr>
            <w:tcW w:type="dxa" w:w="17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Nivo</w:t>
            </w:r>
          </w:p>
        </w:tc>
        <w:tc>
          <w:tcPr>
            <w:tcW w:type="dxa" w:w="29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Polje (group on)</w:t>
            </w:r>
          </w:p>
        </w:tc>
        <w:tc>
          <w:tcPr>
            <w:tcW w:type="dxa" w:w="25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Zaglavlje</w:t>
            </w:r>
          </w:p>
        </w:tc>
        <w:tc>
          <w:tcPr>
            <w:tcW w:type="dxa" w:w="25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Podnožje</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1</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PRIORITET_STATUSA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2</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LICENCA_KLJUC</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 a footer section</w:t>
            </w:r>
          </w:p>
        </w:tc>
      </w:tr>
      <w:tr>
        <w:tc>
          <w:tcPr>
            <w:tcW w:type="dxa" w:w="17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samo sortiranje</w:t>
            </w:r>
          </w:p>
        </w:tc>
        <w:tc>
          <w:tcPr>
            <w:tcW w:type="dxa" w:w="290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NAZIV_SADRZAJA</w:t>
            </w:r>
          </w:p>
        </w:tc>
        <w:tc>
          <w:tcPr>
            <w:tcW w:type="dxa" w:w="25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header section</w:t>
            </w:r>
          </w:p>
        </w:tc>
        <w:tc>
          <w:tcPr>
            <w:tcW w:type="dxa" w:w="25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without a footer section</w:t>
            </w:r>
          </w:p>
        </w:tc>
      </w:tr>
    </w:tbl>
    <w:p>
      <w:pPr>
        <w:spacing w:after="140"/>
      </w:pPr>
    </w:p>
    <w:p>
      <w:pPr>
        <w:pStyle w:val="Heading2"/>
        <w:spacing w:after="100" w:before="220"/>
      </w:pPr>
      <w:r>
        <w:rPr>
          <w:rFonts w:ascii="Segoe UI" w:cs="Segoe UI" w:eastAsia="Segoe UI" w:hAnsi="Segoe UI"/>
          <w:b/>
          <w:bCs/>
          <w:color w:val="1B2A41"/>
          <w:sz w:val="24"/>
          <w:szCs w:val="24"/>
        </w:rPr>
        <w:t xml:space="preserve">12.5 Sekcije i visine</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4300"/>
        <w:gridCol w:w="1600"/>
        <w:gridCol w:w="3739"/>
      </w:tblGrid>
      <w:tr>
        <w:trPr>
          <w:tblHeader/>
        </w:trPr>
        <w:tc>
          <w:tcPr>
            <w:tcW w:type="dxa" w:w="43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Sekcija</w:t>
            </w:r>
          </w:p>
        </w:tc>
        <w:tc>
          <w:tcPr>
            <w:tcW w:type="dxa" w:w="1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Height</w:t>
            </w:r>
          </w:p>
        </w:tc>
        <w:tc>
          <w:tcPr>
            <w:tcW w:type="dxa" w:w="37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Napomena</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izveštaja (Report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strane (Page Header)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1 (Group Header 1) - grupa po PRIORITET_STATUSA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0.92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Zaglavlje grupe 2 (Group Header 2) - grupa po LICENCA_KLJUC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Detalji (Detail)</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0.51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2 (Group Footer 2) - grupa po LICENCA_KLJUC</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0.60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grupe 1 (Group Footer 1) - grupa po PRIORITET_STATUSA</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0.74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izveštaja (Report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0.92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r>
        <w:tc>
          <w:tcPr>
            <w:tcW w:type="dxa" w:w="43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Podnožje strane (Page Footer)</w:t>
            </w:r>
          </w:p>
        </w:tc>
        <w:tc>
          <w:tcPr>
            <w:tcW w:type="dxa" w:w="1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0.63 cm</w:t>
            </w:r>
          </w:p>
        </w:tc>
        <w:tc>
          <w:tcPr>
            <w:tcW w:type="dxa" w:w="37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w:t>
            </w:r>
          </w:p>
        </w:tc>
      </w:tr>
    </w:tbl>
    <w:p>
      <w:pPr>
        <w:spacing w:after="140"/>
      </w:pPr>
    </w:p>
    <w:p>
      <w:pPr>
        <w:pStyle w:val="Heading2"/>
        <w:spacing w:after="100" w:before="220"/>
      </w:pPr>
      <w:r>
        <w:rPr>
          <w:rFonts w:ascii="Segoe UI" w:cs="Segoe UI" w:eastAsia="Segoe UI" w:hAnsi="Segoe UI"/>
          <w:b/>
          <w:bCs/>
          <w:color w:val="1B2A41"/>
          <w:sz w:val="24"/>
          <w:szCs w:val="24"/>
        </w:rPr>
        <w:t xml:space="preserve">12.6 Kontrole po sekcijama</w:t>
      </w:r>
    </w:p>
    <w:p>
      <w:pPr>
        <w:pStyle w:val="Heading3"/>
        <w:spacing w:after="80" w:before="180"/>
      </w:pPr>
      <w:r>
        <w:rPr>
          <w:rFonts w:ascii="Segoe UI" w:cs="Segoe UI" w:eastAsia="Segoe UI" w:hAnsi="Segoe UI"/>
          <w:b/>
          <w:bCs/>
          <w:color w:val="1B2A41"/>
          <w:sz w:val="21"/>
          <w:szCs w:val="21"/>
        </w:rPr>
        <w:t xml:space="preserve">12.6.1 Zaglavlje izveštaja (Report Header)</w:t>
      </w:r>
    </w:p>
    <w:p>
      <w:pPr>
        <w:spacing w:after="80"/>
      </w:pPr>
      <w:r>
        <w:rPr>
          <w:rFonts w:ascii="Segoe UI" w:cs="Segoe UI" w:eastAsia="Segoe UI" w:hAnsi="Segoe UI"/>
          <w:i w:val="false"/>
          <w:iCs w:val="false"/>
          <w:color w:val="5A6475"/>
          <w:sz w:val="18"/>
          <w:szCs w:val="18"/>
        </w:rPr>
        <w:t xml:space="preserve">Visina sekcije: 1.90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Izveštaj 8 - Prava korišćenja medijskog sadržaja i rokovi važenja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Informacioni sistem TV stanice - TV Panorama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Stanje prava na dan:</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bl>
    <w:p>
      <w:pPr>
        <w:spacing w:after="140"/>
      </w:pPr>
    </w:p>
    <w:p>
      <w:pPr>
        <w:pStyle w:val="Heading3"/>
        <w:spacing w:after="80" w:before="180"/>
      </w:pPr>
      <w:r>
        <w:rPr>
          <w:rFonts w:ascii="Segoe UI" w:cs="Segoe UI" w:eastAsia="Segoe UI" w:hAnsi="Segoe UI"/>
          <w:b/>
          <w:bCs/>
          <w:color w:val="1B2A41"/>
          <w:sz w:val="21"/>
          <w:szCs w:val="21"/>
        </w:rPr>
        <w:t xml:space="preserve">12.6.2 Zaglavlje strane (Page Header)</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Šifra sadržaja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Medijski sadržaj</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Format zapisa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Oblast pokrivenosti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Zemlja porekla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 o nabavci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12.6.3 Zaglavlje grupe 1 (Group Header 1) - grupa po PRIORITET_STATUSA</w:t>
      </w:r>
    </w:p>
    <w:p>
      <w:pPr>
        <w:spacing w:after="80"/>
      </w:pPr>
      <w:r>
        <w:rPr>
          <w:rFonts w:ascii="Segoe UI" w:cs="Segoe UI" w:eastAsia="Segoe UI" w:hAnsi="Segoe UI"/>
          <w:i w:val="false"/>
          <w:iCs w:val="false"/>
          <w:color w:val="5A6475"/>
          <w:sz w:val="18"/>
          <w:szCs w:val="18"/>
        </w:rPr>
        <w:t xml:space="preserve">Visina sekcije: 0.92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GRUPA_STATUSA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0.56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0.81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12.6.4 Zaglavlje grupe 2 (Group Header 2) - grupa po LICENCA_KLJUC</w:t>
      </w:r>
    </w:p>
    <w:p>
      <w:pPr>
        <w:spacing w:after="80"/>
      </w:pPr>
      <w:r>
        <w:rPr>
          <w:rFonts w:ascii="Segoe UI" w:cs="Segoe UI" w:eastAsia="Segoe UI" w:hAnsi="Segoe UI"/>
          <w:i w:val="false"/>
          <w:iCs w:val="false"/>
          <w:color w:val="5A6475"/>
          <w:sz w:val="18"/>
          <w:szCs w:val="18"/>
        </w:rPr>
        <w:t xml:space="preserve">Visina sekcije: 1.62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Licenca: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BROJ_LICENCE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 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VRSTA_PRAVA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6.98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Nosilac 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NOSILAC_PRAVA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13.62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Teritorija: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18.13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TERITORIJA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19.89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3.53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Važi 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DATUM_OD</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DATUM_DO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5.57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dd.mm.yyyy</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Dana do isteka: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DANA_DO_ISTEKA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10.62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 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12.49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STATUS_PRAVA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0.60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3.35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Dozvoljeno 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18</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DOZVOLJENO_EMITOVANJA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19</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Iskorišćeno: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2.12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20</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ISKORISCENO_EMITOVANJA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8.22</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Preostalo: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9.74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1.94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0.39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PREOSTALO_EMITOVANJA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11.68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0.71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bl>
    <w:p>
      <w:pPr>
        <w:spacing w:after="140"/>
      </w:pPr>
    </w:p>
    <w:p>
      <w:pPr>
        <w:pStyle w:val="Heading3"/>
        <w:spacing w:after="80" w:before="180"/>
      </w:pPr>
      <w:r>
        <w:rPr>
          <w:rFonts w:ascii="Segoe UI" w:cs="Segoe UI" w:eastAsia="Segoe UI" w:hAnsi="Segoe UI"/>
          <w:b/>
          <w:bCs/>
          <w:color w:val="1B2A41"/>
          <w:sz w:val="21"/>
          <w:szCs w:val="21"/>
        </w:rPr>
        <w:t xml:space="preserve">12.6.5 Detalji (Detail)</w:t>
      </w:r>
    </w:p>
    <w:p>
      <w:pPr>
        <w:spacing w:after="80"/>
      </w:pPr>
      <w:r>
        <w:rPr>
          <w:rFonts w:ascii="Segoe UI" w:cs="Segoe UI" w:eastAsia="Segoe UI" w:hAnsi="Segoe UI"/>
          <w:i w:val="false"/>
          <w:iCs w:val="false"/>
          <w:color w:val="5A6475"/>
          <w:sz w:val="18"/>
          <w:szCs w:val="18"/>
        </w:rPr>
        <w:t xml:space="preserve">Visina sekcije: 0.51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SIFRA_SADRZAJA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2.33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NAZIV_SADRZAJA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3.88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FORMAT_ZAPISA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10.23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OBLAST_POKRIVENOSTI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12.87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4.44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5</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ZEMLJA_POREKLA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17.46</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6</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UGOVOR_NABAVKE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7</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normal,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12.6.6 Podnožje grupe 2 (Group Footer 2) - grupa po LICENCA_KLJUC</w:t>
      </w:r>
    </w:p>
    <w:p>
      <w:pPr>
        <w:spacing w:after="80"/>
      </w:pPr>
      <w:r>
        <w:rPr>
          <w:rFonts w:ascii="Segoe UI" w:cs="Segoe UI" w:eastAsia="Segoe UI" w:hAnsi="Segoe UI"/>
          <w:i w:val="false"/>
          <w:iCs w:val="false"/>
          <w:color w:val="5A6475"/>
          <w:sz w:val="18"/>
          <w:szCs w:val="18"/>
        </w:rPr>
        <w:t xml:space="preserve">Visina sekcije: 0.60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24.34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Broj pokrivenih sadržaja: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1.41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=Count([SIFRA_SADRZAJA])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6.79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1.59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0.44</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format 0</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=Sum([BROJ_EMITOVANJA])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12.6.7 Podnožje grupe 1 (Group Footer 1) - grupa po PRIORITET_STATUSA</w:t>
      </w:r>
    </w:p>
    <w:p>
      <w:pPr>
        <w:spacing w:after="80"/>
      </w:pPr>
      <w:r>
        <w:rPr>
          <w:rFonts w:ascii="Segoe UI" w:cs="Segoe UI" w:eastAsia="Segoe UI" w:hAnsi="Segoe UI"/>
          <w:i w:val="false"/>
          <w:iCs w:val="false"/>
          <w:color w:val="5A6475"/>
          <w:sz w:val="18"/>
          <w:szCs w:val="18"/>
        </w:rPr>
        <w:t xml:space="preserve">Visina sekcije: 0.74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 u grupi:</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=Count([BROJ_LICENCE]) &amp; " redova (pravo x sadržaj)"</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10pt,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=Sum([BROJ_EMITOVANJA])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0.14</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12.6.8 Podnožje izveštaja (Report Footer)</w:t>
      </w:r>
    </w:p>
    <w:p>
      <w:pPr>
        <w:spacing w:after="80"/>
      </w:pPr>
      <w:r>
        <w:rPr>
          <w:rFonts w:ascii="Segoe UI" w:cs="Segoe UI" w:eastAsia="Segoe UI" w:hAnsi="Segoe UI"/>
          <w:i w:val="false"/>
          <w:iCs w:val="false"/>
          <w:color w:val="5A6475"/>
          <w:sz w:val="18"/>
          <w:szCs w:val="18"/>
        </w:rPr>
        <w:t xml:space="preserve">Visina sekcije: 0.92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Natpis</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UKUPNO:</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=Count([BROJ_LICENCE]) &amp; " redova (pravo x sadržaj)"</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0.49</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11pt, bold</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=Sum([BROJ_EMITOVANJA])</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22.93</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0.21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2.68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0.46</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9pt, bold, desno, format 0</w:t>
            </w:r>
          </w:p>
        </w:tc>
      </w:tr>
    </w:tbl>
    <w:p>
      <w:pPr>
        <w:spacing w:after="140"/>
      </w:pPr>
    </w:p>
    <w:p>
      <w:pPr>
        <w:pStyle w:val="Heading3"/>
        <w:spacing w:after="80" w:before="180"/>
      </w:pPr>
      <w:r>
        <w:rPr>
          <w:rFonts w:ascii="Segoe UI" w:cs="Segoe UI" w:eastAsia="Segoe UI" w:hAnsi="Segoe UI"/>
          <w:b/>
          <w:bCs/>
          <w:color w:val="1B2A41"/>
          <w:sz w:val="21"/>
          <w:szCs w:val="21"/>
        </w:rPr>
        <w:t xml:space="preserve">12.6.9 Podnožje strane (Page Footer)</w:t>
      </w:r>
    </w:p>
    <w:p>
      <w:pPr>
        <w:spacing w:after="80"/>
      </w:pPr>
      <w:r>
        <w:rPr>
          <w:rFonts w:ascii="Segoe UI" w:cs="Segoe UI" w:eastAsia="Segoe UI" w:hAnsi="Segoe UI"/>
          <w:i w:val="false"/>
          <w:iCs w:val="false"/>
          <w:color w:val="5A6475"/>
          <w:sz w:val="18"/>
          <w:szCs w:val="18"/>
        </w:rPr>
        <w:t xml:space="preserve">Visina sekcije: 0.63 cm</w:t>
      </w:r>
    </w:p>
    <w:tbl>
      <w:tblPr>
        <w:tblW w:type="dxa" w:w="9629"/>
        <w:tblBorders>
          <w:top w:val="single" w:color="C8CEDA" w:sz="2"/>
          <w:left w:val="single" w:color="C8CEDA" w:sz="2"/>
          <w:bottom w:val="single" w:color="C8CEDA" w:sz="2"/>
          <w:right w:val="single" w:color="C8CEDA" w:sz="2"/>
          <w:insideH w:val="single" w:color="C8CEDA" w:sz="2"/>
          <w:insideV w:val="single" w:color="C8CEDA" w:sz="2"/>
        </w:tblBorders>
      </w:tblPr>
      <w:tblGrid>
        <w:gridCol w:w="400"/>
        <w:gridCol w:w="760"/>
        <w:gridCol w:w="3480"/>
        <w:gridCol w:w="690"/>
        <w:gridCol w:w="690"/>
        <w:gridCol w:w="690"/>
        <w:gridCol w:w="690"/>
        <w:gridCol w:w="2229"/>
      </w:tblGrid>
      <w:tr>
        <w:trPr>
          <w:tblHeader/>
        </w:trPr>
        <w:tc>
          <w:tcPr>
            <w:tcW w:type="dxa" w:w="4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w:t>
            </w:r>
          </w:p>
        </w:tc>
        <w:tc>
          <w:tcPr>
            <w:tcW w:type="dxa" w:w="76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Kontrola</w:t>
            </w:r>
          </w:p>
        </w:tc>
        <w:tc>
          <w:tcPr>
            <w:tcW w:type="dxa" w:w="348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Izvor ili tekst</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Levo</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Gore</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Širina</w:t>
            </w:r>
          </w:p>
        </w:tc>
        <w:tc>
          <w:tcPr>
            <w:tcW w:type="dxa" w:w="69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Visina</w:t>
            </w:r>
          </w:p>
        </w:tc>
        <w:tc>
          <w:tcPr>
            <w:tcW w:type="dxa" w:w="222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Stil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1</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Linija</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25.75</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2</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=Now()</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6.00</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format dd.mm.yyyy. hh:nn</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3</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="Izradio: " &amp; CurrentUser()</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6.17</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8.11</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w:t>
            </w:r>
          </w:p>
        </w:tc>
      </w:tr>
      <w:tr>
        <w:tc>
          <w:tcPr>
            <w:tcW w:type="dxa" w:w="4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4</w:t>
            </w:r>
          </w:p>
        </w:tc>
        <w:tc>
          <w:tcPr>
            <w:tcW w:type="dxa" w:w="76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Polje</w:t>
            </w:r>
          </w:p>
        </w:tc>
        <w:tc>
          <w:tcPr>
            <w:tcW w:type="dxa" w:w="3480"/>
            <w:tcMar>
              <w:top w:type="dxa" w:w="40"/>
              <w:left w:type="dxa" w:w="70"/>
              <w:bottom w:type="dxa" w:w="40"/>
              <w:right w:type="dxa" w:w="70"/>
            </w:tcMar>
          </w:tcPr>
          <w:p>
            <w:pPr>
              <w:spacing w:after="0"/>
            </w:pPr>
            <w:r>
              <w:rPr>
                <w:rFonts w:ascii="Consolas" w:cs="Consolas" w:eastAsia="Consolas" w:hAnsi="Consolas"/>
                <w:b w:val="false"/>
                <w:bCs w:val="false"/>
                <w:color w:val="000000"/>
                <w:sz w:val="16"/>
                <w:szCs w:val="16"/>
              </w:rPr>
              <w:t xml:space="preserve">="Strana " &amp; [Page] &amp; " od " &amp; [Pages]</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20.28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0.18</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5.29</w:t>
            </w:r>
          </w:p>
        </w:tc>
        <w:tc>
          <w:tcPr>
            <w:tcW w:type="dxa" w:w="690"/>
            <w:tcMar>
              <w:top w:type="dxa" w:w="40"/>
              <w:left w:type="dxa" w:w="70"/>
              <w:bottom w:type="dxa" w:w="40"/>
              <w:right w:type="dxa" w:w="70"/>
            </w:tcMar>
          </w:tcPr>
          <w:p>
            <w:pPr>
              <w:spacing w:after="0"/>
              <w:jc w:val="right"/>
            </w:pPr>
            <w:r>
              <w:rPr>
                <w:rFonts w:ascii="Segoe UI" w:cs="Segoe UI" w:eastAsia="Segoe UI" w:hAnsi="Segoe UI"/>
                <w:b w:val="false"/>
                <w:bCs w:val="false"/>
                <w:color w:val="000000"/>
                <w:sz w:val="16"/>
                <w:szCs w:val="16"/>
              </w:rPr>
              <w:t xml:space="preserve">0.42</w:t>
            </w:r>
          </w:p>
        </w:tc>
        <w:tc>
          <w:tcPr>
            <w:tcW w:type="dxa" w:w="222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8pt, normal, desno</w:t>
            </w:r>
          </w:p>
        </w:tc>
      </w:tr>
    </w:tbl>
    <w:p>
      <w:pPr>
        <w:spacing w:after="140"/>
      </w:pPr>
    </w:p>
    <w:p>
      <w:pPr>
        <w:pStyle w:val="Heading2"/>
        <w:spacing w:after="100" w:before="220"/>
      </w:pPr>
      <w:r>
        <w:rPr>
          <w:rFonts w:ascii="Segoe UI" w:cs="Segoe UI" w:eastAsia="Segoe UI" w:hAnsi="Segoe UI"/>
          <w:b/>
          <w:bCs/>
          <w:color w:val="1B2A41"/>
          <w:sz w:val="24"/>
          <w:szCs w:val="24"/>
        </w:rPr>
        <w:t xml:space="preserve">12.7 Čuvanje</w:t>
      </w:r>
    </w:p>
    <w:p>
      <w:pPr>
        <w:spacing w:after="100"/>
      </w:pPr>
      <w:r>
        <w:rPr>
          <w:rFonts w:ascii="Segoe UI" w:cs="Segoe UI" w:eastAsia="Segoe UI" w:hAnsi="Segoe UI"/>
          <w:i w:val="false"/>
          <w:iCs w:val="false"/>
          <w:color w:val="000000"/>
          <w:sz w:val="20"/>
          <w:szCs w:val="20"/>
        </w:rPr>
        <w:t xml:space="preserve">Ctrl+S, ime izveštaja: rptIzv8. Zatim Print Preview i provera da se podaci prikazuju i da nema praznih strana.</w:t>
      </w:r>
    </w:p>
    <w:p>
      <w:pPr>
        <w:pStyle w:val="Heading1"/>
        <w:pageBreakBefore/>
        <w:spacing w:after="160" w:before="240"/>
      </w:pPr>
      <w:r>
        <w:rPr>
          <w:rFonts w:ascii="Segoe UI" w:cs="Segoe UI" w:eastAsia="Segoe UI" w:hAnsi="Segoe UI"/>
          <w:b/>
          <w:bCs/>
          <w:color w:val="1B2A41"/>
          <w:sz w:val="30"/>
          <w:szCs w:val="30"/>
        </w:rPr>
        <w:t xml:space="preserve">13. Provera i česti problemi</w:t>
      </w:r>
    </w:p>
    <w:p>
      <w:pPr>
        <w:pStyle w:val="Heading2"/>
        <w:spacing w:after="100" w:before="220"/>
      </w:pPr>
      <w:r>
        <w:rPr>
          <w:rFonts w:ascii="Segoe UI" w:cs="Segoe UI" w:eastAsia="Segoe UI" w:hAnsi="Segoe UI"/>
          <w:b/>
          <w:bCs/>
          <w:color w:val="1B2A41"/>
          <w:sz w:val="24"/>
          <w:szCs w:val="24"/>
        </w:rPr>
        <w:t xml:space="preserve">13.1 Kontrolna lista</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3000"/>
        <w:gridCol w:w="6639"/>
      </w:tblGrid>
      <w:tr>
        <w:trPr>
          <w:tblHeader/>
        </w:trPr>
        <w:tc>
          <w:tcPr>
            <w:tcW w:type="dxa" w:w="30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Gotovo kada</w:t>
            </w:r>
          </w:p>
        </w:tc>
        <w:tc>
          <w:tcPr>
            <w:tcW w:type="dxa" w:w="66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Kako se proverava</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postoje 4 pomoćna upita</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okno objekata &gt; Queries: qIzv6_Fakture, qIzv7_Zahtev, qIzv7_Narudzbe, qIzv7_Izabrana</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postoji 12 upita izveštaja</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svaki qIzv... upit otvoren dvoklikom vraća redove</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postoje 2 podizveštaja</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rptIzv5_Oprema i rptIzv7_Ponude</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postoji 8 izveštaja</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rptIzv1 do rptIzv8</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dva izveštaja traže parametre</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rptIzv2 pita datum od i datum do, rptIzv6 šifru ili naziv oglašivača</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3 ima grafikone</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zaglavlju izveštaja dva grafikona iznad tabele</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zbirovi se pojavljuju</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podnožjima grupa i u podnožju izveštaja</w:t>
            </w:r>
          </w:p>
        </w:tc>
      </w:tr>
      <w:tr>
        <w:tc>
          <w:tcPr>
            <w:tcW w:type="dxa" w:w="30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nema praznih strana</w:t>
            </w:r>
          </w:p>
        </w:tc>
        <w:tc>
          <w:tcPr>
            <w:tcW w:type="dxa" w:w="66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Print Preview, pregled svih strana</w:t>
            </w:r>
          </w:p>
        </w:tc>
      </w:tr>
    </w:tbl>
    <w:p>
      <w:pPr>
        <w:spacing w:after="120"/>
      </w:pPr>
    </w:p>
    <w:p>
      <w:pPr>
        <w:pStyle w:val="Heading2"/>
        <w:spacing w:after="100" w:before="220"/>
      </w:pPr>
      <w:r>
        <w:rPr>
          <w:rFonts w:ascii="Segoe UI" w:cs="Segoe UI" w:eastAsia="Segoe UI" w:hAnsi="Segoe UI"/>
          <w:b/>
          <w:bCs/>
          <w:color w:val="1B2A41"/>
          <w:sz w:val="24"/>
          <w:szCs w:val="24"/>
        </w:rPr>
        <w:t xml:space="preserve">13.2 Česti problemi</w:t>
      </w:r>
    </w:p>
    <w:tbl>
      <w:tblPr>
        <w:tblW w:type="dxa" w:w="9639"/>
        <w:tblBorders>
          <w:top w:val="single" w:color="C8CEDA" w:sz="2"/>
          <w:left w:val="single" w:color="C8CEDA" w:sz="2"/>
          <w:bottom w:val="single" w:color="C8CEDA" w:sz="2"/>
          <w:right w:val="single" w:color="C8CEDA" w:sz="2"/>
          <w:insideH w:val="single" w:color="C8CEDA" w:sz="2"/>
          <w:insideV w:val="single" w:color="C8CEDA" w:sz="2"/>
        </w:tblBorders>
      </w:tblPr>
      <w:tblGrid>
        <w:gridCol w:w="2600"/>
        <w:gridCol w:w="7039"/>
      </w:tblGrid>
      <w:tr>
        <w:trPr>
          <w:tblHeader/>
        </w:trPr>
        <w:tc>
          <w:tcPr>
            <w:tcW w:type="dxa" w:w="2600"/>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Simptom</w:t>
            </w:r>
          </w:p>
        </w:tc>
        <w:tc>
          <w:tcPr>
            <w:tcW w:type="dxa" w:w="7039"/>
            <w:shd w:fill="E8ECF3" w:color="auto" w:val="clear"/>
            <w:tcMar>
              <w:top w:type="dxa" w:w="40"/>
              <w:left w:type="dxa" w:w="70"/>
              <w:bottom w:type="dxa" w:w="40"/>
              <w:right w:type="dxa" w:w="70"/>
            </w:tcMar>
          </w:tcPr>
          <w:p>
            <w:pPr>
              <w:spacing w:after="0"/>
            </w:pPr>
            <w:r>
              <w:rPr>
                <w:rFonts w:ascii="Segoe UI" w:cs="Segoe UI" w:eastAsia="Segoe UI" w:hAnsi="Segoe UI"/>
                <w:b/>
                <w:bCs/>
                <w:color w:val="000000"/>
                <w:sz w:val="16"/>
                <w:szCs w:val="16"/>
              </w:rPr>
              <w:t xml:space="preserve">Uzrok i rešenje</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#Name? u polju</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Control Source ne postoji u upitu ili je ime pogrešno napisano. Otvori upit i proveri tačno ime kolone.</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#Error u polju sa procentom</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Izraz koristi zapetu kao razdvajač argumenata. Na srpskom regionalnom podešavanju zameni zapete tačkom-zapetom: IIf(a; b; c).</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Prazna strana između strana</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Širina izveštaja je veća od širine papira umanjene za margine. Smanji Width ili margine.</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Zbir se duplira</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Umesto Sum upotrebi Max za vrednost koja je konstantna u grupi (npr. odobren budžet, ugovoreno sekundi).</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Izveštaj je prazan</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Record Source je prazan ili upit ne vraća redove. Otvori upit zasebno.</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Access traži parametar koji nije očekivan</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Ime kolone u Control Source je pogrešno, pa ga Access tumači kao parametar.</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Grupa se ne prikazuje</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U Group &amp; Sort nivo je dodat bez zaglavlja. Klikni More &gt; with a header section.</w:t>
            </w:r>
          </w:p>
        </w:tc>
      </w:tr>
      <w:tr>
        <w:tc>
          <w:tcPr>
            <w:tcW w:type="dxa" w:w="2600"/>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Podizveštaj prikazuje sve redove</w:t>
            </w:r>
          </w:p>
        </w:tc>
        <w:tc>
          <w:tcPr>
            <w:tcW w:type="dxa" w:w="7039"/>
            <w:tcMar>
              <w:top w:type="dxa" w:w="40"/>
              <w:left w:type="dxa" w:w="70"/>
              <w:bottom w:type="dxa" w:w="40"/>
              <w:right w:type="dxa" w:w="70"/>
            </w:tcMar>
          </w:tcPr>
          <w:p>
            <w:pPr>
              <w:spacing w:after="0"/>
            </w:pPr>
            <w:r>
              <w:rPr>
                <w:rFonts w:ascii="Segoe UI" w:cs="Segoe UI" w:eastAsia="Segoe UI" w:hAnsi="Segoe UI"/>
                <w:b w:val="false"/>
                <w:bCs w:val="false"/>
                <w:color w:val="000000"/>
                <w:sz w:val="16"/>
                <w:szCs w:val="16"/>
              </w:rPr>
              <w:t xml:space="preserve">Nisu postavljeni Link Master Fields i Link Child Fields.</w:t>
            </w:r>
          </w:p>
        </w:tc>
      </w:tr>
    </w:tbl>
    <w:p>
      <w:pPr>
        <w:spacing w:after="120"/>
      </w:pPr>
    </w:p>
    <w:p>
      <w:pPr>
        <w:pStyle w:val="Heading2"/>
        <w:spacing w:after="100" w:before="220"/>
      </w:pPr>
      <w:r>
        <w:rPr>
          <w:rFonts w:ascii="Segoe UI" w:cs="Segoe UI" w:eastAsia="Segoe UI" w:hAnsi="Segoe UI"/>
          <w:b/>
          <w:bCs/>
          <w:color w:val="1B2A41"/>
          <w:sz w:val="24"/>
          <w:szCs w:val="24"/>
        </w:rPr>
        <w:t xml:space="preserve">13.3 Brži put</w:t>
      </w:r>
    </w:p>
    <w:p>
      <w:pPr>
        <w:spacing w:after="100"/>
      </w:pPr>
      <w:r>
        <w:rPr>
          <w:rFonts w:ascii="Segoe UI" w:cs="Segoe UI" w:eastAsia="Segoe UI" w:hAnsi="Segoe UI"/>
          <w:i w:val="false"/>
          <w:iCs w:val="false"/>
          <w:color w:val="000000"/>
          <w:sz w:val="20"/>
          <w:szCs w:val="20"/>
        </w:rPr>
        <w:t xml:space="preserve">Ako ti ne treba ručno sastavljanje, isti ovi izveštaji prave se automatski: uvezi VBA modul TV_Stanica_Izvestaji.bas (Alt+F11 &gt; File &gt; Import File) i pokreni proceduru KreirajIzvestaje. Modul na kraju sam proveri sve što je napravio i prikaže šta radi, a šta ne. Postojeće tabele, forme i upiti se ne menjaju.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80"/>
      </w:pPr>
    </w:lvl>
  </w:abstractNum>
  <w:abstractNum w:abstractNumId="3" w15:restartNumberingAfterBreak="0">
    <w:multiLevelType w:val="hybridMultilevel"/>
    <w:lvl w:ilvl="0" w15:tentative="1">
      <w:start w:val="1"/>
      <w:numFmt w:val="bullet"/>
      <w:lvlText w:val="•"/>
      <w:lvlJc w:val="start"/>
      <w:pPr>
        <w:ind w:left="4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Uputstvo za kreiranje izveštaja u Microsoft Access-u</dc:title>
  <dc:creator>TV Panorama</dc:creator>
  <dc:description>Osam izveštaja iz Specifikacije izveštaja, korak po korak</dc:description>
  <cp:lastModifiedBy>Un-named</cp:lastModifiedBy>
  <cp:revision>1</cp:revision>
  <dcterms:created xsi:type="dcterms:W3CDTF">2026-09-27T00:17:04.356Z</dcterms:created>
  <dcterms:modified xsi:type="dcterms:W3CDTF">2026-09-27T00:17:04.357Z</dcterms:modified>
</cp:coreProperties>
</file>

<file path=docProps/custom.xml><?xml version="1.0" encoding="utf-8"?>
<Properties xmlns="http://schemas.openxmlformats.org/officeDocument/2006/custom-properties" xmlns:vt="http://schemas.openxmlformats.org/officeDocument/2006/docPropsVTypes"/>
</file>