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6A3" w:rsidRDefault="002236C6">
      <w:pPr>
        <w:rPr>
          <w:rFonts w:ascii="IBM Plex Sans" w:hAnsi="IBM Plex Sans"/>
          <w:spacing w:val="-2"/>
          <w:sz w:val="26"/>
          <w:szCs w:val="26"/>
          <w:shd w:val="clear" w:color="auto" w:fill="FBFEFD"/>
        </w:rPr>
      </w:pPr>
      <w:proofErr w:type="spellStart"/>
      <w:r>
        <w:rPr>
          <w:rFonts w:ascii="IBM Plex Sans" w:hAnsi="IBM Plex Sans"/>
          <w:spacing w:val="-2"/>
          <w:sz w:val="26"/>
          <w:szCs w:val="26"/>
          <w:shd w:val="clear" w:color="auto" w:fill="FBFEFD"/>
        </w:rPr>
        <w:t>TruBrain</w:t>
      </w:r>
      <w:proofErr w:type="spellEnd"/>
      <w:r>
        <w:rPr>
          <w:rFonts w:ascii="IBM Plex Sans" w:hAnsi="IBM Plex Sans"/>
          <w:spacing w:val="-2"/>
          <w:sz w:val="26"/>
          <w:szCs w:val="26"/>
          <w:shd w:val="clear" w:color="auto" w:fill="FBFEFD"/>
        </w:rPr>
        <w:t xml:space="preserve"> est une marque rentable de nutrition cognitive de haute performance avec plus de 17 millions de dollars de ventes à vie. Nous fournissons des aliments pour le cerveau en attente de brevet conçus par des neuroscientifiques pour améliorer votre mémoire, votre concentration, votre sommeil et plus encore. Nos formules personnalisées vous permettront d'être la meilleure version de vous-même.</w:t>
      </w:r>
    </w:p>
    <w:p w:rsidR="002236C6" w:rsidRDefault="002236C6">
      <w:pPr>
        <w:rPr>
          <w:rFonts w:ascii="IBM Plex Sans" w:hAnsi="IBM Plex Sans"/>
          <w:spacing w:val="-2"/>
          <w:sz w:val="26"/>
          <w:szCs w:val="26"/>
          <w:shd w:val="clear" w:color="auto" w:fill="FBFEFD"/>
        </w:rPr>
      </w:pPr>
    </w:p>
    <w:p w:rsidR="002236C6" w:rsidRPr="002236C6" w:rsidRDefault="002236C6" w:rsidP="002236C6">
      <w:pPr>
        <w:spacing w:after="15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b/>
          <w:bCs/>
          <w:color w:val="1E1E1E"/>
          <w:spacing w:val="-3"/>
          <w:sz w:val="54"/>
          <w:szCs w:val="54"/>
          <w:lang w:eastAsia="fr-FR"/>
        </w:rPr>
        <w:t>Raisons d'investir</w:t>
      </w:r>
    </w:p>
    <w:p w:rsidR="002236C6" w:rsidRPr="002236C6" w:rsidRDefault="002236C6" w:rsidP="002236C6">
      <w:pPr>
        <w:numPr>
          <w:ilvl w:val="0"/>
          <w:numId w:val="1"/>
        </w:numPr>
        <w:spacing w:before="100" w:beforeAutospacing="1" w:after="100" w:afterAutospacing="1" w:line="240" w:lineRule="auto"/>
        <w:ind w:left="495"/>
        <w:rPr>
          <w:rFonts w:ascii="IBM Plex Sans" w:eastAsia="Times New Roman" w:hAnsi="IBM Plex Sans" w:cs="Times New Roman"/>
          <w:color w:val="1E1E1E"/>
          <w:spacing w:val="-3"/>
          <w:sz w:val="27"/>
          <w:szCs w:val="27"/>
          <w:lang w:eastAsia="fr-FR"/>
        </w:rPr>
      </w:pPr>
      <w:r w:rsidRPr="002236C6">
        <w:rPr>
          <w:rFonts w:ascii="Arial" w:eastAsia="Times New Roman" w:hAnsi="Arial" w:cs="Arial"/>
          <w:b/>
          <w:bCs/>
          <w:color w:val="1E1E1E"/>
          <w:spacing w:val="-3"/>
          <w:sz w:val="27"/>
          <w:szCs w:val="27"/>
          <w:shd w:val="clear" w:color="auto" w:fill="FFFFFF"/>
          <w:lang w:eastAsia="fr-FR"/>
        </w:rPr>
        <w:t>TRACTION ÉPROUVÉE</w:t>
      </w:r>
      <w:r w:rsidRPr="002236C6">
        <w:rPr>
          <w:rFonts w:ascii="Arial" w:eastAsia="Times New Roman" w:hAnsi="Arial" w:cs="Arial"/>
          <w:color w:val="1E1E1E"/>
          <w:spacing w:val="-3"/>
          <w:sz w:val="27"/>
          <w:szCs w:val="27"/>
          <w:shd w:val="clear" w:color="auto" w:fill="FFFFFF"/>
          <w:lang w:eastAsia="fr-FR"/>
        </w:rPr>
        <w:t> | </w:t>
      </w:r>
      <w:r w:rsidRPr="002236C6">
        <w:rPr>
          <w:rFonts w:ascii="IBM Plex Sans" w:eastAsia="Times New Roman" w:hAnsi="IBM Plex Sans" w:cs="Times New Roman"/>
          <w:color w:val="1E1E1E"/>
          <w:spacing w:val="-3"/>
          <w:sz w:val="27"/>
          <w:szCs w:val="27"/>
          <w:shd w:val="clear" w:color="auto" w:fill="FFFFFF"/>
          <w:lang w:eastAsia="fr-FR"/>
        </w:rPr>
        <w:t>17 millions de dollars de ventes à vie ; </w:t>
      </w:r>
      <w:proofErr w:type="gramStart"/>
      <w:r w:rsidRPr="002236C6">
        <w:rPr>
          <w:rFonts w:ascii="IBM Plex Sans" w:eastAsia="Times New Roman" w:hAnsi="IBM Plex Sans" w:cs="Times New Roman"/>
          <w:color w:val="1E1E1E"/>
          <w:spacing w:val="-3"/>
          <w:sz w:val="27"/>
          <w:szCs w:val="27"/>
          <w:shd w:val="clear" w:color="auto" w:fill="FFFFFF"/>
          <w:lang w:eastAsia="fr-FR"/>
        </w:rPr>
        <w:t>rentable  depuis</w:t>
      </w:r>
      <w:proofErr w:type="gramEnd"/>
      <w:r w:rsidRPr="002236C6">
        <w:rPr>
          <w:rFonts w:ascii="IBM Plex Sans" w:eastAsia="Times New Roman" w:hAnsi="IBM Plex Sans" w:cs="Times New Roman"/>
          <w:color w:val="1E1E1E"/>
          <w:spacing w:val="-3"/>
          <w:sz w:val="27"/>
          <w:szCs w:val="27"/>
          <w:shd w:val="clear" w:color="auto" w:fill="FFFFFF"/>
          <w:lang w:eastAsia="fr-FR"/>
        </w:rPr>
        <w:t xml:space="preserve"> 2019</w:t>
      </w:r>
    </w:p>
    <w:p w:rsidR="002236C6" w:rsidRPr="002236C6" w:rsidRDefault="002236C6" w:rsidP="002236C6">
      <w:pPr>
        <w:numPr>
          <w:ilvl w:val="0"/>
          <w:numId w:val="1"/>
        </w:numPr>
        <w:spacing w:before="100" w:beforeAutospacing="1" w:after="100" w:afterAutospacing="1" w:line="240" w:lineRule="auto"/>
        <w:ind w:left="495"/>
        <w:rPr>
          <w:rFonts w:ascii="Arial" w:eastAsia="Times New Roman" w:hAnsi="Arial" w:cs="Arial"/>
          <w:color w:val="1E1E1E"/>
          <w:spacing w:val="-3"/>
          <w:sz w:val="27"/>
          <w:szCs w:val="27"/>
          <w:lang w:eastAsia="fr-FR"/>
        </w:rPr>
      </w:pPr>
      <w:r w:rsidRPr="002236C6">
        <w:rPr>
          <w:rFonts w:ascii="Arial" w:eastAsia="Times New Roman" w:hAnsi="Arial" w:cs="Arial"/>
          <w:b/>
          <w:bCs/>
          <w:color w:val="1E1E1E"/>
          <w:spacing w:val="-3"/>
          <w:sz w:val="27"/>
          <w:szCs w:val="27"/>
          <w:shd w:val="clear" w:color="auto" w:fill="FFFFFF"/>
          <w:lang w:eastAsia="fr-FR"/>
        </w:rPr>
        <w:t>FORTE COMMUNAUTÉ D'INVESTISSEURS</w:t>
      </w:r>
      <w:r w:rsidRPr="002236C6">
        <w:rPr>
          <w:rFonts w:ascii="Arial" w:eastAsia="Times New Roman" w:hAnsi="Arial" w:cs="Arial"/>
          <w:color w:val="1E1E1E"/>
          <w:spacing w:val="-3"/>
          <w:sz w:val="27"/>
          <w:szCs w:val="27"/>
          <w:shd w:val="clear" w:color="auto" w:fill="FFFFFF"/>
          <w:lang w:eastAsia="fr-FR"/>
        </w:rPr>
        <w:t> | 3,8 millions de dollars levés auprès des principaux VC, y compris Sherpa Ventures &amp; 500 Startups, et plus de 2 000 investisseurs sociaux </w:t>
      </w:r>
    </w:p>
    <w:p w:rsidR="002236C6" w:rsidRPr="002236C6" w:rsidRDefault="002236C6" w:rsidP="002236C6">
      <w:pPr>
        <w:numPr>
          <w:ilvl w:val="0"/>
          <w:numId w:val="1"/>
        </w:numPr>
        <w:spacing w:before="100" w:beforeAutospacing="1" w:after="100" w:afterAutospacing="1" w:line="240" w:lineRule="auto"/>
        <w:ind w:left="495"/>
        <w:rPr>
          <w:rFonts w:ascii="Arial" w:eastAsia="Times New Roman" w:hAnsi="Arial" w:cs="Arial"/>
          <w:color w:val="1E1E1E"/>
          <w:spacing w:val="-3"/>
          <w:sz w:val="27"/>
          <w:szCs w:val="27"/>
          <w:lang w:eastAsia="fr-FR"/>
        </w:rPr>
      </w:pPr>
      <w:r w:rsidRPr="002236C6">
        <w:rPr>
          <w:rFonts w:ascii="Arial" w:eastAsia="Times New Roman" w:hAnsi="Arial" w:cs="Arial"/>
          <w:b/>
          <w:bCs/>
          <w:color w:val="1E1E1E"/>
          <w:spacing w:val="-3"/>
          <w:sz w:val="27"/>
          <w:szCs w:val="27"/>
          <w:shd w:val="clear" w:color="auto" w:fill="FFFFFF"/>
          <w:lang w:eastAsia="fr-FR"/>
        </w:rPr>
        <w:t>APPROCHE BIEN-ÊTRE UNIQUE</w:t>
      </w:r>
      <w:r w:rsidRPr="002236C6">
        <w:rPr>
          <w:rFonts w:ascii="Arial" w:eastAsia="Times New Roman" w:hAnsi="Arial" w:cs="Arial"/>
          <w:color w:val="1E1E1E"/>
          <w:spacing w:val="-3"/>
          <w:sz w:val="27"/>
          <w:szCs w:val="27"/>
          <w:shd w:val="clear" w:color="auto" w:fill="FFFFFF"/>
          <w:lang w:eastAsia="fr-FR"/>
        </w:rPr>
        <w:t> | Faire entrer les formules d'aliments pour le cerveau en instance de brevet dans le monde des soins de santé personnalisés </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Peut-être que la meilleure façon de vous dire qui nous sommes est de vous dire qui nous ne sommes pas. Nous ne sommes pas des magiciens. Nous n'allons pas vous transformer en spécialiste des fusées. Nous ne sommes pas </w:t>
      </w:r>
      <w:proofErr w:type="spellStart"/>
      <w:r w:rsidRPr="002236C6">
        <w:rPr>
          <w:rFonts w:ascii="Arial" w:eastAsia="Times New Roman" w:hAnsi="Arial" w:cs="Arial"/>
          <w:color w:val="1E1E1E"/>
          <w:spacing w:val="-3"/>
          <w:sz w:val="27"/>
          <w:szCs w:val="27"/>
          <w:shd w:val="clear" w:color="auto" w:fill="FFFFFF"/>
          <w:lang w:eastAsia="fr-FR"/>
        </w:rPr>
        <w:t>Big</w:t>
      </w:r>
      <w:proofErr w:type="spellEnd"/>
      <w:r w:rsidRPr="002236C6">
        <w:rPr>
          <w:rFonts w:ascii="Arial" w:eastAsia="Times New Roman" w:hAnsi="Arial" w:cs="Arial"/>
          <w:color w:val="1E1E1E"/>
          <w:spacing w:val="-3"/>
          <w:sz w:val="27"/>
          <w:szCs w:val="27"/>
          <w:shd w:val="clear" w:color="auto" w:fill="FFFFFF"/>
          <w:lang w:eastAsia="fr-FR"/>
        </w:rPr>
        <w:t xml:space="preserve"> Pharma. Nos produits sont une nutrition qui donne </w:t>
      </w:r>
      <w:r w:rsidRPr="002236C6">
        <w:rPr>
          <w:rFonts w:ascii="Arial" w:eastAsia="Times New Roman" w:hAnsi="Arial" w:cs="Arial"/>
          <w:b/>
          <w:bCs/>
          <w:color w:val="1E1E1E"/>
          <w:spacing w:val="-3"/>
          <w:sz w:val="27"/>
          <w:szCs w:val="27"/>
          <w:shd w:val="clear" w:color="auto" w:fill="FFFFFF"/>
          <w:lang w:eastAsia="fr-FR"/>
        </w:rPr>
        <w:t xml:space="preserve">un coup de pouce naturel à ce qui est déjà en </w:t>
      </w:r>
      <w:proofErr w:type="gramStart"/>
      <w:r w:rsidRPr="002236C6">
        <w:rPr>
          <w:rFonts w:ascii="Arial" w:eastAsia="Times New Roman" w:hAnsi="Arial" w:cs="Arial"/>
          <w:b/>
          <w:bCs/>
          <w:color w:val="1E1E1E"/>
          <w:spacing w:val="-3"/>
          <w:sz w:val="27"/>
          <w:szCs w:val="27"/>
          <w:shd w:val="clear" w:color="auto" w:fill="FFFFFF"/>
          <w:lang w:eastAsia="fr-FR"/>
        </w:rPr>
        <w:t>vous</w:t>
      </w:r>
      <w:r w:rsidRPr="002236C6">
        <w:rPr>
          <w:rFonts w:ascii="Arial" w:eastAsia="Times New Roman" w:hAnsi="Arial" w:cs="Arial"/>
          <w:color w:val="1E1E1E"/>
          <w:spacing w:val="-3"/>
          <w:sz w:val="27"/>
          <w:szCs w:val="27"/>
          <w:shd w:val="clear" w:color="auto" w:fill="FFFFFF"/>
          <w:lang w:eastAsia="fr-FR"/>
        </w:rPr>
        <w:t> .</w:t>
      </w:r>
      <w:proofErr w:type="gramEnd"/>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Nous avons déjà eu un énorme succès avec </w:t>
      </w:r>
      <w:r w:rsidRPr="002236C6">
        <w:rPr>
          <w:rFonts w:ascii="Arial" w:eastAsia="Times New Roman" w:hAnsi="Arial" w:cs="Arial"/>
          <w:b/>
          <w:bCs/>
          <w:color w:val="1E1E1E"/>
          <w:spacing w:val="-3"/>
          <w:sz w:val="27"/>
          <w:szCs w:val="27"/>
          <w:shd w:val="clear" w:color="auto" w:fill="FFFFFF"/>
          <w:lang w:eastAsia="fr-FR"/>
        </w:rPr>
        <w:t xml:space="preserve">plus de 17 millions de dollars de revenus à </w:t>
      </w:r>
      <w:proofErr w:type="gramStart"/>
      <w:r w:rsidRPr="002236C6">
        <w:rPr>
          <w:rFonts w:ascii="Arial" w:eastAsia="Times New Roman" w:hAnsi="Arial" w:cs="Arial"/>
          <w:b/>
          <w:bCs/>
          <w:color w:val="1E1E1E"/>
          <w:spacing w:val="-3"/>
          <w:sz w:val="27"/>
          <w:szCs w:val="27"/>
          <w:shd w:val="clear" w:color="auto" w:fill="FFFFFF"/>
          <w:lang w:eastAsia="fr-FR"/>
        </w:rPr>
        <w:t>vie</w:t>
      </w:r>
      <w:r w:rsidRPr="002236C6">
        <w:rPr>
          <w:rFonts w:ascii="Arial" w:eastAsia="Times New Roman" w:hAnsi="Arial" w:cs="Arial"/>
          <w:color w:val="1E1E1E"/>
          <w:spacing w:val="-3"/>
          <w:sz w:val="27"/>
          <w:szCs w:val="27"/>
          <w:shd w:val="clear" w:color="auto" w:fill="FFFFFF"/>
          <w:lang w:eastAsia="fr-FR"/>
        </w:rPr>
        <w:t> .</w:t>
      </w:r>
      <w:proofErr w:type="gramEnd"/>
      <w:r w:rsidRPr="002236C6">
        <w:rPr>
          <w:rFonts w:ascii="Arial" w:eastAsia="Times New Roman" w:hAnsi="Arial" w:cs="Arial"/>
          <w:color w:val="1E1E1E"/>
          <w:spacing w:val="-3"/>
          <w:sz w:val="27"/>
          <w:szCs w:val="27"/>
          <w:shd w:val="clear" w:color="auto" w:fill="FFFFFF"/>
          <w:lang w:eastAsia="fr-FR"/>
        </w:rPr>
        <w:t> Nous avons une suite d'actionnaires engagés de classe mondiale avec des intérêts alignés, y compris le </w:t>
      </w:r>
      <w:r w:rsidRPr="002236C6">
        <w:rPr>
          <w:rFonts w:ascii="Arial" w:eastAsia="Times New Roman" w:hAnsi="Arial" w:cs="Arial"/>
          <w:b/>
          <w:bCs/>
          <w:color w:val="1E1E1E"/>
          <w:spacing w:val="-3"/>
          <w:sz w:val="27"/>
          <w:szCs w:val="27"/>
          <w:shd w:val="clear" w:color="auto" w:fill="FFFFFF"/>
          <w:lang w:eastAsia="fr-FR"/>
        </w:rPr>
        <w:t>soutien de sociétés de capital-risque et de plus de 2 000 investisseurs individuels. </w:t>
      </w:r>
      <w:r w:rsidRPr="002236C6">
        <w:rPr>
          <w:rFonts w:ascii="Arial" w:eastAsia="Times New Roman" w:hAnsi="Arial" w:cs="Arial"/>
          <w:color w:val="1E1E1E"/>
          <w:spacing w:val="-3"/>
          <w:sz w:val="27"/>
          <w:szCs w:val="27"/>
          <w:shd w:val="clear" w:color="auto" w:fill="FFFFFF"/>
          <w:lang w:eastAsia="fr-FR"/>
        </w:rPr>
        <w:t>Nous sommes une marque leader dans le domaine des performances cognitives et nous nous développons davantage dans les soins de santé personnalisés.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LE PROBLÈME</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Rivaliser avec les distractions peut sembler impossible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Times New Roman" w:eastAsia="Times New Roman" w:hAnsi="Times New Roman" w:cs="Times New Roman"/>
          <w:color w:val="1E1E1E"/>
          <w:spacing w:val="-3"/>
          <w:sz w:val="27"/>
          <w:szCs w:val="27"/>
          <w:lang w:eastAsia="fr-FR"/>
        </w:rPr>
        <w:lastRenderedPageBreak/>
        <w:t>Beaucoup de gens pensent que faire plus d'une chose à la fois et dormir moins pour avoir plus d'heures d'éveil est l'utilisation la plus productive de leur temps. Mais cette logique est complètement fausse. En effet, le </w:t>
      </w:r>
      <w:r w:rsidRPr="002236C6">
        <w:rPr>
          <w:rFonts w:ascii="Times New Roman" w:eastAsia="Times New Roman" w:hAnsi="Times New Roman" w:cs="Times New Roman"/>
          <w:b/>
          <w:bCs/>
          <w:color w:val="1E1E1E"/>
          <w:spacing w:val="-3"/>
          <w:sz w:val="27"/>
          <w:szCs w:val="27"/>
          <w:lang w:eastAsia="fr-FR"/>
        </w:rPr>
        <w:t xml:space="preserve">multitâche n'est pas synonyme de </w:t>
      </w:r>
      <w:proofErr w:type="gramStart"/>
      <w:r w:rsidRPr="002236C6">
        <w:rPr>
          <w:rFonts w:ascii="Times New Roman" w:eastAsia="Times New Roman" w:hAnsi="Times New Roman" w:cs="Times New Roman"/>
          <w:b/>
          <w:bCs/>
          <w:color w:val="1E1E1E"/>
          <w:spacing w:val="-3"/>
          <w:sz w:val="27"/>
          <w:szCs w:val="27"/>
          <w:lang w:eastAsia="fr-FR"/>
        </w:rPr>
        <w:t>productivité</w:t>
      </w:r>
      <w:r w:rsidRPr="002236C6">
        <w:rPr>
          <w:rFonts w:ascii="Times New Roman" w:eastAsia="Times New Roman" w:hAnsi="Times New Roman" w:cs="Times New Roman"/>
          <w:color w:val="1E1E1E"/>
          <w:spacing w:val="-3"/>
          <w:sz w:val="27"/>
          <w:szCs w:val="27"/>
          <w:lang w:eastAsia="fr-FR"/>
        </w:rPr>
        <w:t> .</w:t>
      </w:r>
      <w:proofErr w:type="gramEnd"/>
      <w:r w:rsidRPr="002236C6">
        <w:rPr>
          <w:rFonts w:ascii="Times New Roman" w:eastAsia="Times New Roman" w:hAnsi="Times New Roman" w:cs="Times New Roman"/>
          <w:color w:val="1E1E1E"/>
          <w:spacing w:val="-3"/>
          <w:sz w:val="27"/>
          <w:szCs w:val="27"/>
          <w:lang w:eastAsia="fr-FR"/>
        </w:rPr>
        <w:t> Au lieu de cela, les personnes les plus prospères travaillant dans l'économie d'aujourd'hui ont maîtrisé l'art de la concentration et comprennent l'importance d'un sommeil profond et réparateur.</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18"/>
          <w:szCs w:val="18"/>
          <w:shd w:val="clear" w:color="auto" w:fill="FFFFFF"/>
          <w:lang w:eastAsia="fr-FR"/>
        </w:rPr>
        <w:t>[11] [12]</w:t>
      </w: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LA SOLUTION</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La science des performances de pointe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Chez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nous voulons que vous travailliez plus intelligemment et non plus dur. Nos neuroscientifiques reconnaissent que si nos cerveaux se ressemblent beaucoup, ils sont aussi très uniques. De notre concentration, de notre mémoire, voire de notre sommeil. C'est pourquoi nous avons lancé Brain Food qui est fait sur mesure pour vous. Nous vous donnons les outils dont vous avez besoin pour </w:t>
      </w:r>
      <w:r w:rsidRPr="002236C6">
        <w:rPr>
          <w:rFonts w:ascii="Arial" w:eastAsia="Times New Roman" w:hAnsi="Arial" w:cs="Arial"/>
          <w:b/>
          <w:bCs/>
          <w:color w:val="1E1E1E"/>
          <w:spacing w:val="-3"/>
          <w:sz w:val="27"/>
          <w:szCs w:val="27"/>
          <w:shd w:val="clear" w:color="auto" w:fill="FFFFFF"/>
          <w:lang w:eastAsia="fr-FR"/>
        </w:rPr>
        <w:t xml:space="preserve">déverrouiller votre </w:t>
      </w:r>
      <w:proofErr w:type="spellStart"/>
      <w:proofErr w:type="gramStart"/>
      <w:r w:rsidRPr="002236C6">
        <w:rPr>
          <w:rFonts w:ascii="Arial" w:eastAsia="Times New Roman" w:hAnsi="Arial" w:cs="Arial"/>
          <w:b/>
          <w:bCs/>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w:t>
      </w:r>
      <w:proofErr w:type="gramEnd"/>
    </w:p>
    <w:p w:rsidR="002236C6" w:rsidRPr="002236C6" w:rsidRDefault="002236C6" w:rsidP="002236C6">
      <w:pPr>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CE QUE NOUS FAISONS</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Nous combinons des ingrédients de haute qualité avec nos formules uniques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Nous concevons soigneusement nos offres de produits et de services et nous offrons une sélection limitée de produits distincts dans chaque catégorie à différents prix, pour faire de l'accès à son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une fonction accessible pour tous les styles de vie et tous les budgets. Au fur et à mesure que nous élargissons notre portefeuille de produits, nous avons l'intention de développer des produits cognitifs qui traitent les facteurs du sommeil, de l'alimentation, de la méditation, de la pleine conscience, du stress, de l'anxiété, des distractions, de la motivation, de la créativité et de l'endurance mentale dans toute la gamme cognitive, qui offriront des avantages à nos offres existantes.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Nous exploitons les données des principales universités et instituts de recherche du monde entier pour découvrir, développer et créer des produits. Nos produits comprennent une gamme de produits alimentaires, de boissons et de nutrition qui ont une formulation haut de gamme et de nouveaux facteurs de forme. Notre concentration sur les produits et la science nous permet de concevoir des produits avec des formulations exclusives et des systèmes innovants qui, selon nous, nous différencient de nos concurrents.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jc w:val="center"/>
        <w:rPr>
          <w:rFonts w:ascii="Times New Roman" w:eastAsia="Times New Roman" w:hAnsi="Times New Roman" w:cs="Times New Roman"/>
          <w:color w:val="1E1E1E"/>
          <w:spacing w:val="-3"/>
          <w:sz w:val="27"/>
          <w:szCs w:val="27"/>
          <w:lang w:eastAsia="fr-FR"/>
        </w:rPr>
      </w:pPr>
      <w:r w:rsidRPr="002236C6">
        <w:rPr>
          <w:rFonts w:ascii="Times New Roman" w:eastAsia="Times New Roman" w:hAnsi="Times New Roman" w:cs="Times New Roman"/>
          <w:i/>
          <w:iCs/>
          <w:color w:val="1E1E1E"/>
          <w:spacing w:val="-3"/>
          <w:sz w:val="18"/>
          <w:szCs w:val="18"/>
          <w:lang w:eastAsia="fr-FR"/>
        </w:rPr>
        <w:t xml:space="preserve">*Le </w:t>
      </w:r>
      <w:proofErr w:type="spellStart"/>
      <w:r w:rsidRPr="002236C6">
        <w:rPr>
          <w:rFonts w:ascii="Times New Roman" w:eastAsia="Times New Roman" w:hAnsi="Times New Roman" w:cs="Times New Roman"/>
          <w:i/>
          <w:iCs/>
          <w:color w:val="1E1E1E"/>
          <w:spacing w:val="-3"/>
          <w:sz w:val="18"/>
          <w:szCs w:val="18"/>
          <w:lang w:eastAsia="fr-FR"/>
        </w:rPr>
        <w:t>Wearable</w:t>
      </w:r>
      <w:proofErr w:type="spellEnd"/>
      <w:r w:rsidRPr="002236C6">
        <w:rPr>
          <w:rFonts w:ascii="Times New Roman" w:eastAsia="Times New Roman" w:hAnsi="Times New Roman" w:cs="Times New Roman"/>
          <w:i/>
          <w:iCs/>
          <w:color w:val="1E1E1E"/>
          <w:spacing w:val="-3"/>
          <w:sz w:val="18"/>
          <w:szCs w:val="18"/>
          <w:lang w:eastAsia="fr-FR"/>
        </w:rPr>
        <w:t xml:space="preserve"> de </w:t>
      </w:r>
      <w:proofErr w:type="spellStart"/>
      <w:r w:rsidRPr="002236C6">
        <w:rPr>
          <w:rFonts w:ascii="Times New Roman" w:eastAsia="Times New Roman" w:hAnsi="Times New Roman" w:cs="Times New Roman"/>
          <w:i/>
          <w:iCs/>
          <w:color w:val="1E1E1E"/>
          <w:spacing w:val="-3"/>
          <w:sz w:val="18"/>
          <w:szCs w:val="18"/>
          <w:lang w:eastAsia="fr-FR"/>
        </w:rPr>
        <w:t>TruBrain</w:t>
      </w:r>
      <w:proofErr w:type="spellEnd"/>
      <w:r w:rsidRPr="002236C6">
        <w:rPr>
          <w:rFonts w:ascii="Times New Roman" w:eastAsia="Times New Roman" w:hAnsi="Times New Roman" w:cs="Times New Roman"/>
          <w:i/>
          <w:iCs/>
          <w:color w:val="1E1E1E"/>
          <w:spacing w:val="-3"/>
          <w:sz w:val="18"/>
          <w:szCs w:val="18"/>
          <w:lang w:eastAsia="fr-FR"/>
        </w:rPr>
        <w:t xml:space="preserve"> est encore en développement et n'est pas encore disponible sur le marché.</w:t>
      </w: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LE MARCHÉ</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Entrer dans la médecine personnalisée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continue d'apporter Brain Food aux masses et est devenu l'une des principales marques de la catégorie. Nous sommes devenus une marque leader dans la catégorie. Et maintenant, nous nous développons dans les soins de santé personnalisés dans la catégorie des performances cognitives.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Les consommateurs commencent à se tourner vers des soins de santé axés sur le maintien de la santé et la prévention, axés sur l'individu [11]. L'avenir de la santé mentale prend forme et de plus en plus de personnes recherchent des solutions alternatives pour savoir comment et où les soins sont dispensés. Nous voulons en être une grande partie.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Times New Roman" w:eastAsia="Times New Roman" w:hAnsi="Times New Roman" w:cs="Times New Roman"/>
          <w:color w:val="1E1E1E"/>
          <w:spacing w:val="-3"/>
          <w:sz w:val="18"/>
          <w:szCs w:val="18"/>
          <w:lang w:eastAsia="fr-FR"/>
        </w:rPr>
        <w:t>[1] [2] [3]</w:t>
      </w: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LE MODÈLE COMMERCIAL</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Nutrition directe au consommateur à votre porte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est une marque verticalement intégrée qui est née en ligne. Nous couvrons tous les aspects, y compris la R&amp;D, la fabrication, le marketing, le développement Web, l'exécution et l'expédition. Cela </w:t>
      </w:r>
      <w:r w:rsidRPr="002236C6">
        <w:rPr>
          <w:rFonts w:ascii="Arial" w:eastAsia="Times New Roman" w:hAnsi="Arial" w:cs="Arial"/>
          <w:b/>
          <w:bCs/>
          <w:color w:val="1E1E1E"/>
          <w:spacing w:val="-3"/>
          <w:sz w:val="27"/>
          <w:szCs w:val="27"/>
          <w:shd w:val="clear" w:color="auto" w:fill="FFFFFF"/>
          <w:lang w:eastAsia="fr-FR"/>
        </w:rPr>
        <w:t>nous permet de nous approprier la relation client en maîtrisant l'expérience de la marque</w:t>
      </w:r>
      <w:r w:rsidRPr="002236C6">
        <w:rPr>
          <w:rFonts w:ascii="Arial" w:eastAsia="Times New Roman" w:hAnsi="Arial" w:cs="Arial"/>
          <w:color w:val="1E1E1E"/>
          <w:spacing w:val="-3"/>
          <w:sz w:val="27"/>
          <w:szCs w:val="27"/>
          <w:shd w:val="clear" w:color="auto" w:fill="FFFFFF"/>
          <w:lang w:eastAsia="fr-FR"/>
        </w:rPr>
        <w:t xml:space="preserve"> et la structure des coûts. Nos clients visitent notre site Web par le biais de </w:t>
      </w:r>
      <w:r w:rsidRPr="002236C6">
        <w:rPr>
          <w:rFonts w:ascii="Arial" w:eastAsia="Times New Roman" w:hAnsi="Arial" w:cs="Arial"/>
          <w:color w:val="1E1E1E"/>
          <w:spacing w:val="-3"/>
          <w:sz w:val="27"/>
          <w:szCs w:val="27"/>
          <w:shd w:val="clear" w:color="auto" w:fill="FFFFFF"/>
          <w:lang w:eastAsia="fr-FR"/>
        </w:rPr>
        <w:lastRenderedPageBreak/>
        <w:t>recherches organiques, de références et de publicités sur les réseaux sociaux. Notre point d'entrée le plus populaire pour les clients est notre pack d'essai de boissons, où les clients peuvent essayer chacune de nos formules et déterminer quelle combinaison leur convient le mieux dans leur style de vie actuel. Les clients sont ensuite autorisés à personnaliser leurs abonnements et à choisir les formules et la quantité souhaitées en fonction de ce qui est le plus efficace pour eux, </w:t>
      </w:r>
      <w:r w:rsidRPr="002236C6">
        <w:rPr>
          <w:rFonts w:ascii="Arial" w:eastAsia="Times New Roman" w:hAnsi="Arial" w:cs="Arial"/>
          <w:b/>
          <w:bCs/>
          <w:color w:val="1E1E1E"/>
          <w:spacing w:val="-3"/>
          <w:sz w:val="27"/>
          <w:szCs w:val="27"/>
          <w:shd w:val="clear" w:color="auto" w:fill="FFFFFF"/>
          <w:lang w:eastAsia="fr-FR"/>
        </w:rPr>
        <w:t xml:space="preserve">car personne d'autre ne connaît votre cerveau mieux que </w:t>
      </w:r>
      <w:proofErr w:type="gramStart"/>
      <w:r w:rsidRPr="002236C6">
        <w:rPr>
          <w:rFonts w:ascii="Arial" w:eastAsia="Times New Roman" w:hAnsi="Arial" w:cs="Arial"/>
          <w:b/>
          <w:bCs/>
          <w:color w:val="1E1E1E"/>
          <w:spacing w:val="-3"/>
          <w:sz w:val="27"/>
          <w:szCs w:val="27"/>
          <w:shd w:val="clear" w:color="auto" w:fill="FFFFFF"/>
          <w:lang w:eastAsia="fr-FR"/>
        </w:rPr>
        <w:t>vous.</w:t>
      </w:r>
      <w:r w:rsidRPr="002236C6">
        <w:rPr>
          <w:rFonts w:ascii="Arial" w:eastAsia="Times New Roman" w:hAnsi="Arial" w:cs="Arial"/>
          <w:color w:val="1E1E1E"/>
          <w:spacing w:val="-3"/>
          <w:sz w:val="27"/>
          <w:szCs w:val="27"/>
          <w:shd w:val="clear" w:color="auto" w:fill="FFFFFF"/>
          <w:lang w:eastAsia="fr-FR"/>
        </w:rPr>
        <w:t>.</w:t>
      </w:r>
      <w:proofErr w:type="gramEnd"/>
      <w:r w:rsidRPr="002236C6">
        <w:rPr>
          <w:rFonts w:ascii="Arial" w:eastAsia="Times New Roman" w:hAnsi="Arial" w:cs="Arial"/>
          <w:color w:val="1E1E1E"/>
          <w:spacing w:val="-3"/>
          <w:sz w:val="27"/>
          <w:szCs w:val="27"/>
          <w:shd w:val="clear" w:color="auto" w:fill="FFFFFF"/>
          <w:lang w:eastAsia="fr-FR"/>
        </w:rPr>
        <w:t> Les abonnements personnalisés les plus populaires vont de 65 $ à 79 $/mois.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t xml:space="preserve">Clients </w:t>
      </w:r>
      <w:r w:rsidRPr="002236C6">
        <w:rPr>
          <w:rFonts w:ascii="Segoe UI Symbol" w:eastAsia="Times New Roman" w:hAnsi="Segoe UI Symbol" w:cs="Segoe UI Symbol"/>
          <w:b/>
          <w:bCs/>
          <w:sz w:val="39"/>
          <w:szCs w:val="39"/>
          <w:lang w:eastAsia="fr-FR"/>
        </w:rPr>
        <w:t>🖤</w:t>
      </w:r>
      <w:r w:rsidRPr="002236C6">
        <w:rPr>
          <w:rFonts w:ascii="Arial" w:eastAsia="Times New Roman" w:hAnsi="Arial" w:cs="Arial"/>
          <w:b/>
          <w:bCs/>
          <w:sz w:val="39"/>
          <w:szCs w:val="39"/>
          <w:lang w:eastAsia="fr-FR"/>
        </w:rPr>
        <w:t xml:space="preserve"> </w:t>
      </w:r>
      <w:proofErr w:type="spellStart"/>
      <w:r w:rsidRPr="002236C6">
        <w:rPr>
          <w:rFonts w:ascii="Arial" w:eastAsia="Times New Roman" w:hAnsi="Arial" w:cs="Arial"/>
          <w:b/>
          <w:bCs/>
          <w:sz w:val="39"/>
          <w:szCs w:val="39"/>
          <w:lang w:eastAsia="fr-FR"/>
        </w:rPr>
        <w:t>TruBrain</w:t>
      </w:r>
      <w:proofErr w:type="spellEnd"/>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Les clients de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viennent de tous les horizons et travaillent dans presque toutes les professions. Les membres des forces armées commandent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à plus de 70 bases à travers le monde. Les parents prennent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après une longue journée de travail afin qu'ils aient encore de l'énergie pour lire à leurs enfants et les aider à faire leurs devoirs. Les écrivains, producteurs et artistes ne jurent que par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pour booster leur processus créatif. Nos clients vivent dans plus de 80 pays à travers le monde. Nous nous efforçons d'offrir des alternatives convaincantes, proactives et saines aux aliments emballés peu performants et aux produits pharmaceutiques trop stimulants.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jc w:val="center"/>
        <w:rPr>
          <w:rFonts w:ascii="Times New Roman" w:eastAsia="Times New Roman" w:hAnsi="Times New Roman" w:cs="Times New Roman"/>
          <w:color w:val="1E1E1E"/>
          <w:spacing w:val="-3"/>
          <w:sz w:val="27"/>
          <w:szCs w:val="27"/>
          <w:lang w:eastAsia="fr-FR"/>
        </w:rPr>
      </w:pPr>
      <w:r w:rsidRPr="002236C6">
        <w:rPr>
          <w:rFonts w:ascii="Times New Roman" w:eastAsia="Times New Roman" w:hAnsi="Times New Roman" w:cs="Times New Roman"/>
          <w:i/>
          <w:iCs/>
          <w:color w:val="1E1E1E"/>
          <w:spacing w:val="-3"/>
          <w:sz w:val="18"/>
          <w:szCs w:val="18"/>
          <w:lang w:eastAsia="fr-FR"/>
        </w:rPr>
        <w:t>*Ces témoignages peuvent ne pas être représentatifs de l'expérience d'autres clients et ne constituent pas une garantie de performances ou de succès futurs</w:t>
      </w: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t>Distribution dans le commerce de détail premium</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roofErr w:type="spellStart"/>
      <w:r w:rsidRPr="002236C6">
        <w:rPr>
          <w:rFonts w:ascii="Times New Roman" w:eastAsia="Times New Roman" w:hAnsi="Times New Roman" w:cs="Times New Roman"/>
          <w:color w:val="1E1E1E"/>
          <w:spacing w:val="-3"/>
          <w:sz w:val="27"/>
          <w:szCs w:val="27"/>
          <w:lang w:eastAsia="fr-FR"/>
        </w:rPr>
        <w:t>TruBrain</w:t>
      </w:r>
      <w:proofErr w:type="spellEnd"/>
      <w:r w:rsidRPr="002236C6">
        <w:rPr>
          <w:rFonts w:ascii="Times New Roman" w:eastAsia="Times New Roman" w:hAnsi="Times New Roman" w:cs="Times New Roman"/>
          <w:color w:val="1E1E1E"/>
          <w:spacing w:val="-3"/>
          <w:sz w:val="27"/>
          <w:szCs w:val="27"/>
          <w:lang w:eastAsia="fr-FR"/>
        </w:rPr>
        <w:t xml:space="preserve"> possède une expérience approfondie dans le domaine de la distribution au détail de biens de consommation emballés grâce à l'expérience de notre PDG dans la gestion de marque chez Unilever, la 2e plus grande société CPG. Nous avons commencé avec </w:t>
      </w:r>
      <w:r w:rsidRPr="002236C6">
        <w:rPr>
          <w:rFonts w:ascii="Times New Roman" w:eastAsia="Times New Roman" w:hAnsi="Times New Roman" w:cs="Times New Roman"/>
          <w:b/>
          <w:bCs/>
          <w:color w:val="1E1E1E"/>
          <w:spacing w:val="-3"/>
          <w:sz w:val="27"/>
          <w:szCs w:val="27"/>
          <w:lang w:eastAsia="fr-FR"/>
        </w:rPr>
        <w:t xml:space="preserve">la distribution au détail haut de </w:t>
      </w:r>
      <w:proofErr w:type="gramStart"/>
      <w:r w:rsidRPr="002236C6">
        <w:rPr>
          <w:rFonts w:ascii="Times New Roman" w:eastAsia="Times New Roman" w:hAnsi="Times New Roman" w:cs="Times New Roman"/>
          <w:b/>
          <w:bCs/>
          <w:color w:val="1E1E1E"/>
          <w:spacing w:val="-3"/>
          <w:sz w:val="27"/>
          <w:szCs w:val="27"/>
          <w:lang w:eastAsia="fr-FR"/>
        </w:rPr>
        <w:t>gamme</w:t>
      </w:r>
      <w:r w:rsidRPr="002236C6">
        <w:rPr>
          <w:rFonts w:ascii="Times New Roman" w:eastAsia="Times New Roman" w:hAnsi="Times New Roman" w:cs="Times New Roman"/>
          <w:color w:val="1E1E1E"/>
          <w:spacing w:val="-3"/>
          <w:sz w:val="27"/>
          <w:szCs w:val="27"/>
          <w:lang w:eastAsia="fr-FR"/>
        </w:rPr>
        <w:t> ,</w:t>
      </w:r>
      <w:proofErr w:type="gramEnd"/>
      <w:r w:rsidRPr="002236C6">
        <w:rPr>
          <w:rFonts w:ascii="Times New Roman" w:eastAsia="Times New Roman" w:hAnsi="Times New Roman" w:cs="Times New Roman"/>
          <w:color w:val="1E1E1E"/>
          <w:spacing w:val="-3"/>
          <w:sz w:val="27"/>
          <w:szCs w:val="27"/>
          <w:lang w:eastAsia="fr-FR"/>
        </w:rPr>
        <w:t xml:space="preserve"> comme le détaillant d'aliments naturels </w:t>
      </w:r>
      <w:proofErr w:type="spellStart"/>
      <w:r w:rsidRPr="002236C6">
        <w:rPr>
          <w:rFonts w:ascii="Times New Roman" w:eastAsia="Times New Roman" w:hAnsi="Times New Roman" w:cs="Times New Roman"/>
          <w:color w:val="1E1E1E"/>
          <w:spacing w:val="-3"/>
          <w:sz w:val="27"/>
          <w:szCs w:val="27"/>
          <w:lang w:eastAsia="fr-FR"/>
        </w:rPr>
        <w:t>Erewhon</w:t>
      </w:r>
      <w:proofErr w:type="spellEnd"/>
      <w:r w:rsidRPr="002236C6">
        <w:rPr>
          <w:rFonts w:ascii="Times New Roman" w:eastAsia="Times New Roman" w:hAnsi="Times New Roman" w:cs="Times New Roman"/>
          <w:color w:val="1E1E1E"/>
          <w:spacing w:val="-3"/>
          <w:sz w:val="27"/>
          <w:szCs w:val="27"/>
          <w:lang w:eastAsia="fr-FR"/>
        </w:rPr>
        <w:t xml:space="preserve"> en Californie du Sud, </w:t>
      </w:r>
      <w:proofErr w:type="spellStart"/>
      <w:r w:rsidRPr="002236C6">
        <w:rPr>
          <w:rFonts w:ascii="Times New Roman" w:eastAsia="Times New Roman" w:hAnsi="Times New Roman" w:cs="Times New Roman"/>
          <w:color w:val="1E1E1E"/>
          <w:spacing w:val="-3"/>
          <w:sz w:val="27"/>
          <w:szCs w:val="27"/>
          <w:lang w:eastAsia="fr-FR"/>
        </w:rPr>
        <w:t>Kalma</w:t>
      </w:r>
      <w:proofErr w:type="spellEnd"/>
      <w:r w:rsidRPr="002236C6">
        <w:rPr>
          <w:rFonts w:ascii="Times New Roman" w:eastAsia="Times New Roman" w:hAnsi="Times New Roman" w:cs="Times New Roman"/>
          <w:color w:val="1E1E1E"/>
          <w:spacing w:val="-3"/>
          <w:sz w:val="27"/>
          <w:szCs w:val="27"/>
          <w:lang w:eastAsia="fr-FR"/>
        </w:rPr>
        <w:t xml:space="preserve"> à Miami et 3DEN à New York.</w:t>
      </w: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lastRenderedPageBreak/>
        <w:t>Dans la presse</w:t>
      </w:r>
    </w:p>
    <w:p w:rsidR="002236C6" w:rsidRPr="002236C6" w:rsidRDefault="002236C6" w:rsidP="002236C6">
      <w:pPr>
        <w:spacing w:after="0" w:line="240" w:lineRule="auto"/>
        <w:jc w:val="center"/>
        <w:rPr>
          <w:rFonts w:ascii="Times New Roman" w:eastAsia="Times New Roman" w:hAnsi="Times New Roman" w:cs="Times New Roman"/>
          <w:color w:val="1E1E1E"/>
          <w:spacing w:val="-3"/>
          <w:sz w:val="27"/>
          <w:szCs w:val="27"/>
          <w:lang w:eastAsia="fr-FR"/>
        </w:rPr>
      </w:pPr>
      <w:r w:rsidRPr="002236C6">
        <w:rPr>
          <w:rFonts w:ascii="Times New Roman" w:eastAsia="Times New Roman" w:hAnsi="Times New Roman" w:cs="Times New Roman"/>
          <w:i/>
          <w:iCs/>
          <w:color w:val="1E1E1E"/>
          <w:spacing w:val="-3"/>
          <w:sz w:val="18"/>
          <w:szCs w:val="18"/>
          <w:lang w:eastAsia="fr-FR"/>
        </w:rPr>
        <w:t>*Ces témoignages peuvent ne pas être représentatifs de l'expérience d'autres clients et ne constituent pas une garantie de performances ou de succès futurs</w:t>
      </w:r>
    </w:p>
    <w:p w:rsidR="002236C6" w:rsidRPr="002236C6" w:rsidRDefault="002236C6" w:rsidP="002236C6">
      <w:pPr>
        <w:spacing w:after="0" w:line="240" w:lineRule="auto"/>
        <w:rPr>
          <w:rFonts w:ascii="Arial" w:eastAsia="Times New Roman" w:hAnsi="Arial" w:cs="Arial"/>
          <w:b/>
          <w:bCs/>
          <w:caps/>
          <w:color w:val="3C3636"/>
          <w:spacing w:val="23"/>
          <w:sz w:val="27"/>
          <w:szCs w:val="27"/>
          <w:lang w:eastAsia="fr-FR"/>
        </w:rPr>
      </w:pPr>
      <w:r w:rsidRPr="002236C6">
        <w:rPr>
          <w:rFonts w:ascii="Arial" w:eastAsia="Times New Roman" w:hAnsi="Arial" w:cs="Arial"/>
          <w:b/>
          <w:bCs/>
          <w:caps/>
          <w:color w:val="3C3636"/>
          <w:spacing w:val="23"/>
          <w:sz w:val="27"/>
          <w:szCs w:val="27"/>
          <w:lang w:eastAsia="fr-FR"/>
        </w:rPr>
        <w:t>EN QUOI NOUS SOMMES DIFFÉRENTS</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Premier dans l'innovation</w:t>
      </w: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t>Nous avons déposé des brevets pour nos formules uniques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propose des innovations en matière d'aliments et de boissons à la pointe de la catégorie. Notre équipe R&amp;D a été en mesure de surmonter des défis importants en matière de goût et de stabilité pour infuser des </w:t>
      </w:r>
      <w:proofErr w:type="spellStart"/>
      <w:r w:rsidRPr="002236C6">
        <w:rPr>
          <w:rFonts w:ascii="Arial" w:eastAsia="Times New Roman" w:hAnsi="Arial" w:cs="Arial"/>
          <w:color w:val="1E1E1E"/>
          <w:spacing w:val="-3"/>
          <w:sz w:val="27"/>
          <w:szCs w:val="27"/>
          <w:shd w:val="clear" w:color="auto" w:fill="FFFFFF"/>
          <w:lang w:eastAsia="fr-FR"/>
        </w:rPr>
        <w:t>nootropiques</w:t>
      </w:r>
      <w:proofErr w:type="spellEnd"/>
      <w:r w:rsidRPr="002236C6">
        <w:rPr>
          <w:rFonts w:ascii="Arial" w:eastAsia="Times New Roman" w:hAnsi="Arial" w:cs="Arial"/>
          <w:color w:val="1E1E1E"/>
          <w:spacing w:val="-3"/>
          <w:sz w:val="27"/>
          <w:szCs w:val="27"/>
          <w:shd w:val="clear" w:color="auto" w:fill="FFFFFF"/>
          <w:lang w:eastAsia="fr-FR"/>
        </w:rPr>
        <w:t xml:space="preserve"> bioactifs dans les aliments et les boissons. Ce faisant, nous avons travaillé pour créer un produit qui, selon nous, apporte la </w:t>
      </w:r>
      <w:r w:rsidRPr="002236C6">
        <w:rPr>
          <w:rFonts w:ascii="Arial" w:eastAsia="Times New Roman" w:hAnsi="Arial" w:cs="Arial"/>
          <w:b/>
          <w:bCs/>
          <w:color w:val="1E1E1E"/>
          <w:spacing w:val="-3"/>
          <w:sz w:val="27"/>
          <w:szCs w:val="27"/>
          <w:shd w:val="clear" w:color="auto" w:fill="FFFFFF"/>
          <w:lang w:eastAsia="fr-FR"/>
        </w:rPr>
        <w:t>plus grande efficacité</w:t>
      </w:r>
      <w:r w:rsidRPr="002236C6">
        <w:rPr>
          <w:rFonts w:ascii="Arial" w:eastAsia="Times New Roman" w:hAnsi="Arial" w:cs="Arial"/>
          <w:color w:val="1E1E1E"/>
          <w:spacing w:val="-3"/>
          <w:sz w:val="27"/>
          <w:szCs w:val="27"/>
          <w:shd w:val="clear" w:color="auto" w:fill="FFFFFF"/>
          <w:lang w:eastAsia="fr-FR"/>
        </w:rPr>
        <w:t> et offre une des meilleures absorptions, tout en offrant un </w:t>
      </w:r>
      <w:r w:rsidRPr="002236C6">
        <w:rPr>
          <w:rFonts w:ascii="Arial" w:eastAsia="Times New Roman" w:hAnsi="Arial" w:cs="Arial"/>
          <w:b/>
          <w:bCs/>
          <w:color w:val="1E1E1E"/>
          <w:spacing w:val="-3"/>
          <w:sz w:val="27"/>
          <w:szCs w:val="27"/>
          <w:shd w:val="clear" w:color="auto" w:fill="FFFFFF"/>
          <w:lang w:eastAsia="fr-FR"/>
        </w:rPr>
        <w:t xml:space="preserve">goût </w:t>
      </w:r>
      <w:proofErr w:type="gramStart"/>
      <w:r w:rsidRPr="002236C6">
        <w:rPr>
          <w:rFonts w:ascii="Arial" w:eastAsia="Times New Roman" w:hAnsi="Arial" w:cs="Arial"/>
          <w:b/>
          <w:bCs/>
          <w:color w:val="1E1E1E"/>
          <w:spacing w:val="-3"/>
          <w:sz w:val="27"/>
          <w:szCs w:val="27"/>
          <w:shd w:val="clear" w:color="auto" w:fill="FFFFFF"/>
          <w:lang w:eastAsia="fr-FR"/>
        </w:rPr>
        <w:t>délicieux</w:t>
      </w:r>
      <w:r w:rsidRPr="002236C6">
        <w:rPr>
          <w:rFonts w:ascii="Arial" w:eastAsia="Times New Roman" w:hAnsi="Arial" w:cs="Arial"/>
          <w:color w:val="1E1E1E"/>
          <w:spacing w:val="-3"/>
          <w:sz w:val="27"/>
          <w:szCs w:val="27"/>
          <w:shd w:val="clear" w:color="auto" w:fill="FFFFFF"/>
          <w:lang w:eastAsia="fr-FR"/>
        </w:rPr>
        <w:t> .</w:t>
      </w:r>
      <w:proofErr w:type="gramEnd"/>
      <w:r w:rsidRPr="002236C6">
        <w:rPr>
          <w:rFonts w:ascii="Arial" w:eastAsia="Times New Roman" w:hAnsi="Arial" w:cs="Arial"/>
          <w:color w:val="1E1E1E"/>
          <w:spacing w:val="-3"/>
          <w:sz w:val="27"/>
          <w:szCs w:val="27"/>
          <w:shd w:val="clear" w:color="auto" w:fill="FFFFFF"/>
          <w:lang w:eastAsia="fr-FR"/>
        </w:rPr>
        <w:t> Les formules que nous avons sont radicalement différentes de celles des produits pharmaceutiques ou de tout autre produit sur les tablettes des magasins. Ils travaillent avec votre biologie sous-jacente et votre métabolisme cognitif pour vous donner un coup de pouce naturel à ce que vous avez déjà en vous.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t>Même la planète nous aime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Nous voulons que nos offres soient bonnes pour votre cerveau et la planète. Les emballages de nos drink </w:t>
      </w:r>
      <w:proofErr w:type="spellStart"/>
      <w:r w:rsidRPr="002236C6">
        <w:rPr>
          <w:rFonts w:ascii="Arial" w:eastAsia="Times New Roman" w:hAnsi="Arial" w:cs="Arial"/>
          <w:color w:val="1E1E1E"/>
          <w:spacing w:val="-3"/>
          <w:sz w:val="27"/>
          <w:szCs w:val="27"/>
          <w:shd w:val="clear" w:color="auto" w:fill="FFFFFF"/>
          <w:lang w:eastAsia="fr-FR"/>
        </w:rPr>
        <w:t>shots</w:t>
      </w:r>
      <w:proofErr w:type="spellEnd"/>
      <w:r w:rsidRPr="002236C6">
        <w:rPr>
          <w:rFonts w:ascii="Arial" w:eastAsia="Times New Roman" w:hAnsi="Arial" w:cs="Arial"/>
          <w:color w:val="1E1E1E"/>
          <w:spacing w:val="-3"/>
          <w:sz w:val="27"/>
          <w:szCs w:val="27"/>
          <w:shd w:val="clear" w:color="auto" w:fill="FFFFFF"/>
          <w:lang w:eastAsia="fr-FR"/>
        </w:rPr>
        <w:t xml:space="preserve"> de 1 once sont </w:t>
      </w:r>
      <w:r w:rsidRPr="002236C6">
        <w:rPr>
          <w:rFonts w:ascii="Arial" w:eastAsia="Times New Roman" w:hAnsi="Arial" w:cs="Arial"/>
          <w:b/>
          <w:bCs/>
          <w:color w:val="1E1E1E"/>
          <w:spacing w:val="-3"/>
          <w:sz w:val="27"/>
          <w:szCs w:val="27"/>
          <w:shd w:val="clear" w:color="auto" w:fill="FFFFFF"/>
          <w:lang w:eastAsia="fr-FR"/>
        </w:rPr>
        <w:t>en papier recyclé</w:t>
      </w:r>
      <w:r w:rsidRPr="002236C6">
        <w:rPr>
          <w:rFonts w:ascii="Arial" w:eastAsia="Times New Roman" w:hAnsi="Arial" w:cs="Arial"/>
          <w:color w:val="1E1E1E"/>
          <w:spacing w:val="-3"/>
          <w:sz w:val="27"/>
          <w:szCs w:val="27"/>
          <w:shd w:val="clear" w:color="auto" w:fill="FFFFFF"/>
          <w:lang w:eastAsia="fr-FR"/>
        </w:rPr>
        <w:t> ! Cela réduit considérablement l'utilisation de plastique, et la taille concentrée de 1 once signifie que nous pouvons expédier plus de produits pour moins cher. Comparez cela aux boissons énergisantes lourdes et volumineuses qui nécessitent plus d'argent et plus de carburant à transporter.</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lastRenderedPageBreak/>
        <w:t>Nous lisons dans les pensées. Littéralement.</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Chez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nous nous concentrons sur la performance humaine et nos produits sont conçus pour améliorer les capacités naturelles de votre cerveau. Nous apportons une nutrition alimentaire et des boissons de haute performance qui offre des résultats positifs et mesurables aux consommateurs grand public. La mesure des ondes cérébrales est au cœur de notre origine en tant qu'entreprise. Nous n'avons jamais prétendu être les personnes les plus intelligentes de la planète, mais nous connaissons certaines des personnes qui le sont - des artistes, des chirurgiens, des PDG et des musiciens. </w:t>
      </w:r>
      <w:r w:rsidRPr="002236C6">
        <w:rPr>
          <w:rFonts w:ascii="Arial" w:eastAsia="Times New Roman" w:hAnsi="Arial" w:cs="Arial"/>
          <w:b/>
          <w:bCs/>
          <w:color w:val="1E1E1E"/>
          <w:spacing w:val="-3"/>
          <w:sz w:val="27"/>
          <w:szCs w:val="27"/>
          <w:shd w:val="clear" w:color="auto" w:fill="FFFFFF"/>
          <w:lang w:eastAsia="fr-FR"/>
        </w:rPr>
        <w:t xml:space="preserve">Nous avons donc choisi leur cerveau, </w:t>
      </w:r>
      <w:proofErr w:type="gramStart"/>
      <w:r w:rsidRPr="002236C6">
        <w:rPr>
          <w:rFonts w:ascii="Arial" w:eastAsia="Times New Roman" w:hAnsi="Arial" w:cs="Arial"/>
          <w:b/>
          <w:bCs/>
          <w:color w:val="1E1E1E"/>
          <w:spacing w:val="-3"/>
          <w:sz w:val="27"/>
          <w:szCs w:val="27"/>
          <w:shd w:val="clear" w:color="auto" w:fill="FFFFFF"/>
          <w:lang w:eastAsia="fr-FR"/>
        </w:rPr>
        <w:t>littéralement</w:t>
      </w:r>
      <w:r w:rsidRPr="002236C6">
        <w:rPr>
          <w:rFonts w:ascii="Arial" w:eastAsia="Times New Roman" w:hAnsi="Arial" w:cs="Arial"/>
          <w:color w:val="1E1E1E"/>
          <w:spacing w:val="-3"/>
          <w:sz w:val="27"/>
          <w:szCs w:val="27"/>
          <w:shd w:val="clear" w:color="auto" w:fill="FFFFFF"/>
          <w:lang w:eastAsia="fr-FR"/>
        </w:rPr>
        <w:t> .</w:t>
      </w:r>
      <w:proofErr w:type="gramEnd"/>
      <w:r w:rsidRPr="002236C6">
        <w:rPr>
          <w:rFonts w:ascii="Arial" w:eastAsia="Times New Roman" w:hAnsi="Arial" w:cs="Arial"/>
          <w:color w:val="1E1E1E"/>
          <w:spacing w:val="-3"/>
          <w:sz w:val="27"/>
          <w:szCs w:val="27"/>
          <w:shd w:val="clear" w:color="auto" w:fill="FFFFFF"/>
          <w:lang w:eastAsia="fr-FR"/>
        </w:rPr>
        <w:t> Nous avons étudié leurs schémas de pensée, leur capacité à gérer le stress, leur façon de penser et leur façon de gérer les distractions. Cela a conduit à la compréhension des schémas optimaux des ondes cérébrales et au début de notre voyage pour aider les gens à trouver leur vrai cerveau.</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jc w:val="center"/>
        <w:rPr>
          <w:rFonts w:ascii="Times New Roman" w:eastAsia="Times New Roman" w:hAnsi="Times New Roman" w:cs="Times New Roman"/>
          <w:color w:val="1E1E1E"/>
          <w:spacing w:val="-3"/>
          <w:sz w:val="27"/>
          <w:szCs w:val="27"/>
          <w:lang w:eastAsia="fr-FR"/>
        </w:rPr>
      </w:pPr>
      <w:r w:rsidRPr="002236C6">
        <w:rPr>
          <w:rFonts w:ascii="Times New Roman" w:eastAsia="Times New Roman" w:hAnsi="Times New Roman" w:cs="Times New Roman"/>
          <w:i/>
          <w:iCs/>
          <w:color w:val="1E1E1E"/>
          <w:spacing w:val="-3"/>
          <w:sz w:val="18"/>
          <w:szCs w:val="18"/>
          <w:lang w:eastAsia="fr-FR"/>
        </w:rPr>
        <w:t>*Ces témoignages peuvent ne pas être représentatifs de l'expérience d'autres clients et ne constituent pas une garantie de performances ou de succès futurs</w:t>
      </w: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LA VISION</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Nous voulons devenir la meilleure marque de soins cognitifs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À ce jour, nos efforts ont généré des revenus de 17 millions de dollars. En entrant dans l'espace des soins de santé personnalisés, nous serons en mesure d'élargir notre portefeuille de produits pour offrir à nos clients un parcours de soins de santé sur mesure qui englobe tous leurs besoins cognitifs. Notre mission est de continuer à utiliser notre processus axé sur les neurosciences pour développer davantage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en tant que marque leader dans le domaine des soins de santé cognitifs et </w:t>
      </w:r>
      <w:r w:rsidRPr="002236C6">
        <w:rPr>
          <w:rFonts w:ascii="Arial" w:eastAsia="Times New Roman" w:hAnsi="Arial" w:cs="Arial"/>
          <w:b/>
          <w:bCs/>
          <w:color w:val="1E1E1E"/>
          <w:spacing w:val="-3"/>
          <w:sz w:val="27"/>
          <w:szCs w:val="27"/>
          <w:shd w:val="clear" w:color="auto" w:fill="FFFFFF"/>
          <w:lang w:eastAsia="fr-FR"/>
        </w:rPr>
        <w:t xml:space="preserve">franchir la barre des 100 millions de </w:t>
      </w:r>
      <w:proofErr w:type="gramStart"/>
      <w:r w:rsidRPr="002236C6">
        <w:rPr>
          <w:rFonts w:ascii="Arial" w:eastAsia="Times New Roman" w:hAnsi="Arial" w:cs="Arial"/>
          <w:b/>
          <w:bCs/>
          <w:color w:val="1E1E1E"/>
          <w:spacing w:val="-3"/>
          <w:sz w:val="27"/>
          <w:szCs w:val="27"/>
          <w:shd w:val="clear" w:color="auto" w:fill="FFFFFF"/>
          <w:lang w:eastAsia="fr-FR"/>
        </w:rPr>
        <w:t>dollars</w:t>
      </w:r>
      <w:r w:rsidRPr="002236C6">
        <w:rPr>
          <w:rFonts w:ascii="Arial" w:eastAsia="Times New Roman" w:hAnsi="Arial" w:cs="Arial"/>
          <w:color w:val="1E1E1E"/>
          <w:spacing w:val="-3"/>
          <w:sz w:val="27"/>
          <w:szCs w:val="27"/>
          <w:shd w:val="clear" w:color="auto" w:fill="FFFFFF"/>
          <w:lang w:eastAsia="fr-FR"/>
        </w:rPr>
        <w:t> .</w:t>
      </w:r>
      <w:proofErr w:type="gramEnd"/>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t>Acquisitions et valorisations notables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Vous trouverez ci-dessous certains de nos comparables dans l'espace de marque Direct-to-Consumer (DTC) qui ont trouvé une adéquation avec le marché des produits, ont connu une croissance organique, ont élargi leur </w:t>
      </w:r>
      <w:r w:rsidRPr="002236C6">
        <w:rPr>
          <w:rFonts w:ascii="Arial" w:eastAsia="Times New Roman" w:hAnsi="Arial" w:cs="Arial"/>
          <w:color w:val="1E1E1E"/>
          <w:spacing w:val="-3"/>
          <w:sz w:val="27"/>
          <w:szCs w:val="27"/>
          <w:shd w:val="clear" w:color="auto" w:fill="FFFFFF"/>
          <w:lang w:eastAsia="fr-FR"/>
        </w:rPr>
        <w:lastRenderedPageBreak/>
        <w:t xml:space="preserve">empreinte et ont bénéficié d'évaluations favorables ou de sorties réussies. Nous pensons que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a le potentiel de suivre une voie similaire vers le succès. </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Ces événements de liquidité (sorties) ou valorisations ne représentent qu'une petite sélection de l'ensemble du secteur. Ces sociétés sont également à des stades de développement très différents de ceux de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et même si </w:t>
      </w:r>
      <w:proofErr w:type="spellStart"/>
      <w:r w:rsidRPr="002236C6">
        <w:rPr>
          <w:rFonts w:ascii="Arial" w:eastAsia="Times New Roman" w:hAnsi="Arial" w:cs="Arial"/>
          <w:color w:val="1E1E1E"/>
          <w:spacing w:val="-3"/>
          <w:sz w:val="27"/>
          <w:szCs w:val="27"/>
          <w:shd w:val="clear" w:color="auto" w:fill="FFFFFF"/>
          <w:lang w:eastAsia="fr-FR"/>
        </w:rPr>
        <w:t>TruBrain</w:t>
      </w:r>
      <w:proofErr w:type="spellEnd"/>
      <w:r w:rsidRPr="002236C6">
        <w:rPr>
          <w:rFonts w:ascii="Arial" w:eastAsia="Times New Roman" w:hAnsi="Arial" w:cs="Arial"/>
          <w:color w:val="1E1E1E"/>
          <w:spacing w:val="-3"/>
          <w:sz w:val="27"/>
          <w:szCs w:val="27"/>
          <w:shd w:val="clear" w:color="auto" w:fill="FFFFFF"/>
          <w:lang w:eastAsia="fr-FR"/>
        </w:rPr>
        <w:t xml:space="preserve"> devait atteindre ce stade, rien ne garantit qu'une sortie similaire puisse se produire. [4], [5], [6], [7], [8], [9]</w:t>
      </w: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NOTRE ÉQUIPE</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 xml:space="preserve">Dirigeants consommateurs et </w:t>
      </w:r>
      <w:proofErr w:type="spellStart"/>
      <w:r w:rsidRPr="002236C6">
        <w:rPr>
          <w:rFonts w:ascii="Arial" w:eastAsia="Times New Roman" w:hAnsi="Arial" w:cs="Arial"/>
          <w:b/>
          <w:bCs/>
          <w:kern w:val="36"/>
          <w:sz w:val="54"/>
          <w:szCs w:val="54"/>
          <w:lang w:eastAsia="fr-FR"/>
        </w:rPr>
        <w:t>nerds</w:t>
      </w:r>
      <w:proofErr w:type="spellEnd"/>
      <w:r w:rsidRPr="002236C6">
        <w:rPr>
          <w:rFonts w:ascii="Arial" w:eastAsia="Times New Roman" w:hAnsi="Arial" w:cs="Arial"/>
          <w:b/>
          <w:bCs/>
          <w:kern w:val="36"/>
          <w:sz w:val="54"/>
          <w:szCs w:val="54"/>
          <w:lang w:eastAsia="fr-FR"/>
        </w:rPr>
        <w:t xml:space="preserve"> des neurosciences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Nous sommes dirigés par un fondateur visionnaire et un leadership chevronné possédant une vaste expérience dans les neurosciences, les soins de santé et l'expérience client. Nous sommes dirigés par notre PDG, Chris Thompson, qui possède une expérience approfondie de l'industrie des biens de consommation emballés - il a géré des marques d'un milliard de dollars pour Unilever, l'une des plus grandes sociétés CPG au monde. Nous utilisons ce que nous vendons. Qu'il s'agisse de Chris testant les cétones lors d'un entraînement d'endurance ou du Dr Andrew Hill testant le Brain Food dans la salle de gym cérébrale EEG - nous le prenons, nous le testons, nous le partageons, nous l'améliorons. Nous avons encouragé une équipe dont les efforts collectifs sont tous axés sur l'amélioration de la vie de nos clients. </w:t>
      </w:r>
      <w:r w:rsidRPr="002236C6">
        <w:rPr>
          <w:rFonts w:ascii="Arial" w:eastAsia="Times New Roman" w:hAnsi="Arial" w:cs="Arial"/>
          <w:b/>
          <w:bCs/>
          <w:color w:val="1E1E1E"/>
          <w:spacing w:val="-3"/>
          <w:sz w:val="27"/>
          <w:szCs w:val="27"/>
          <w:shd w:val="clear" w:color="auto" w:fill="FFFFFF"/>
          <w:lang w:eastAsia="fr-FR"/>
        </w:rPr>
        <w:t xml:space="preserve">Notre objectif est de donner aux gens les moyens de réfléchir au </w:t>
      </w:r>
      <w:proofErr w:type="gramStart"/>
      <w:r w:rsidRPr="002236C6">
        <w:rPr>
          <w:rFonts w:ascii="Arial" w:eastAsia="Times New Roman" w:hAnsi="Arial" w:cs="Arial"/>
          <w:b/>
          <w:bCs/>
          <w:color w:val="1E1E1E"/>
          <w:spacing w:val="-3"/>
          <w:sz w:val="27"/>
          <w:szCs w:val="27"/>
          <w:shd w:val="clear" w:color="auto" w:fill="FFFFFF"/>
          <w:lang w:eastAsia="fr-FR"/>
        </w:rPr>
        <w:t>mieux</w:t>
      </w:r>
      <w:r w:rsidRPr="002236C6">
        <w:rPr>
          <w:rFonts w:ascii="Arial" w:eastAsia="Times New Roman" w:hAnsi="Arial" w:cs="Arial"/>
          <w:color w:val="1E1E1E"/>
          <w:spacing w:val="-3"/>
          <w:sz w:val="27"/>
          <w:szCs w:val="27"/>
          <w:shd w:val="clear" w:color="auto" w:fill="FFFFFF"/>
          <w:lang w:eastAsia="fr-FR"/>
        </w:rPr>
        <w:t> .</w:t>
      </w:r>
      <w:proofErr w:type="gramEnd"/>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before="300" w:after="150" w:line="480" w:lineRule="auto"/>
        <w:outlineLvl w:val="1"/>
        <w:rPr>
          <w:rFonts w:ascii="IBM Plex Sans" w:eastAsia="Times New Roman" w:hAnsi="IBM Plex Sans" w:cs="Times New Roman"/>
          <w:sz w:val="42"/>
          <w:szCs w:val="42"/>
          <w:lang w:eastAsia="fr-FR"/>
        </w:rPr>
      </w:pPr>
      <w:r w:rsidRPr="002236C6">
        <w:rPr>
          <w:rFonts w:ascii="Arial" w:eastAsia="Times New Roman" w:hAnsi="Arial" w:cs="Arial"/>
          <w:b/>
          <w:bCs/>
          <w:sz w:val="39"/>
          <w:szCs w:val="39"/>
          <w:lang w:eastAsia="fr-FR"/>
        </w:rPr>
        <w:lastRenderedPageBreak/>
        <w:t>Nos investisseurs</w:t>
      </w:r>
      <w:r w:rsidRPr="002236C6">
        <w:rPr>
          <w:rFonts w:ascii="IBM Plex Sans" w:eastAsia="Times New Roman" w:hAnsi="IBM Plex Sans" w:cs="Times New Roman"/>
          <w:noProof/>
          <w:sz w:val="42"/>
          <w:szCs w:val="42"/>
          <w:lang w:eastAsia="fr-FR"/>
        </w:rPr>
        <w:drawing>
          <wp:inline distT="0" distB="0" distL="0" distR="0">
            <wp:extent cx="14001750" cy="5429250"/>
            <wp:effectExtent l="0" t="0" r="0" b="0"/>
            <wp:docPr id="2" name="Image 2" descr="https://d2j6gq8tvnyhoe.cloudfront.net/fa1c17b1-e8e6-414a-98bd-e351f152af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2j6gq8tvnyhoe.cloudfront.net/fa1c17b1-e8e6-414a-98bd-e351f152afd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01750" cy="5429250"/>
                    </a:xfrm>
                    <a:prstGeom prst="rect">
                      <a:avLst/>
                    </a:prstGeom>
                    <a:noFill/>
                    <a:ln>
                      <a:noFill/>
                    </a:ln>
                  </pic:spPr>
                </pic:pic>
              </a:graphicData>
            </a:graphic>
          </wp:inline>
        </w:drawing>
      </w:r>
    </w:p>
    <w:p w:rsidR="002236C6" w:rsidRPr="002236C6" w:rsidRDefault="002236C6" w:rsidP="002236C6">
      <w:pPr>
        <w:spacing w:after="0" w:line="240" w:lineRule="auto"/>
        <w:rPr>
          <w:rFonts w:ascii="IBM Plex Sans" w:eastAsia="Times New Roman" w:hAnsi="IBM Plex Sans" w:cs="Times New Roman"/>
          <w:b/>
          <w:bCs/>
          <w:caps/>
          <w:color w:val="3C3636"/>
          <w:spacing w:val="23"/>
          <w:sz w:val="27"/>
          <w:szCs w:val="27"/>
          <w:lang w:eastAsia="fr-FR"/>
        </w:rPr>
      </w:pPr>
      <w:r w:rsidRPr="002236C6">
        <w:rPr>
          <w:rFonts w:ascii="IBM Plex Sans" w:eastAsia="Times New Roman" w:hAnsi="IBM Plex Sans" w:cs="Times New Roman"/>
          <w:b/>
          <w:bCs/>
          <w:caps/>
          <w:color w:val="3C3636"/>
          <w:spacing w:val="23"/>
          <w:sz w:val="27"/>
          <w:szCs w:val="27"/>
          <w:lang w:eastAsia="fr-FR"/>
        </w:rPr>
        <w:t>POURQUOI INVESTIR</w:t>
      </w:r>
    </w:p>
    <w:p w:rsidR="002236C6" w:rsidRPr="002236C6" w:rsidRDefault="002236C6" w:rsidP="002236C6">
      <w:pPr>
        <w:shd w:val="clear" w:color="auto" w:fill="00A1C7"/>
        <w:spacing w:after="0" w:line="240" w:lineRule="auto"/>
        <w:rPr>
          <w:rFonts w:ascii="Times New Roman" w:eastAsia="Times New Roman" w:hAnsi="Times New Roman" w:cs="Times New Roman"/>
          <w:sz w:val="24"/>
          <w:szCs w:val="24"/>
          <w:lang w:eastAsia="fr-FR"/>
        </w:rPr>
      </w:pPr>
    </w:p>
    <w:p w:rsidR="002236C6" w:rsidRPr="002236C6" w:rsidRDefault="002236C6" w:rsidP="002236C6">
      <w:pPr>
        <w:spacing w:before="300" w:after="300" w:line="240" w:lineRule="auto"/>
        <w:outlineLvl w:val="0"/>
        <w:rPr>
          <w:rFonts w:ascii="Times New Roman" w:eastAsia="Times New Roman" w:hAnsi="Times New Roman" w:cs="Times New Roman"/>
          <w:kern w:val="36"/>
          <w:sz w:val="48"/>
          <w:szCs w:val="48"/>
          <w:lang w:eastAsia="fr-FR"/>
        </w:rPr>
      </w:pPr>
      <w:r w:rsidRPr="002236C6">
        <w:rPr>
          <w:rFonts w:ascii="Arial" w:eastAsia="Times New Roman" w:hAnsi="Arial" w:cs="Arial"/>
          <w:b/>
          <w:bCs/>
          <w:kern w:val="36"/>
          <w:sz w:val="54"/>
          <w:szCs w:val="54"/>
          <w:lang w:eastAsia="fr-FR"/>
        </w:rPr>
        <w:t>Développez-vous avec nous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Nous sommes ravis d'entrer sur le marché des soins de santé personnalisés avec nos formules en instance de brevet. Nous pensons que cela ne fera que renforcer notre portée et notre statut de marque leader en nutrition cognitive.</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 xml:space="preserve">Il est évident, grâce à notre traction existante et à nos 17 millions de dollars de ventes, que nous sommes un incontournable dans l'espace et que nous </w:t>
      </w:r>
      <w:r w:rsidRPr="002236C6">
        <w:rPr>
          <w:rFonts w:ascii="Arial" w:eastAsia="Times New Roman" w:hAnsi="Arial" w:cs="Arial"/>
          <w:color w:val="1E1E1E"/>
          <w:spacing w:val="-3"/>
          <w:sz w:val="27"/>
          <w:szCs w:val="27"/>
          <w:shd w:val="clear" w:color="auto" w:fill="FFFFFF"/>
          <w:lang w:eastAsia="fr-FR"/>
        </w:rPr>
        <w:lastRenderedPageBreak/>
        <w:t>allons continuer à élargir notre marché. Cela est dû en partie à nos normes pour les nouveaux produits qui libèrent quelques solutions sélectionnées qui produisent des résultats authentiques et spectaculaires pour les consommateurs qui sont également validés par des biomarqueurs quantitatifs, pas seulement des opinions subjectives.</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Notre marque est ambitieuse et nous voulons que les gens s'efforcent d'être la meilleure version d'eux-mêmes alors que nous nous efforçons de fabriquer des produits de la plus haute qualité et les plus efficaces qui soient à la fois accessibles et passionnants. Nous mettons l'accent sur le développement de produits basés sur la science et nous nous efforçons d'éduquer les gens sur la science derrière ces produits parce que nous croyons en l'amélioration de la vie des gens grâce à la performance et à la compréhension. Nous pensons que la relation directe avec les consommateurs est l'élément le plus précieux du système de santé cognitive. </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Notre mission est de rendre la nutrition hautement fonctionnelle accessible aux consommateurs grand public. Nos produits offrent un avantage matériel dans la vie des gens, et notre rôle est de les aider à accéder à ces avantages. Nous nous efforçons d'offrir des alternatives de santé convaincantes et proactives aux produits emballés à faible fonctionnalité et aux produits pharmaceutiques trop stimulants. L'expansion de notre portefeuille de produits et la capacité d'offrir une expérience de soins de santé personnalisée ne font que renforcer notre position de marque leader dans l'espace. Nous pensons que grâce à la notoriété de notre marque, à une large couverture médiatique et à une croissance rapide, nous gagnerons une large acceptation.</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b/>
          <w:bCs/>
          <w:color w:val="1E1E1E"/>
          <w:spacing w:val="-3"/>
          <w:sz w:val="27"/>
          <w:szCs w:val="27"/>
          <w:shd w:val="clear" w:color="auto" w:fill="FFFFFF"/>
          <w:lang w:eastAsia="fr-FR"/>
        </w:rPr>
        <w:t xml:space="preserve">Rejoignez-nous et dites bonjour à votre </w:t>
      </w:r>
      <w:proofErr w:type="spellStart"/>
      <w:r w:rsidRPr="002236C6">
        <w:rPr>
          <w:rFonts w:ascii="Arial" w:eastAsia="Times New Roman" w:hAnsi="Arial" w:cs="Arial"/>
          <w:b/>
          <w:bCs/>
          <w:color w:val="1E1E1E"/>
          <w:spacing w:val="-3"/>
          <w:sz w:val="27"/>
          <w:szCs w:val="27"/>
          <w:shd w:val="clear" w:color="auto" w:fill="FFFFFF"/>
          <w:lang w:eastAsia="fr-FR"/>
        </w:rPr>
        <w:t>TruBrain</w:t>
      </w:r>
      <w:proofErr w:type="spellEnd"/>
      <w:r w:rsidRPr="002236C6">
        <w:rPr>
          <w:rFonts w:ascii="Arial" w:eastAsia="Times New Roman" w:hAnsi="Arial" w:cs="Arial"/>
          <w:b/>
          <w:bCs/>
          <w:color w:val="1E1E1E"/>
          <w:spacing w:val="-3"/>
          <w:sz w:val="27"/>
          <w:szCs w:val="27"/>
          <w:shd w:val="clear" w:color="auto" w:fill="FFFFFF"/>
          <w:lang w:eastAsia="fr-FR"/>
        </w:rPr>
        <w:t>.</w:t>
      </w: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p>
    <w:p w:rsidR="002236C6" w:rsidRPr="002236C6" w:rsidRDefault="002236C6" w:rsidP="002236C6">
      <w:pPr>
        <w:spacing w:after="0" w:line="240" w:lineRule="auto"/>
        <w:rPr>
          <w:rFonts w:ascii="Times New Roman" w:eastAsia="Times New Roman" w:hAnsi="Times New Roman" w:cs="Times New Roman"/>
          <w:color w:val="1E1E1E"/>
          <w:spacing w:val="-3"/>
          <w:sz w:val="27"/>
          <w:szCs w:val="27"/>
          <w:lang w:eastAsia="fr-FR"/>
        </w:rPr>
      </w:pPr>
      <w:r w:rsidRPr="002236C6">
        <w:rPr>
          <w:rFonts w:ascii="Arial" w:eastAsia="Times New Roman" w:hAnsi="Arial" w:cs="Arial"/>
          <w:color w:val="1E1E1E"/>
          <w:spacing w:val="-3"/>
          <w:sz w:val="27"/>
          <w:szCs w:val="27"/>
          <w:shd w:val="clear" w:color="auto" w:fill="FFFFFF"/>
          <w:lang w:eastAsia="fr-FR"/>
        </w:rPr>
        <w:t>Chris Thompson, PDG</w:t>
      </w:r>
      <w:r w:rsidRPr="002236C6">
        <w:rPr>
          <w:rFonts w:ascii="Times New Roman" w:eastAsia="Times New Roman" w:hAnsi="Times New Roman" w:cs="Times New Roman"/>
          <w:noProof/>
          <w:color w:val="1E1E1E"/>
          <w:spacing w:val="-3"/>
          <w:sz w:val="27"/>
          <w:szCs w:val="27"/>
          <w:lang w:eastAsia="fr-FR"/>
        </w:rPr>
        <w:drawing>
          <wp:inline distT="0" distB="0" distL="0" distR="0">
            <wp:extent cx="24206200" cy="2051050"/>
            <wp:effectExtent l="0" t="0" r="6350" b="6350"/>
            <wp:docPr id="1" name="Image 1" descr="https://d2j6gq8tvnyhoe.cloudfront.net/b9f4d64e-51d0-4d55-aea5-99f2f33a02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d2j6gq8tvnyhoe.cloudfront.net/b9f4d64e-51d0-4d55-aea5-99f2f33a02a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06200" cy="2051050"/>
                    </a:xfrm>
                    <a:prstGeom prst="rect">
                      <a:avLst/>
                    </a:prstGeom>
                    <a:noFill/>
                    <a:ln>
                      <a:noFill/>
                    </a:ln>
                  </pic:spPr>
                </pic:pic>
              </a:graphicData>
            </a:graphic>
          </wp:inline>
        </w:drawing>
      </w:r>
    </w:p>
    <w:p w:rsidR="00C37DF2" w:rsidRDefault="00C37DF2">
      <w:r>
        <w:br w:type="page"/>
      </w:r>
    </w:p>
    <w:p w:rsidR="00C37DF2" w:rsidRDefault="00C37DF2" w:rsidP="00C37DF2">
      <w:pPr>
        <w:pStyle w:val="Titre2"/>
        <w:shd w:val="clear" w:color="auto" w:fill="FBFEFD"/>
        <w:spacing w:before="0" w:beforeAutospacing="0" w:after="0" w:afterAutospacing="0"/>
        <w:rPr>
          <w:rFonts w:ascii="IBM Plex Sans" w:hAnsi="IBM Plex Sans"/>
          <w:b w:val="0"/>
          <w:bCs w:val="0"/>
          <w:color w:val="1E1E1E"/>
          <w:sz w:val="63"/>
          <w:szCs w:val="63"/>
        </w:rPr>
      </w:pPr>
      <w:r>
        <w:rPr>
          <w:rFonts w:ascii="IBM Plex Sans" w:hAnsi="IBM Plex Sans"/>
          <w:b w:val="0"/>
          <w:bCs w:val="0"/>
          <w:color w:val="1E1E1E"/>
          <w:sz w:val="63"/>
          <w:szCs w:val="63"/>
        </w:rPr>
        <w:lastRenderedPageBreak/>
        <w:t>970 229 $</w:t>
      </w:r>
    </w:p>
    <w:p w:rsidR="00C37DF2" w:rsidRDefault="00C37DF2" w:rsidP="00C37DF2">
      <w:pPr>
        <w:shd w:val="clear" w:color="auto" w:fill="FBFEFD"/>
        <w:rPr>
          <w:rFonts w:ascii="IBM Plex Sans" w:hAnsi="IBM Plex Sans"/>
          <w:color w:val="696969"/>
          <w:sz w:val="21"/>
          <w:szCs w:val="21"/>
        </w:rPr>
      </w:pPr>
      <w:proofErr w:type="gramStart"/>
      <w:r>
        <w:rPr>
          <w:rFonts w:ascii="IBM Plex Sans" w:hAnsi="IBM Plex Sans"/>
          <w:color w:val="696969"/>
          <w:sz w:val="21"/>
          <w:szCs w:val="21"/>
        </w:rPr>
        <w:t>soulevé</w:t>
      </w:r>
      <w:proofErr w:type="gramEnd"/>
    </w:p>
    <w:p w:rsidR="00C37DF2" w:rsidRDefault="00C37DF2" w:rsidP="00C37DF2">
      <w:pPr>
        <w:pStyle w:val="Titre5"/>
        <w:shd w:val="clear" w:color="auto" w:fill="FBFEFD"/>
        <w:spacing w:before="75" w:line="330" w:lineRule="atLeast"/>
        <w:rPr>
          <w:rFonts w:ascii="IBM Plex Sans" w:hAnsi="IBM Plex Sans"/>
          <w:color w:val="01D1B8"/>
          <w:sz w:val="30"/>
          <w:szCs w:val="30"/>
        </w:rPr>
      </w:pPr>
      <w:r>
        <w:rPr>
          <w:rFonts w:ascii="IBM Plex Sans" w:hAnsi="IBM Plex Sans"/>
          <w:b/>
          <w:bCs/>
          <w:color w:val="01D1B8"/>
          <w:sz w:val="30"/>
          <w:szCs w:val="30"/>
        </w:rPr>
        <w:t>1 702 844 $</w:t>
      </w:r>
    </w:p>
    <w:p w:rsidR="00C37DF2" w:rsidRDefault="00C37DF2" w:rsidP="00C37DF2">
      <w:pPr>
        <w:shd w:val="clear" w:color="auto" w:fill="FBFEFD"/>
        <w:rPr>
          <w:rFonts w:ascii="IBM Plex Sans" w:hAnsi="IBM Plex Sans"/>
          <w:color w:val="696969"/>
          <w:sz w:val="21"/>
          <w:szCs w:val="21"/>
        </w:rPr>
      </w:pPr>
      <w:proofErr w:type="gramStart"/>
      <w:r>
        <w:rPr>
          <w:rFonts w:ascii="IBM Plex Sans" w:hAnsi="IBM Plex Sans"/>
          <w:color w:val="696969"/>
          <w:sz w:val="21"/>
          <w:szCs w:val="21"/>
        </w:rPr>
        <w:t>précédemment</w:t>
      </w:r>
      <w:proofErr w:type="gramEnd"/>
      <w:r>
        <w:rPr>
          <w:rFonts w:ascii="IBM Plex Sans" w:hAnsi="IBM Plex Sans"/>
          <w:color w:val="696969"/>
          <w:sz w:val="21"/>
          <w:szCs w:val="21"/>
        </w:rPr>
        <w:t xml:space="preserve"> financé par </w:t>
      </w:r>
      <w:proofErr w:type="spellStart"/>
      <w:r>
        <w:rPr>
          <w:rFonts w:ascii="IBM Plex Sans" w:hAnsi="IBM Plex Sans"/>
          <w:color w:val="696969"/>
          <w:sz w:val="21"/>
          <w:szCs w:val="21"/>
        </w:rPr>
        <w:t>crowdfunding</w:t>
      </w:r>
      <w:proofErr w:type="spellEnd"/>
    </w:p>
    <w:p w:rsidR="00C37DF2" w:rsidRDefault="00C37DF2" w:rsidP="00C37DF2">
      <w:pPr>
        <w:pStyle w:val="Titre5"/>
        <w:shd w:val="clear" w:color="auto" w:fill="FBFEFD"/>
        <w:spacing w:before="75" w:line="330" w:lineRule="atLeast"/>
        <w:rPr>
          <w:rFonts w:ascii="IBM Plex Sans" w:hAnsi="IBM Plex Sans"/>
          <w:color w:val="03120B"/>
          <w:sz w:val="30"/>
          <w:szCs w:val="30"/>
        </w:rPr>
      </w:pPr>
      <w:r>
        <w:rPr>
          <w:rFonts w:ascii="IBM Plex Sans" w:hAnsi="IBM Plex Sans"/>
          <w:b/>
          <w:bCs/>
          <w:color w:val="03120B"/>
          <w:sz w:val="30"/>
          <w:szCs w:val="30"/>
        </w:rPr>
        <w:t>816</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Investisseurs</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r>
        <w:rPr>
          <w:rFonts w:ascii="IBM Plex Sans" w:hAnsi="IBM Plex Sans"/>
          <w:b/>
          <w:bCs/>
          <w:color w:val="03120B"/>
          <w:sz w:val="30"/>
          <w:szCs w:val="30"/>
        </w:rPr>
        <w:t>24,3 </w:t>
      </w:r>
      <w:r>
        <w:rPr>
          <w:rStyle w:val="abbrev-number"/>
          <w:rFonts w:ascii="IBM Plex Sans" w:hAnsi="IBM Plex Sans"/>
          <w:b/>
          <w:bCs/>
          <w:color w:val="03120B"/>
          <w:sz w:val="29"/>
          <w:szCs w:val="29"/>
        </w:rPr>
        <w:t>M $</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Évaluation</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r>
        <w:rPr>
          <w:rFonts w:ascii="IBM Plex Sans" w:hAnsi="IBM Plex Sans"/>
          <w:b/>
          <w:bCs/>
          <w:color w:val="03120B"/>
          <w:sz w:val="30"/>
          <w:szCs w:val="30"/>
        </w:rPr>
        <w:t>0,43 $</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Prix ​​par action</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r>
        <w:rPr>
          <w:rFonts w:ascii="IBM Plex Sans" w:hAnsi="IBM Plex Sans"/>
          <w:b/>
          <w:bCs/>
          <w:color w:val="03120B"/>
          <w:sz w:val="30"/>
          <w:szCs w:val="30"/>
        </w:rPr>
        <w:t>473,00 $</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Min. Investissement</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r>
        <w:rPr>
          <w:rFonts w:ascii="IBM Plex Sans" w:hAnsi="IBM Plex Sans"/>
          <w:b/>
          <w:bCs/>
          <w:color w:val="03120B"/>
          <w:sz w:val="30"/>
          <w:szCs w:val="30"/>
        </w:rPr>
        <w:t>Commun</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Actions offertes</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r>
        <w:rPr>
          <w:rFonts w:ascii="IBM Plex Sans" w:hAnsi="IBM Plex Sans"/>
          <w:b/>
          <w:bCs/>
          <w:color w:val="03120B"/>
          <w:sz w:val="30"/>
          <w:szCs w:val="30"/>
        </w:rPr>
        <w:t>Équité</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Type d'offre</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r>
        <w:rPr>
          <w:rFonts w:ascii="IBM Plex Sans" w:hAnsi="IBM Plex Sans"/>
          <w:b/>
          <w:bCs/>
          <w:color w:val="03120B"/>
          <w:sz w:val="30"/>
          <w:szCs w:val="30"/>
        </w:rPr>
        <w:t>9,32 millions de dollars</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Offre Max</w:t>
      </w:r>
    </w:p>
    <w:p w:rsidR="00C37DF2" w:rsidRDefault="00C37DF2" w:rsidP="00C37DF2">
      <w:pPr>
        <w:pStyle w:val="Titre5"/>
        <w:shd w:val="clear" w:color="auto" w:fill="FBFEFD"/>
        <w:spacing w:before="75" w:line="330" w:lineRule="atLeast"/>
        <w:rPr>
          <w:rFonts w:ascii="IBM Plex Sans" w:hAnsi="IBM Plex Sans"/>
          <w:b/>
          <w:bCs/>
          <w:color w:val="03120B"/>
          <w:sz w:val="30"/>
          <w:szCs w:val="30"/>
        </w:rPr>
      </w:pPr>
      <w:proofErr w:type="spellStart"/>
      <w:r>
        <w:rPr>
          <w:rFonts w:ascii="IBM Plex Sans" w:hAnsi="IBM Plex Sans"/>
          <w:b/>
          <w:bCs/>
          <w:color w:val="03120B"/>
          <w:sz w:val="30"/>
          <w:szCs w:val="30"/>
        </w:rPr>
        <w:t>Rég</w:t>
      </w:r>
      <w:proofErr w:type="spellEnd"/>
      <w:r>
        <w:rPr>
          <w:rFonts w:ascii="IBM Plex Sans" w:hAnsi="IBM Plex Sans"/>
          <w:b/>
          <w:bCs/>
          <w:color w:val="03120B"/>
          <w:sz w:val="30"/>
          <w:szCs w:val="30"/>
        </w:rPr>
        <w:t xml:space="preserve"> A+</w:t>
      </w:r>
    </w:p>
    <w:p w:rsidR="00C37DF2" w:rsidRDefault="00C37DF2" w:rsidP="00C37DF2">
      <w:pPr>
        <w:pStyle w:val="Titre6"/>
        <w:shd w:val="clear" w:color="auto" w:fill="FBFEFD"/>
        <w:spacing w:before="60" w:after="270"/>
        <w:rPr>
          <w:rFonts w:ascii="IBM Plex Sans" w:hAnsi="IBM Plex Sans"/>
          <w:b/>
          <w:bCs/>
          <w:color w:val="1E1E1E"/>
          <w:sz w:val="23"/>
          <w:szCs w:val="23"/>
        </w:rPr>
      </w:pPr>
      <w:r>
        <w:rPr>
          <w:rFonts w:ascii="IBM Plex Sans" w:hAnsi="IBM Plex Sans"/>
          <w:b/>
          <w:bCs/>
          <w:color w:val="1E1E1E"/>
          <w:sz w:val="23"/>
          <w:szCs w:val="23"/>
        </w:rPr>
        <w:t>Offre</w:t>
      </w:r>
    </w:p>
    <w:p w:rsidR="002236C6" w:rsidRDefault="002236C6">
      <w:bookmarkStart w:id="0" w:name="_GoBack"/>
      <w:bookmarkEnd w:id="0"/>
    </w:p>
    <w:sectPr w:rsidR="002236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270C9"/>
    <w:multiLevelType w:val="multilevel"/>
    <w:tmpl w:val="1DEE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8F0"/>
    <w:rsid w:val="002236C6"/>
    <w:rsid w:val="00C356A3"/>
    <w:rsid w:val="00C37DF2"/>
    <w:rsid w:val="00E308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4227"/>
  <w15:chartTrackingRefBased/>
  <w15:docId w15:val="{3581CE84-497A-4431-B933-60E4491B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236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236C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5">
    <w:name w:val="heading 5"/>
    <w:basedOn w:val="Normal"/>
    <w:next w:val="Normal"/>
    <w:link w:val="Titre5Car"/>
    <w:uiPriority w:val="9"/>
    <w:semiHidden/>
    <w:unhideWhenUsed/>
    <w:qFormat/>
    <w:rsid w:val="00C37DF2"/>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37DF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36C6"/>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236C6"/>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236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236C6"/>
    <w:rPr>
      <w:b/>
      <w:bCs/>
    </w:rPr>
  </w:style>
  <w:style w:type="paragraph" w:customStyle="1" w:styleId="block-title">
    <w:name w:val="block-title"/>
    <w:basedOn w:val="Normal"/>
    <w:rsid w:val="002236C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236C6"/>
    <w:rPr>
      <w:i/>
      <w:iCs/>
    </w:rPr>
  </w:style>
  <w:style w:type="character" w:customStyle="1" w:styleId="Titre5Car">
    <w:name w:val="Titre 5 Car"/>
    <w:basedOn w:val="Policepardfaut"/>
    <w:link w:val="Titre5"/>
    <w:uiPriority w:val="9"/>
    <w:semiHidden/>
    <w:rsid w:val="00C37DF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37DF2"/>
    <w:rPr>
      <w:rFonts w:asciiTheme="majorHAnsi" w:eastAsiaTheme="majorEastAsia" w:hAnsiTheme="majorHAnsi" w:cstheme="majorBidi"/>
      <w:color w:val="1F3763" w:themeColor="accent1" w:themeShade="7F"/>
    </w:rPr>
  </w:style>
  <w:style w:type="character" w:customStyle="1" w:styleId="abbrev-number">
    <w:name w:val="abbrev-number"/>
    <w:basedOn w:val="Policepardfaut"/>
    <w:rsid w:val="00C37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068902">
      <w:bodyDiv w:val="1"/>
      <w:marLeft w:val="0"/>
      <w:marRight w:val="0"/>
      <w:marTop w:val="0"/>
      <w:marBottom w:val="0"/>
      <w:divBdr>
        <w:top w:val="none" w:sz="0" w:space="0" w:color="auto"/>
        <w:left w:val="none" w:sz="0" w:space="0" w:color="auto"/>
        <w:bottom w:val="none" w:sz="0" w:space="0" w:color="auto"/>
        <w:right w:val="none" w:sz="0" w:space="0" w:color="auto"/>
      </w:divBdr>
      <w:divsChild>
        <w:div w:id="469371997">
          <w:marLeft w:val="0"/>
          <w:marRight w:val="0"/>
          <w:marTop w:val="0"/>
          <w:marBottom w:val="0"/>
          <w:divBdr>
            <w:top w:val="none" w:sz="0" w:space="0" w:color="auto"/>
            <w:left w:val="none" w:sz="0" w:space="0" w:color="auto"/>
            <w:bottom w:val="none" w:sz="0" w:space="0" w:color="auto"/>
            <w:right w:val="none" w:sz="0" w:space="0" w:color="auto"/>
          </w:divBdr>
          <w:divsChild>
            <w:div w:id="1429346253">
              <w:marLeft w:val="-225"/>
              <w:marRight w:val="-225"/>
              <w:marTop w:val="0"/>
              <w:marBottom w:val="0"/>
              <w:divBdr>
                <w:top w:val="none" w:sz="0" w:space="0" w:color="auto"/>
                <w:left w:val="none" w:sz="0" w:space="0" w:color="auto"/>
                <w:bottom w:val="none" w:sz="0" w:space="0" w:color="auto"/>
                <w:right w:val="none" w:sz="0" w:space="0" w:color="auto"/>
              </w:divBdr>
              <w:divsChild>
                <w:div w:id="754859982">
                  <w:marLeft w:val="0"/>
                  <w:marRight w:val="0"/>
                  <w:marTop w:val="0"/>
                  <w:marBottom w:val="0"/>
                  <w:divBdr>
                    <w:top w:val="none" w:sz="0" w:space="0" w:color="auto"/>
                    <w:left w:val="none" w:sz="0" w:space="0" w:color="auto"/>
                    <w:bottom w:val="none" w:sz="0" w:space="0" w:color="auto"/>
                    <w:right w:val="none" w:sz="0" w:space="0" w:color="auto"/>
                  </w:divBdr>
                  <w:divsChild>
                    <w:div w:id="840581239">
                      <w:marLeft w:val="0"/>
                      <w:marRight w:val="0"/>
                      <w:marTop w:val="0"/>
                      <w:marBottom w:val="0"/>
                      <w:divBdr>
                        <w:top w:val="none" w:sz="0" w:space="0" w:color="auto"/>
                        <w:left w:val="none" w:sz="0" w:space="0" w:color="auto"/>
                        <w:bottom w:val="none" w:sz="0" w:space="0" w:color="auto"/>
                        <w:right w:val="none" w:sz="0" w:space="0" w:color="auto"/>
                      </w:divBdr>
                      <w:divsChild>
                        <w:div w:id="710957797">
                          <w:marLeft w:val="0"/>
                          <w:marRight w:val="0"/>
                          <w:marTop w:val="0"/>
                          <w:marBottom w:val="0"/>
                          <w:divBdr>
                            <w:top w:val="none" w:sz="0" w:space="0" w:color="auto"/>
                            <w:left w:val="none" w:sz="0" w:space="0" w:color="auto"/>
                            <w:bottom w:val="none" w:sz="0" w:space="0" w:color="auto"/>
                            <w:right w:val="none" w:sz="0" w:space="0" w:color="auto"/>
                          </w:divBdr>
                          <w:divsChild>
                            <w:div w:id="774135889">
                              <w:marLeft w:val="0"/>
                              <w:marRight w:val="0"/>
                              <w:marTop w:val="0"/>
                              <w:marBottom w:val="0"/>
                              <w:divBdr>
                                <w:top w:val="none" w:sz="0" w:space="0" w:color="auto"/>
                                <w:left w:val="none" w:sz="0" w:space="0" w:color="auto"/>
                                <w:bottom w:val="none" w:sz="0" w:space="0" w:color="auto"/>
                                <w:right w:val="none" w:sz="0" w:space="0" w:color="auto"/>
                              </w:divBdr>
                              <w:divsChild>
                                <w:div w:id="1973553360">
                                  <w:marLeft w:val="0"/>
                                  <w:marRight w:val="0"/>
                                  <w:marTop w:val="0"/>
                                  <w:marBottom w:val="0"/>
                                  <w:divBdr>
                                    <w:top w:val="none" w:sz="0" w:space="0" w:color="auto"/>
                                    <w:left w:val="none" w:sz="0" w:space="0" w:color="auto"/>
                                    <w:bottom w:val="none" w:sz="0" w:space="0" w:color="auto"/>
                                    <w:right w:val="none" w:sz="0" w:space="0" w:color="auto"/>
                                  </w:divBdr>
                                  <w:divsChild>
                                    <w:div w:id="738988566">
                                      <w:marLeft w:val="0"/>
                                      <w:marRight w:val="0"/>
                                      <w:marTop w:val="0"/>
                                      <w:marBottom w:val="0"/>
                                      <w:divBdr>
                                        <w:top w:val="none" w:sz="0" w:space="0" w:color="auto"/>
                                        <w:left w:val="none" w:sz="0" w:space="0" w:color="auto"/>
                                        <w:bottom w:val="none" w:sz="0" w:space="0" w:color="auto"/>
                                        <w:right w:val="none" w:sz="0" w:space="0" w:color="auto"/>
                                      </w:divBdr>
                                      <w:divsChild>
                                        <w:div w:id="868184980">
                                          <w:marLeft w:val="0"/>
                                          <w:marRight w:val="0"/>
                                          <w:marTop w:val="0"/>
                                          <w:marBottom w:val="0"/>
                                          <w:divBdr>
                                            <w:top w:val="none" w:sz="0" w:space="0" w:color="auto"/>
                                            <w:left w:val="none" w:sz="0" w:space="0" w:color="auto"/>
                                            <w:bottom w:val="none" w:sz="0" w:space="0" w:color="auto"/>
                                            <w:right w:val="none" w:sz="0" w:space="0" w:color="auto"/>
                                          </w:divBdr>
                                          <w:divsChild>
                                            <w:div w:id="608700047">
                                              <w:marLeft w:val="0"/>
                                              <w:marRight w:val="0"/>
                                              <w:marTop w:val="0"/>
                                              <w:marBottom w:val="0"/>
                                              <w:divBdr>
                                                <w:top w:val="none" w:sz="0" w:space="0" w:color="auto"/>
                                                <w:left w:val="none" w:sz="0" w:space="0" w:color="auto"/>
                                                <w:bottom w:val="none" w:sz="0" w:space="0" w:color="auto"/>
                                                <w:right w:val="none" w:sz="0" w:space="0" w:color="auto"/>
                                              </w:divBdr>
                                              <w:divsChild>
                                                <w:div w:id="3254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159403">
          <w:marLeft w:val="0"/>
          <w:marRight w:val="0"/>
          <w:marTop w:val="0"/>
          <w:marBottom w:val="0"/>
          <w:divBdr>
            <w:top w:val="none" w:sz="0" w:space="0" w:color="auto"/>
            <w:left w:val="none" w:sz="0" w:space="0" w:color="auto"/>
            <w:bottom w:val="none" w:sz="0" w:space="0" w:color="auto"/>
            <w:right w:val="none" w:sz="0" w:space="0" w:color="auto"/>
          </w:divBdr>
          <w:divsChild>
            <w:div w:id="1799106009">
              <w:marLeft w:val="-225"/>
              <w:marRight w:val="-225"/>
              <w:marTop w:val="0"/>
              <w:marBottom w:val="0"/>
              <w:divBdr>
                <w:top w:val="none" w:sz="0" w:space="0" w:color="auto"/>
                <w:left w:val="none" w:sz="0" w:space="0" w:color="auto"/>
                <w:bottom w:val="none" w:sz="0" w:space="0" w:color="auto"/>
                <w:right w:val="none" w:sz="0" w:space="0" w:color="auto"/>
              </w:divBdr>
              <w:divsChild>
                <w:div w:id="1117019405">
                  <w:marLeft w:val="0"/>
                  <w:marRight w:val="0"/>
                  <w:marTop w:val="0"/>
                  <w:marBottom w:val="0"/>
                  <w:divBdr>
                    <w:top w:val="none" w:sz="0" w:space="0" w:color="auto"/>
                    <w:left w:val="none" w:sz="0" w:space="0" w:color="auto"/>
                    <w:bottom w:val="none" w:sz="0" w:space="0" w:color="auto"/>
                    <w:right w:val="none" w:sz="0" w:space="0" w:color="auto"/>
                  </w:divBdr>
                  <w:divsChild>
                    <w:div w:id="1672180943">
                      <w:marLeft w:val="0"/>
                      <w:marRight w:val="0"/>
                      <w:marTop w:val="0"/>
                      <w:marBottom w:val="0"/>
                      <w:divBdr>
                        <w:top w:val="none" w:sz="0" w:space="0" w:color="auto"/>
                        <w:left w:val="none" w:sz="0" w:space="0" w:color="auto"/>
                        <w:bottom w:val="none" w:sz="0" w:space="0" w:color="auto"/>
                        <w:right w:val="none" w:sz="0" w:space="0" w:color="auto"/>
                      </w:divBdr>
                      <w:divsChild>
                        <w:div w:id="1720784276">
                          <w:marLeft w:val="0"/>
                          <w:marRight w:val="0"/>
                          <w:marTop w:val="0"/>
                          <w:marBottom w:val="0"/>
                          <w:divBdr>
                            <w:top w:val="none" w:sz="0" w:space="0" w:color="auto"/>
                            <w:left w:val="none" w:sz="0" w:space="0" w:color="auto"/>
                            <w:bottom w:val="none" w:sz="0" w:space="0" w:color="auto"/>
                            <w:right w:val="none" w:sz="0" w:space="0" w:color="auto"/>
                          </w:divBdr>
                          <w:divsChild>
                            <w:div w:id="1538931305">
                              <w:marLeft w:val="0"/>
                              <w:marRight w:val="0"/>
                              <w:marTop w:val="0"/>
                              <w:marBottom w:val="0"/>
                              <w:divBdr>
                                <w:top w:val="none" w:sz="0" w:space="0" w:color="auto"/>
                                <w:left w:val="none" w:sz="0" w:space="0" w:color="auto"/>
                                <w:bottom w:val="none" w:sz="0" w:space="0" w:color="auto"/>
                                <w:right w:val="none" w:sz="0" w:space="0" w:color="auto"/>
                              </w:divBdr>
                              <w:divsChild>
                                <w:div w:id="1683241173">
                                  <w:marLeft w:val="0"/>
                                  <w:marRight w:val="0"/>
                                  <w:marTop w:val="0"/>
                                  <w:marBottom w:val="0"/>
                                  <w:divBdr>
                                    <w:top w:val="none" w:sz="0" w:space="0" w:color="auto"/>
                                    <w:left w:val="none" w:sz="0" w:space="0" w:color="auto"/>
                                    <w:bottom w:val="none" w:sz="0" w:space="0" w:color="auto"/>
                                    <w:right w:val="none" w:sz="0" w:space="0" w:color="auto"/>
                                  </w:divBdr>
                                  <w:divsChild>
                                    <w:div w:id="816636">
                                      <w:marLeft w:val="0"/>
                                      <w:marRight w:val="0"/>
                                      <w:marTop w:val="0"/>
                                      <w:marBottom w:val="0"/>
                                      <w:divBdr>
                                        <w:top w:val="none" w:sz="0" w:space="0" w:color="auto"/>
                                        <w:left w:val="none" w:sz="0" w:space="0" w:color="auto"/>
                                        <w:bottom w:val="none" w:sz="0" w:space="0" w:color="auto"/>
                                        <w:right w:val="none" w:sz="0" w:space="0" w:color="auto"/>
                                      </w:divBdr>
                                      <w:divsChild>
                                        <w:div w:id="1896046795">
                                          <w:marLeft w:val="0"/>
                                          <w:marRight w:val="0"/>
                                          <w:marTop w:val="0"/>
                                          <w:marBottom w:val="0"/>
                                          <w:divBdr>
                                            <w:top w:val="none" w:sz="0" w:space="0" w:color="auto"/>
                                            <w:left w:val="none" w:sz="0" w:space="0" w:color="auto"/>
                                            <w:bottom w:val="none" w:sz="0" w:space="0" w:color="auto"/>
                                            <w:right w:val="none" w:sz="0" w:space="0" w:color="auto"/>
                                          </w:divBdr>
                                          <w:divsChild>
                                            <w:div w:id="854925824">
                                              <w:marLeft w:val="0"/>
                                              <w:marRight w:val="0"/>
                                              <w:marTop w:val="0"/>
                                              <w:marBottom w:val="0"/>
                                              <w:divBdr>
                                                <w:top w:val="none" w:sz="0" w:space="0" w:color="auto"/>
                                                <w:left w:val="none" w:sz="0" w:space="0" w:color="auto"/>
                                                <w:bottom w:val="none" w:sz="0" w:space="0" w:color="auto"/>
                                                <w:right w:val="none" w:sz="0" w:space="0" w:color="auto"/>
                                              </w:divBdr>
                                              <w:divsChild>
                                                <w:div w:id="1721172807">
                                                  <w:marLeft w:val="0"/>
                                                  <w:marRight w:val="0"/>
                                                  <w:marTop w:val="0"/>
                                                  <w:marBottom w:val="0"/>
                                                  <w:divBdr>
                                                    <w:top w:val="none" w:sz="0" w:space="0" w:color="auto"/>
                                                    <w:left w:val="none" w:sz="0" w:space="0" w:color="auto"/>
                                                    <w:bottom w:val="none" w:sz="0" w:space="0" w:color="auto"/>
                                                    <w:right w:val="none" w:sz="0" w:space="0" w:color="auto"/>
                                                  </w:divBdr>
                                                  <w:divsChild>
                                                    <w:div w:id="119881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3052520">
          <w:marLeft w:val="0"/>
          <w:marRight w:val="0"/>
          <w:marTop w:val="0"/>
          <w:marBottom w:val="0"/>
          <w:divBdr>
            <w:top w:val="none" w:sz="0" w:space="0" w:color="auto"/>
            <w:left w:val="none" w:sz="0" w:space="0" w:color="auto"/>
            <w:bottom w:val="none" w:sz="0" w:space="0" w:color="auto"/>
            <w:right w:val="none" w:sz="0" w:space="0" w:color="auto"/>
          </w:divBdr>
          <w:divsChild>
            <w:div w:id="221061745">
              <w:marLeft w:val="-225"/>
              <w:marRight w:val="-225"/>
              <w:marTop w:val="0"/>
              <w:marBottom w:val="0"/>
              <w:divBdr>
                <w:top w:val="none" w:sz="0" w:space="0" w:color="auto"/>
                <w:left w:val="none" w:sz="0" w:space="0" w:color="auto"/>
                <w:bottom w:val="none" w:sz="0" w:space="0" w:color="auto"/>
                <w:right w:val="none" w:sz="0" w:space="0" w:color="auto"/>
              </w:divBdr>
              <w:divsChild>
                <w:div w:id="2124961395">
                  <w:marLeft w:val="0"/>
                  <w:marRight w:val="0"/>
                  <w:marTop w:val="0"/>
                  <w:marBottom w:val="0"/>
                  <w:divBdr>
                    <w:top w:val="none" w:sz="0" w:space="0" w:color="auto"/>
                    <w:left w:val="none" w:sz="0" w:space="0" w:color="auto"/>
                    <w:bottom w:val="none" w:sz="0" w:space="0" w:color="auto"/>
                    <w:right w:val="none" w:sz="0" w:space="0" w:color="auto"/>
                  </w:divBdr>
                  <w:divsChild>
                    <w:div w:id="760613238">
                      <w:marLeft w:val="0"/>
                      <w:marRight w:val="0"/>
                      <w:marTop w:val="0"/>
                      <w:marBottom w:val="0"/>
                      <w:divBdr>
                        <w:top w:val="none" w:sz="0" w:space="0" w:color="auto"/>
                        <w:left w:val="none" w:sz="0" w:space="0" w:color="auto"/>
                        <w:bottom w:val="none" w:sz="0" w:space="0" w:color="auto"/>
                        <w:right w:val="none" w:sz="0" w:space="0" w:color="auto"/>
                      </w:divBdr>
                      <w:divsChild>
                        <w:div w:id="1905751813">
                          <w:marLeft w:val="0"/>
                          <w:marRight w:val="0"/>
                          <w:marTop w:val="0"/>
                          <w:marBottom w:val="0"/>
                          <w:divBdr>
                            <w:top w:val="none" w:sz="0" w:space="0" w:color="auto"/>
                            <w:left w:val="none" w:sz="0" w:space="0" w:color="auto"/>
                            <w:bottom w:val="none" w:sz="0" w:space="0" w:color="auto"/>
                            <w:right w:val="none" w:sz="0" w:space="0" w:color="auto"/>
                          </w:divBdr>
                          <w:divsChild>
                            <w:div w:id="1885948162">
                              <w:marLeft w:val="0"/>
                              <w:marRight w:val="0"/>
                              <w:marTop w:val="0"/>
                              <w:marBottom w:val="0"/>
                              <w:divBdr>
                                <w:top w:val="none" w:sz="0" w:space="0" w:color="auto"/>
                                <w:left w:val="none" w:sz="0" w:space="0" w:color="auto"/>
                                <w:bottom w:val="none" w:sz="0" w:space="0" w:color="auto"/>
                                <w:right w:val="none" w:sz="0" w:space="0" w:color="auto"/>
                              </w:divBdr>
                              <w:divsChild>
                                <w:div w:id="1717002673">
                                  <w:marLeft w:val="0"/>
                                  <w:marRight w:val="0"/>
                                  <w:marTop w:val="0"/>
                                  <w:marBottom w:val="0"/>
                                  <w:divBdr>
                                    <w:top w:val="none" w:sz="0" w:space="0" w:color="auto"/>
                                    <w:left w:val="none" w:sz="0" w:space="0" w:color="auto"/>
                                    <w:bottom w:val="none" w:sz="0" w:space="0" w:color="auto"/>
                                    <w:right w:val="none" w:sz="0" w:space="0" w:color="auto"/>
                                  </w:divBdr>
                                  <w:divsChild>
                                    <w:div w:id="1518034680">
                                      <w:marLeft w:val="0"/>
                                      <w:marRight w:val="0"/>
                                      <w:marTop w:val="0"/>
                                      <w:marBottom w:val="0"/>
                                      <w:divBdr>
                                        <w:top w:val="none" w:sz="0" w:space="0" w:color="auto"/>
                                        <w:left w:val="none" w:sz="0" w:space="0" w:color="auto"/>
                                        <w:bottom w:val="none" w:sz="0" w:space="0" w:color="auto"/>
                                        <w:right w:val="none" w:sz="0" w:space="0" w:color="auto"/>
                                      </w:divBdr>
                                      <w:divsChild>
                                        <w:div w:id="794953587">
                                          <w:marLeft w:val="0"/>
                                          <w:marRight w:val="0"/>
                                          <w:marTop w:val="0"/>
                                          <w:marBottom w:val="0"/>
                                          <w:divBdr>
                                            <w:top w:val="none" w:sz="0" w:space="0" w:color="auto"/>
                                            <w:left w:val="none" w:sz="0" w:space="0" w:color="auto"/>
                                            <w:bottom w:val="none" w:sz="0" w:space="0" w:color="auto"/>
                                            <w:right w:val="none" w:sz="0" w:space="0" w:color="auto"/>
                                          </w:divBdr>
                                          <w:divsChild>
                                            <w:div w:id="183059382">
                                              <w:marLeft w:val="0"/>
                                              <w:marRight w:val="0"/>
                                              <w:marTop w:val="0"/>
                                              <w:marBottom w:val="0"/>
                                              <w:divBdr>
                                                <w:top w:val="none" w:sz="0" w:space="0" w:color="auto"/>
                                                <w:left w:val="none" w:sz="0" w:space="0" w:color="auto"/>
                                                <w:bottom w:val="none" w:sz="0" w:space="0" w:color="auto"/>
                                                <w:right w:val="none" w:sz="0" w:space="0" w:color="auto"/>
                                              </w:divBdr>
                                              <w:divsChild>
                                                <w:div w:id="1926037928">
                                                  <w:marLeft w:val="0"/>
                                                  <w:marRight w:val="0"/>
                                                  <w:marTop w:val="0"/>
                                                  <w:marBottom w:val="0"/>
                                                  <w:divBdr>
                                                    <w:top w:val="none" w:sz="0" w:space="0" w:color="auto"/>
                                                    <w:left w:val="none" w:sz="0" w:space="0" w:color="auto"/>
                                                    <w:bottom w:val="none" w:sz="0" w:space="0" w:color="auto"/>
                                                    <w:right w:val="none" w:sz="0" w:space="0" w:color="auto"/>
                                                  </w:divBdr>
                                                  <w:divsChild>
                                                    <w:div w:id="4293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857501">
          <w:marLeft w:val="0"/>
          <w:marRight w:val="0"/>
          <w:marTop w:val="0"/>
          <w:marBottom w:val="0"/>
          <w:divBdr>
            <w:top w:val="none" w:sz="0" w:space="0" w:color="auto"/>
            <w:left w:val="none" w:sz="0" w:space="0" w:color="auto"/>
            <w:bottom w:val="none" w:sz="0" w:space="0" w:color="auto"/>
            <w:right w:val="none" w:sz="0" w:space="0" w:color="auto"/>
          </w:divBdr>
          <w:divsChild>
            <w:div w:id="498040766">
              <w:marLeft w:val="-225"/>
              <w:marRight w:val="-225"/>
              <w:marTop w:val="0"/>
              <w:marBottom w:val="0"/>
              <w:divBdr>
                <w:top w:val="none" w:sz="0" w:space="0" w:color="auto"/>
                <w:left w:val="none" w:sz="0" w:space="0" w:color="auto"/>
                <w:bottom w:val="none" w:sz="0" w:space="0" w:color="auto"/>
                <w:right w:val="none" w:sz="0" w:space="0" w:color="auto"/>
              </w:divBdr>
              <w:divsChild>
                <w:div w:id="755248726">
                  <w:marLeft w:val="0"/>
                  <w:marRight w:val="0"/>
                  <w:marTop w:val="0"/>
                  <w:marBottom w:val="0"/>
                  <w:divBdr>
                    <w:top w:val="none" w:sz="0" w:space="0" w:color="auto"/>
                    <w:left w:val="none" w:sz="0" w:space="0" w:color="auto"/>
                    <w:bottom w:val="none" w:sz="0" w:space="0" w:color="auto"/>
                    <w:right w:val="none" w:sz="0" w:space="0" w:color="auto"/>
                  </w:divBdr>
                  <w:divsChild>
                    <w:div w:id="478767876">
                      <w:marLeft w:val="0"/>
                      <w:marRight w:val="0"/>
                      <w:marTop w:val="0"/>
                      <w:marBottom w:val="0"/>
                      <w:divBdr>
                        <w:top w:val="none" w:sz="0" w:space="0" w:color="auto"/>
                        <w:left w:val="none" w:sz="0" w:space="0" w:color="auto"/>
                        <w:bottom w:val="none" w:sz="0" w:space="0" w:color="auto"/>
                        <w:right w:val="none" w:sz="0" w:space="0" w:color="auto"/>
                      </w:divBdr>
                      <w:divsChild>
                        <w:div w:id="1969772214">
                          <w:marLeft w:val="0"/>
                          <w:marRight w:val="0"/>
                          <w:marTop w:val="0"/>
                          <w:marBottom w:val="0"/>
                          <w:divBdr>
                            <w:top w:val="none" w:sz="0" w:space="0" w:color="auto"/>
                            <w:left w:val="none" w:sz="0" w:space="0" w:color="auto"/>
                            <w:bottom w:val="none" w:sz="0" w:space="0" w:color="auto"/>
                            <w:right w:val="none" w:sz="0" w:space="0" w:color="auto"/>
                          </w:divBdr>
                          <w:divsChild>
                            <w:div w:id="1027943910">
                              <w:marLeft w:val="0"/>
                              <w:marRight w:val="0"/>
                              <w:marTop w:val="0"/>
                              <w:marBottom w:val="0"/>
                              <w:divBdr>
                                <w:top w:val="none" w:sz="0" w:space="0" w:color="auto"/>
                                <w:left w:val="none" w:sz="0" w:space="0" w:color="auto"/>
                                <w:bottom w:val="none" w:sz="0" w:space="0" w:color="auto"/>
                                <w:right w:val="none" w:sz="0" w:space="0" w:color="auto"/>
                              </w:divBdr>
                              <w:divsChild>
                                <w:div w:id="843128992">
                                  <w:marLeft w:val="0"/>
                                  <w:marRight w:val="0"/>
                                  <w:marTop w:val="0"/>
                                  <w:marBottom w:val="0"/>
                                  <w:divBdr>
                                    <w:top w:val="none" w:sz="0" w:space="0" w:color="auto"/>
                                    <w:left w:val="none" w:sz="0" w:space="0" w:color="auto"/>
                                    <w:bottom w:val="none" w:sz="0" w:space="0" w:color="auto"/>
                                    <w:right w:val="none" w:sz="0" w:space="0" w:color="auto"/>
                                  </w:divBdr>
                                  <w:divsChild>
                                    <w:div w:id="619342049">
                                      <w:marLeft w:val="0"/>
                                      <w:marRight w:val="0"/>
                                      <w:marTop w:val="0"/>
                                      <w:marBottom w:val="0"/>
                                      <w:divBdr>
                                        <w:top w:val="none" w:sz="0" w:space="0" w:color="auto"/>
                                        <w:left w:val="none" w:sz="0" w:space="0" w:color="auto"/>
                                        <w:bottom w:val="none" w:sz="0" w:space="0" w:color="auto"/>
                                        <w:right w:val="none" w:sz="0" w:space="0" w:color="auto"/>
                                      </w:divBdr>
                                      <w:divsChild>
                                        <w:div w:id="898903651">
                                          <w:marLeft w:val="0"/>
                                          <w:marRight w:val="0"/>
                                          <w:marTop w:val="0"/>
                                          <w:marBottom w:val="0"/>
                                          <w:divBdr>
                                            <w:top w:val="none" w:sz="0" w:space="0" w:color="auto"/>
                                            <w:left w:val="none" w:sz="0" w:space="0" w:color="auto"/>
                                            <w:bottom w:val="none" w:sz="0" w:space="0" w:color="auto"/>
                                            <w:right w:val="none" w:sz="0" w:space="0" w:color="auto"/>
                                          </w:divBdr>
                                          <w:divsChild>
                                            <w:div w:id="1914005372">
                                              <w:marLeft w:val="0"/>
                                              <w:marRight w:val="0"/>
                                              <w:marTop w:val="0"/>
                                              <w:marBottom w:val="0"/>
                                              <w:divBdr>
                                                <w:top w:val="none" w:sz="0" w:space="0" w:color="auto"/>
                                                <w:left w:val="none" w:sz="0" w:space="0" w:color="auto"/>
                                                <w:bottom w:val="none" w:sz="0" w:space="0" w:color="auto"/>
                                                <w:right w:val="none" w:sz="0" w:space="0" w:color="auto"/>
                                              </w:divBdr>
                                              <w:divsChild>
                                                <w:div w:id="1556355907">
                                                  <w:marLeft w:val="0"/>
                                                  <w:marRight w:val="0"/>
                                                  <w:marTop w:val="0"/>
                                                  <w:marBottom w:val="0"/>
                                                  <w:divBdr>
                                                    <w:top w:val="none" w:sz="0" w:space="0" w:color="auto"/>
                                                    <w:left w:val="none" w:sz="0" w:space="0" w:color="auto"/>
                                                    <w:bottom w:val="none" w:sz="0" w:space="0" w:color="auto"/>
                                                    <w:right w:val="none" w:sz="0" w:space="0" w:color="auto"/>
                                                  </w:divBdr>
                                                  <w:divsChild>
                                                    <w:div w:id="13174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1101799">
          <w:marLeft w:val="0"/>
          <w:marRight w:val="0"/>
          <w:marTop w:val="0"/>
          <w:marBottom w:val="0"/>
          <w:divBdr>
            <w:top w:val="none" w:sz="0" w:space="0" w:color="auto"/>
            <w:left w:val="none" w:sz="0" w:space="0" w:color="auto"/>
            <w:bottom w:val="none" w:sz="0" w:space="0" w:color="auto"/>
            <w:right w:val="none" w:sz="0" w:space="0" w:color="auto"/>
          </w:divBdr>
          <w:divsChild>
            <w:div w:id="1267539664">
              <w:marLeft w:val="-225"/>
              <w:marRight w:val="-225"/>
              <w:marTop w:val="0"/>
              <w:marBottom w:val="0"/>
              <w:divBdr>
                <w:top w:val="none" w:sz="0" w:space="0" w:color="auto"/>
                <w:left w:val="none" w:sz="0" w:space="0" w:color="auto"/>
                <w:bottom w:val="none" w:sz="0" w:space="0" w:color="auto"/>
                <w:right w:val="none" w:sz="0" w:space="0" w:color="auto"/>
              </w:divBdr>
              <w:divsChild>
                <w:div w:id="1105687192">
                  <w:marLeft w:val="0"/>
                  <w:marRight w:val="0"/>
                  <w:marTop w:val="0"/>
                  <w:marBottom w:val="0"/>
                  <w:divBdr>
                    <w:top w:val="none" w:sz="0" w:space="0" w:color="auto"/>
                    <w:left w:val="none" w:sz="0" w:space="0" w:color="auto"/>
                    <w:bottom w:val="none" w:sz="0" w:space="0" w:color="auto"/>
                    <w:right w:val="none" w:sz="0" w:space="0" w:color="auto"/>
                  </w:divBdr>
                  <w:divsChild>
                    <w:div w:id="1942444931">
                      <w:marLeft w:val="0"/>
                      <w:marRight w:val="0"/>
                      <w:marTop w:val="0"/>
                      <w:marBottom w:val="0"/>
                      <w:divBdr>
                        <w:top w:val="none" w:sz="0" w:space="0" w:color="auto"/>
                        <w:left w:val="none" w:sz="0" w:space="0" w:color="auto"/>
                        <w:bottom w:val="none" w:sz="0" w:space="0" w:color="auto"/>
                        <w:right w:val="none" w:sz="0" w:space="0" w:color="auto"/>
                      </w:divBdr>
                      <w:divsChild>
                        <w:div w:id="10381539">
                          <w:marLeft w:val="0"/>
                          <w:marRight w:val="0"/>
                          <w:marTop w:val="0"/>
                          <w:marBottom w:val="0"/>
                          <w:divBdr>
                            <w:top w:val="none" w:sz="0" w:space="0" w:color="auto"/>
                            <w:left w:val="none" w:sz="0" w:space="0" w:color="auto"/>
                            <w:bottom w:val="none" w:sz="0" w:space="0" w:color="auto"/>
                            <w:right w:val="none" w:sz="0" w:space="0" w:color="auto"/>
                          </w:divBdr>
                          <w:divsChild>
                            <w:div w:id="1878347665">
                              <w:marLeft w:val="0"/>
                              <w:marRight w:val="0"/>
                              <w:marTop w:val="0"/>
                              <w:marBottom w:val="0"/>
                              <w:divBdr>
                                <w:top w:val="none" w:sz="0" w:space="0" w:color="auto"/>
                                <w:left w:val="none" w:sz="0" w:space="0" w:color="auto"/>
                                <w:bottom w:val="none" w:sz="0" w:space="0" w:color="auto"/>
                                <w:right w:val="none" w:sz="0" w:space="0" w:color="auto"/>
                              </w:divBdr>
                              <w:divsChild>
                                <w:div w:id="1352996405">
                                  <w:marLeft w:val="0"/>
                                  <w:marRight w:val="0"/>
                                  <w:marTop w:val="0"/>
                                  <w:marBottom w:val="0"/>
                                  <w:divBdr>
                                    <w:top w:val="none" w:sz="0" w:space="0" w:color="auto"/>
                                    <w:left w:val="none" w:sz="0" w:space="0" w:color="auto"/>
                                    <w:bottom w:val="none" w:sz="0" w:space="0" w:color="auto"/>
                                    <w:right w:val="none" w:sz="0" w:space="0" w:color="auto"/>
                                  </w:divBdr>
                                  <w:divsChild>
                                    <w:div w:id="63068428">
                                      <w:marLeft w:val="0"/>
                                      <w:marRight w:val="0"/>
                                      <w:marTop w:val="0"/>
                                      <w:marBottom w:val="0"/>
                                      <w:divBdr>
                                        <w:top w:val="none" w:sz="0" w:space="0" w:color="auto"/>
                                        <w:left w:val="none" w:sz="0" w:space="0" w:color="auto"/>
                                        <w:bottom w:val="none" w:sz="0" w:space="0" w:color="auto"/>
                                        <w:right w:val="none" w:sz="0" w:space="0" w:color="auto"/>
                                      </w:divBdr>
                                      <w:divsChild>
                                        <w:div w:id="18088026">
                                          <w:marLeft w:val="0"/>
                                          <w:marRight w:val="0"/>
                                          <w:marTop w:val="0"/>
                                          <w:marBottom w:val="0"/>
                                          <w:divBdr>
                                            <w:top w:val="none" w:sz="0" w:space="0" w:color="auto"/>
                                            <w:left w:val="none" w:sz="0" w:space="0" w:color="auto"/>
                                            <w:bottom w:val="none" w:sz="0" w:space="0" w:color="auto"/>
                                            <w:right w:val="none" w:sz="0" w:space="0" w:color="auto"/>
                                          </w:divBdr>
                                          <w:divsChild>
                                            <w:div w:id="450635645">
                                              <w:marLeft w:val="0"/>
                                              <w:marRight w:val="0"/>
                                              <w:marTop w:val="0"/>
                                              <w:marBottom w:val="0"/>
                                              <w:divBdr>
                                                <w:top w:val="none" w:sz="0" w:space="0" w:color="auto"/>
                                                <w:left w:val="none" w:sz="0" w:space="0" w:color="auto"/>
                                                <w:bottom w:val="none" w:sz="0" w:space="0" w:color="auto"/>
                                                <w:right w:val="none" w:sz="0" w:space="0" w:color="auto"/>
                                              </w:divBdr>
                                              <w:divsChild>
                                                <w:div w:id="67533393">
                                                  <w:marLeft w:val="0"/>
                                                  <w:marRight w:val="0"/>
                                                  <w:marTop w:val="0"/>
                                                  <w:marBottom w:val="0"/>
                                                  <w:divBdr>
                                                    <w:top w:val="none" w:sz="0" w:space="0" w:color="auto"/>
                                                    <w:left w:val="none" w:sz="0" w:space="0" w:color="auto"/>
                                                    <w:bottom w:val="none" w:sz="0" w:space="0" w:color="auto"/>
                                                    <w:right w:val="none" w:sz="0" w:space="0" w:color="auto"/>
                                                  </w:divBdr>
                                                  <w:divsChild>
                                                    <w:div w:id="2322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016866">
          <w:marLeft w:val="0"/>
          <w:marRight w:val="0"/>
          <w:marTop w:val="0"/>
          <w:marBottom w:val="0"/>
          <w:divBdr>
            <w:top w:val="none" w:sz="0" w:space="0" w:color="auto"/>
            <w:left w:val="none" w:sz="0" w:space="0" w:color="auto"/>
            <w:bottom w:val="none" w:sz="0" w:space="0" w:color="auto"/>
            <w:right w:val="none" w:sz="0" w:space="0" w:color="auto"/>
          </w:divBdr>
          <w:divsChild>
            <w:div w:id="928121885">
              <w:marLeft w:val="-225"/>
              <w:marRight w:val="-225"/>
              <w:marTop w:val="0"/>
              <w:marBottom w:val="0"/>
              <w:divBdr>
                <w:top w:val="none" w:sz="0" w:space="0" w:color="auto"/>
                <w:left w:val="none" w:sz="0" w:space="0" w:color="auto"/>
                <w:bottom w:val="none" w:sz="0" w:space="0" w:color="auto"/>
                <w:right w:val="none" w:sz="0" w:space="0" w:color="auto"/>
              </w:divBdr>
              <w:divsChild>
                <w:div w:id="1343388412">
                  <w:marLeft w:val="0"/>
                  <w:marRight w:val="0"/>
                  <w:marTop w:val="0"/>
                  <w:marBottom w:val="0"/>
                  <w:divBdr>
                    <w:top w:val="none" w:sz="0" w:space="0" w:color="auto"/>
                    <w:left w:val="none" w:sz="0" w:space="0" w:color="auto"/>
                    <w:bottom w:val="none" w:sz="0" w:space="0" w:color="auto"/>
                    <w:right w:val="none" w:sz="0" w:space="0" w:color="auto"/>
                  </w:divBdr>
                  <w:divsChild>
                    <w:div w:id="1421485080">
                      <w:marLeft w:val="0"/>
                      <w:marRight w:val="0"/>
                      <w:marTop w:val="0"/>
                      <w:marBottom w:val="0"/>
                      <w:divBdr>
                        <w:top w:val="none" w:sz="0" w:space="0" w:color="auto"/>
                        <w:left w:val="none" w:sz="0" w:space="0" w:color="auto"/>
                        <w:bottom w:val="none" w:sz="0" w:space="0" w:color="auto"/>
                        <w:right w:val="none" w:sz="0" w:space="0" w:color="auto"/>
                      </w:divBdr>
                      <w:divsChild>
                        <w:div w:id="381027837">
                          <w:marLeft w:val="0"/>
                          <w:marRight w:val="0"/>
                          <w:marTop w:val="0"/>
                          <w:marBottom w:val="0"/>
                          <w:divBdr>
                            <w:top w:val="none" w:sz="0" w:space="0" w:color="auto"/>
                            <w:left w:val="none" w:sz="0" w:space="0" w:color="auto"/>
                            <w:bottom w:val="none" w:sz="0" w:space="0" w:color="auto"/>
                            <w:right w:val="none" w:sz="0" w:space="0" w:color="auto"/>
                          </w:divBdr>
                          <w:divsChild>
                            <w:div w:id="1758595323">
                              <w:marLeft w:val="0"/>
                              <w:marRight w:val="0"/>
                              <w:marTop w:val="0"/>
                              <w:marBottom w:val="0"/>
                              <w:divBdr>
                                <w:top w:val="none" w:sz="0" w:space="0" w:color="auto"/>
                                <w:left w:val="none" w:sz="0" w:space="0" w:color="auto"/>
                                <w:bottom w:val="none" w:sz="0" w:space="0" w:color="auto"/>
                                <w:right w:val="none" w:sz="0" w:space="0" w:color="auto"/>
                              </w:divBdr>
                              <w:divsChild>
                                <w:div w:id="862547778">
                                  <w:marLeft w:val="0"/>
                                  <w:marRight w:val="0"/>
                                  <w:marTop w:val="0"/>
                                  <w:marBottom w:val="0"/>
                                  <w:divBdr>
                                    <w:top w:val="none" w:sz="0" w:space="0" w:color="auto"/>
                                    <w:left w:val="none" w:sz="0" w:space="0" w:color="auto"/>
                                    <w:bottom w:val="none" w:sz="0" w:space="0" w:color="auto"/>
                                    <w:right w:val="none" w:sz="0" w:space="0" w:color="auto"/>
                                  </w:divBdr>
                                  <w:divsChild>
                                    <w:div w:id="443303789">
                                      <w:marLeft w:val="0"/>
                                      <w:marRight w:val="0"/>
                                      <w:marTop w:val="0"/>
                                      <w:marBottom w:val="0"/>
                                      <w:divBdr>
                                        <w:top w:val="none" w:sz="0" w:space="0" w:color="auto"/>
                                        <w:left w:val="none" w:sz="0" w:space="0" w:color="auto"/>
                                        <w:bottom w:val="none" w:sz="0" w:space="0" w:color="auto"/>
                                        <w:right w:val="none" w:sz="0" w:space="0" w:color="auto"/>
                                      </w:divBdr>
                                      <w:divsChild>
                                        <w:div w:id="866219354">
                                          <w:marLeft w:val="0"/>
                                          <w:marRight w:val="0"/>
                                          <w:marTop w:val="0"/>
                                          <w:marBottom w:val="0"/>
                                          <w:divBdr>
                                            <w:top w:val="none" w:sz="0" w:space="0" w:color="auto"/>
                                            <w:left w:val="none" w:sz="0" w:space="0" w:color="auto"/>
                                            <w:bottom w:val="none" w:sz="0" w:space="0" w:color="auto"/>
                                            <w:right w:val="none" w:sz="0" w:space="0" w:color="auto"/>
                                          </w:divBdr>
                                          <w:divsChild>
                                            <w:div w:id="1129278746">
                                              <w:marLeft w:val="0"/>
                                              <w:marRight w:val="0"/>
                                              <w:marTop w:val="0"/>
                                              <w:marBottom w:val="0"/>
                                              <w:divBdr>
                                                <w:top w:val="none" w:sz="0" w:space="0" w:color="auto"/>
                                                <w:left w:val="none" w:sz="0" w:space="0" w:color="auto"/>
                                                <w:bottom w:val="none" w:sz="0" w:space="0" w:color="auto"/>
                                                <w:right w:val="none" w:sz="0" w:space="0" w:color="auto"/>
                                              </w:divBdr>
                                              <w:divsChild>
                                                <w:div w:id="429594470">
                                                  <w:marLeft w:val="0"/>
                                                  <w:marRight w:val="0"/>
                                                  <w:marTop w:val="0"/>
                                                  <w:marBottom w:val="0"/>
                                                  <w:divBdr>
                                                    <w:top w:val="none" w:sz="0" w:space="0" w:color="auto"/>
                                                    <w:left w:val="none" w:sz="0" w:space="0" w:color="auto"/>
                                                    <w:bottom w:val="none" w:sz="0" w:space="0" w:color="auto"/>
                                                    <w:right w:val="none" w:sz="0" w:space="0" w:color="auto"/>
                                                  </w:divBdr>
                                                  <w:divsChild>
                                                    <w:div w:id="3943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510971">
          <w:marLeft w:val="0"/>
          <w:marRight w:val="0"/>
          <w:marTop w:val="0"/>
          <w:marBottom w:val="0"/>
          <w:divBdr>
            <w:top w:val="none" w:sz="0" w:space="0" w:color="auto"/>
            <w:left w:val="none" w:sz="0" w:space="0" w:color="auto"/>
            <w:bottom w:val="none" w:sz="0" w:space="0" w:color="auto"/>
            <w:right w:val="none" w:sz="0" w:space="0" w:color="auto"/>
          </w:divBdr>
          <w:divsChild>
            <w:div w:id="37290470">
              <w:marLeft w:val="-225"/>
              <w:marRight w:val="-225"/>
              <w:marTop w:val="0"/>
              <w:marBottom w:val="0"/>
              <w:divBdr>
                <w:top w:val="none" w:sz="0" w:space="0" w:color="auto"/>
                <w:left w:val="none" w:sz="0" w:space="0" w:color="auto"/>
                <w:bottom w:val="none" w:sz="0" w:space="0" w:color="auto"/>
                <w:right w:val="none" w:sz="0" w:space="0" w:color="auto"/>
              </w:divBdr>
              <w:divsChild>
                <w:div w:id="469908831">
                  <w:marLeft w:val="0"/>
                  <w:marRight w:val="0"/>
                  <w:marTop w:val="0"/>
                  <w:marBottom w:val="0"/>
                  <w:divBdr>
                    <w:top w:val="none" w:sz="0" w:space="0" w:color="auto"/>
                    <w:left w:val="none" w:sz="0" w:space="0" w:color="auto"/>
                    <w:bottom w:val="none" w:sz="0" w:space="0" w:color="auto"/>
                    <w:right w:val="none" w:sz="0" w:space="0" w:color="auto"/>
                  </w:divBdr>
                  <w:divsChild>
                    <w:div w:id="1663435730">
                      <w:marLeft w:val="0"/>
                      <w:marRight w:val="0"/>
                      <w:marTop w:val="0"/>
                      <w:marBottom w:val="0"/>
                      <w:divBdr>
                        <w:top w:val="none" w:sz="0" w:space="0" w:color="auto"/>
                        <w:left w:val="none" w:sz="0" w:space="0" w:color="auto"/>
                        <w:bottom w:val="none" w:sz="0" w:space="0" w:color="auto"/>
                        <w:right w:val="none" w:sz="0" w:space="0" w:color="auto"/>
                      </w:divBdr>
                      <w:divsChild>
                        <w:div w:id="817385787">
                          <w:marLeft w:val="0"/>
                          <w:marRight w:val="0"/>
                          <w:marTop w:val="0"/>
                          <w:marBottom w:val="0"/>
                          <w:divBdr>
                            <w:top w:val="none" w:sz="0" w:space="0" w:color="auto"/>
                            <w:left w:val="none" w:sz="0" w:space="0" w:color="auto"/>
                            <w:bottom w:val="none" w:sz="0" w:space="0" w:color="auto"/>
                            <w:right w:val="none" w:sz="0" w:space="0" w:color="auto"/>
                          </w:divBdr>
                          <w:divsChild>
                            <w:div w:id="847795994">
                              <w:marLeft w:val="0"/>
                              <w:marRight w:val="0"/>
                              <w:marTop w:val="0"/>
                              <w:marBottom w:val="0"/>
                              <w:divBdr>
                                <w:top w:val="none" w:sz="0" w:space="0" w:color="auto"/>
                                <w:left w:val="none" w:sz="0" w:space="0" w:color="auto"/>
                                <w:bottom w:val="none" w:sz="0" w:space="0" w:color="auto"/>
                                <w:right w:val="none" w:sz="0" w:space="0" w:color="auto"/>
                              </w:divBdr>
                              <w:divsChild>
                                <w:div w:id="1445155130">
                                  <w:marLeft w:val="0"/>
                                  <w:marRight w:val="0"/>
                                  <w:marTop w:val="0"/>
                                  <w:marBottom w:val="0"/>
                                  <w:divBdr>
                                    <w:top w:val="none" w:sz="0" w:space="0" w:color="auto"/>
                                    <w:left w:val="none" w:sz="0" w:space="0" w:color="auto"/>
                                    <w:bottom w:val="none" w:sz="0" w:space="0" w:color="auto"/>
                                    <w:right w:val="none" w:sz="0" w:space="0" w:color="auto"/>
                                  </w:divBdr>
                                  <w:divsChild>
                                    <w:div w:id="733822132">
                                      <w:marLeft w:val="0"/>
                                      <w:marRight w:val="0"/>
                                      <w:marTop w:val="0"/>
                                      <w:marBottom w:val="0"/>
                                      <w:divBdr>
                                        <w:top w:val="none" w:sz="0" w:space="0" w:color="auto"/>
                                        <w:left w:val="none" w:sz="0" w:space="0" w:color="auto"/>
                                        <w:bottom w:val="none" w:sz="0" w:space="0" w:color="auto"/>
                                        <w:right w:val="none" w:sz="0" w:space="0" w:color="auto"/>
                                      </w:divBdr>
                                      <w:divsChild>
                                        <w:div w:id="498815900">
                                          <w:marLeft w:val="0"/>
                                          <w:marRight w:val="0"/>
                                          <w:marTop w:val="0"/>
                                          <w:marBottom w:val="0"/>
                                          <w:divBdr>
                                            <w:top w:val="none" w:sz="0" w:space="0" w:color="auto"/>
                                            <w:left w:val="none" w:sz="0" w:space="0" w:color="auto"/>
                                            <w:bottom w:val="none" w:sz="0" w:space="0" w:color="auto"/>
                                            <w:right w:val="none" w:sz="0" w:space="0" w:color="auto"/>
                                          </w:divBdr>
                                          <w:divsChild>
                                            <w:div w:id="595477559">
                                              <w:marLeft w:val="0"/>
                                              <w:marRight w:val="0"/>
                                              <w:marTop w:val="0"/>
                                              <w:marBottom w:val="0"/>
                                              <w:divBdr>
                                                <w:top w:val="none" w:sz="0" w:space="0" w:color="auto"/>
                                                <w:left w:val="none" w:sz="0" w:space="0" w:color="auto"/>
                                                <w:bottom w:val="none" w:sz="0" w:space="0" w:color="auto"/>
                                                <w:right w:val="none" w:sz="0" w:space="0" w:color="auto"/>
                                              </w:divBdr>
                                              <w:divsChild>
                                                <w:div w:id="1602227332">
                                                  <w:marLeft w:val="0"/>
                                                  <w:marRight w:val="0"/>
                                                  <w:marTop w:val="0"/>
                                                  <w:marBottom w:val="0"/>
                                                  <w:divBdr>
                                                    <w:top w:val="none" w:sz="0" w:space="0" w:color="auto"/>
                                                    <w:left w:val="none" w:sz="0" w:space="0" w:color="auto"/>
                                                    <w:bottom w:val="none" w:sz="0" w:space="0" w:color="auto"/>
                                                    <w:right w:val="none" w:sz="0" w:space="0" w:color="auto"/>
                                                  </w:divBdr>
                                                  <w:divsChild>
                                                    <w:div w:id="3811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1981271">
          <w:marLeft w:val="0"/>
          <w:marRight w:val="0"/>
          <w:marTop w:val="0"/>
          <w:marBottom w:val="0"/>
          <w:divBdr>
            <w:top w:val="none" w:sz="0" w:space="0" w:color="auto"/>
            <w:left w:val="none" w:sz="0" w:space="0" w:color="auto"/>
            <w:bottom w:val="none" w:sz="0" w:space="0" w:color="auto"/>
            <w:right w:val="none" w:sz="0" w:space="0" w:color="auto"/>
          </w:divBdr>
          <w:divsChild>
            <w:div w:id="1767459070">
              <w:marLeft w:val="-225"/>
              <w:marRight w:val="-225"/>
              <w:marTop w:val="0"/>
              <w:marBottom w:val="0"/>
              <w:divBdr>
                <w:top w:val="none" w:sz="0" w:space="0" w:color="auto"/>
                <w:left w:val="none" w:sz="0" w:space="0" w:color="auto"/>
                <w:bottom w:val="none" w:sz="0" w:space="0" w:color="auto"/>
                <w:right w:val="none" w:sz="0" w:space="0" w:color="auto"/>
              </w:divBdr>
              <w:divsChild>
                <w:div w:id="1507864298">
                  <w:marLeft w:val="0"/>
                  <w:marRight w:val="0"/>
                  <w:marTop w:val="0"/>
                  <w:marBottom w:val="0"/>
                  <w:divBdr>
                    <w:top w:val="none" w:sz="0" w:space="0" w:color="auto"/>
                    <w:left w:val="none" w:sz="0" w:space="0" w:color="auto"/>
                    <w:bottom w:val="none" w:sz="0" w:space="0" w:color="auto"/>
                    <w:right w:val="none" w:sz="0" w:space="0" w:color="auto"/>
                  </w:divBdr>
                  <w:divsChild>
                    <w:div w:id="1483814071">
                      <w:marLeft w:val="0"/>
                      <w:marRight w:val="0"/>
                      <w:marTop w:val="0"/>
                      <w:marBottom w:val="0"/>
                      <w:divBdr>
                        <w:top w:val="none" w:sz="0" w:space="0" w:color="auto"/>
                        <w:left w:val="none" w:sz="0" w:space="0" w:color="auto"/>
                        <w:bottom w:val="none" w:sz="0" w:space="0" w:color="auto"/>
                        <w:right w:val="none" w:sz="0" w:space="0" w:color="auto"/>
                      </w:divBdr>
                      <w:divsChild>
                        <w:div w:id="1282490675">
                          <w:marLeft w:val="0"/>
                          <w:marRight w:val="0"/>
                          <w:marTop w:val="0"/>
                          <w:marBottom w:val="0"/>
                          <w:divBdr>
                            <w:top w:val="none" w:sz="0" w:space="0" w:color="auto"/>
                            <w:left w:val="none" w:sz="0" w:space="0" w:color="auto"/>
                            <w:bottom w:val="none" w:sz="0" w:space="0" w:color="auto"/>
                            <w:right w:val="none" w:sz="0" w:space="0" w:color="auto"/>
                          </w:divBdr>
                          <w:divsChild>
                            <w:div w:id="1112017479">
                              <w:marLeft w:val="0"/>
                              <w:marRight w:val="0"/>
                              <w:marTop w:val="0"/>
                              <w:marBottom w:val="0"/>
                              <w:divBdr>
                                <w:top w:val="none" w:sz="0" w:space="0" w:color="auto"/>
                                <w:left w:val="none" w:sz="0" w:space="0" w:color="auto"/>
                                <w:bottom w:val="none" w:sz="0" w:space="0" w:color="auto"/>
                                <w:right w:val="none" w:sz="0" w:space="0" w:color="auto"/>
                              </w:divBdr>
                              <w:divsChild>
                                <w:div w:id="1734542488">
                                  <w:marLeft w:val="0"/>
                                  <w:marRight w:val="0"/>
                                  <w:marTop w:val="0"/>
                                  <w:marBottom w:val="0"/>
                                  <w:divBdr>
                                    <w:top w:val="none" w:sz="0" w:space="0" w:color="auto"/>
                                    <w:left w:val="none" w:sz="0" w:space="0" w:color="auto"/>
                                    <w:bottom w:val="none" w:sz="0" w:space="0" w:color="auto"/>
                                    <w:right w:val="none" w:sz="0" w:space="0" w:color="auto"/>
                                  </w:divBdr>
                                  <w:divsChild>
                                    <w:div w:id="1012145577">
                                      <w:marLeft w:val="0"/>
                                      <w:marRight w:val="0"/>
                                      <w:marTop w:val="0"/>
                                      <w:marBottom w:val="0"/>
                                      <w:divBdr>
                                        <w:top w:val="none" w:sz="0" w:space="0" w:color="auto"/>
                                        <w:left w:val="none" w:sz="0" w:space="0" w:color="auto"/>
                                        <w:bottom w:val="none" w:sz="0" w:space="0" w:color="auto"/>
                                        <w:right w:val="none" w:sz="0" w:space="0" w:color="auto"/>
                                      </w:divBdr>
                                      <w:divsChild>
                                        <w:div w:id="1261991976">
                                          <w:marLeft w:val="0"/>
                                          <w:marRight w:val="0"/>
                                          <w:marTop w:val="0"/>
                                          <w:marBottom w:val="0"/>
                                          <w:divBdr>
                                            <w:top w:val="none" w:sz="0" w:space="0" w:color="auto"/>
                                            <w:left w:val="none" w:sz="0" w:space="0" w:color="auto"/>
                                            <w:bottom w:val="none" w:sz="0" w:space="0" w:color="auto"/>
                                            <w:right w:val="none" w:sz="0" w:space="0" w:color="auto"/>
                                          </w:divBdr>
                                          <w:divsChild>
                                            <w:div w:id="264465241">
                                              <w:marLeft w:val="0"/>
                                              <w:marRight w:val="0"/>
                                              <w:marTop w:val="0"/>
                                              <w:marBottom w:val="0"/>
                                              <w:divBdr>
                                                <w:top w:val="none" w:sz="0" w:space="0" w:color="auto"/>
                                                <w:left w:val="none" w:sz="0" w:space="0" w:color="auto"/>
                                                <w:bottom w:val="none" w:sz="0" w:space="0" w:color="auto"/>
                                                <w:right w:val="none" w:sz="0" w:space="0" w:color="auto"/>
                                              </w:divBdr>
                                              <w:divsChild>
                                                <w:div w:id="164177419">
                                                  <w:marLeft w:val="0"/>
                                                  <w:marRight w:val="0"/>
                                                  <w:marTop w:val="0"/>
                                                  <w:marBottom w:val="0"/>
                                                  <w:divBdr>
                                                    <w:top w:val="none" w:sz="0" w:space="0" w:color="auto"/>
                                                    <w:left w:val="none" w:sz="0" w:space="0" w:color="auto"/>
                                                    <w:bottom w:val="none" w:sz="0" w:space="0" w:color="auto"/>
                                                    <w:right w:val="none" w:sz="0" w:space="0" w:color="auto"/>
                                                  </w:divBdr>
                                                  <w:divsChild>
                                                    <w:div w:id="18600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139791">
          <w:marLeft w:val="0"/>
          <w:marRight w:val="0"/>
          <w:marTop w:val="0"/>
          <w:marBottom w:val="0"/>
          <w:divBdr>
            <w:top w:val="none" w:sz="0" w:space="0" w:color="auto"/>
            <w:left w:val="none" w:sz="0" w:space="0" w:color="auto"/>
            <w:bottom w:val="none" w:sz="0" w:space="0" w:color="auto"/>
            <w:right w:val="none" w:sz="0" w:space="0" w:color="auto"/>
          </w:divBdr>
          <w:divsChild>
            <w:div w:id="243220927">
              <w:marLeft w:val="-225"/>
              <w:marRight w:val="-225"/>
              <w:marTop w:val="0"/>
              <w:marBottom w:val="0"/>
              <w:divBdr>
                <w:top w:val="none" w:sz="0" w:space="0" w:color="auto"/>
                <w:left w:val="none" w:sz="0" w:space="0" w:color="auto"/>
                <w:bottom w:val="none" w:sz="0" w:space="0" w:color="auto"/>
                <w:right w:val="none" w:sz="0" w:space="0" w:color="auto"/>
              </w:divBdr>
              <w:divsChild>
                <w:div w:id="1110707091">
                  <w:marLeft w:val="0"/>
                  <w:marRight w:val="0"/>
                  <w:marTop w:val="0"/>
                  <w:marBottom w:val="0"/>
                  <w:divBdr>
                    <w:top w:val="none" w:sz="0" w:space="0" w:color="auto"/>
                    <w:left w:val="none" w:sz="0" w:space="0" w:color="auto"/>
                    <w:bottom w:val="none" w:sz="0" w:space="0" w:color="auto"/>
                    <w:right w:val="none" w:sz="0" w:space="0" w:color="auto"/>
                  </w:divBdr>
                  <w:divsChild>
                    <w:div w:id="601228183">
                      <w:marLeft w:val="0"/>
                      <w:marRight w:val="0"/>
                      <w:marTop w:val="0"/>
                      <w:marBottom w:val="0"/>
                      <w:divBdr>
                        <w:top w:val="none" w:sz="0" w:space="0" w:color="auto"/>
                        <w:left w:val="none" w:sz="0" w:space="0" w:color="auto"/>
                        <w:bottom w:val="none" w:sz="0" w:space="0" w:color="auto"/>
                        <w:right w:val="none" w:sz="0" w:space="0" w:color="auto"/>
                      </w:divBdr>
                      <w:divsChild>
                        <w:div w:id="295722101">
                          <w:marLeft w:val="0"/>
                          <w:marRight w:val="0"/>
                          <w:marTop w:val="0"/>
                          <w:marBottom w:val="0"/>
                          <w:divBdr>
                            <w:top w:val="none" w:sz="0" w:space="0" w:color="auto"/>
                            <w:left w:val="none" w:sz="0" w:space="0" w:color="auto"/>
                            <w:bottom w:val="none" w:sz="0" w:space="0" w:color="auto"/>
                            <w:right w:val="none" w:sz="0" w:space="0" w:color="auto"/>
                          </w:divBdr>
                          <w:divsChild>
                            <w:div w:id="1935627941">
                              <w:marLeft w:val="0"/>
                              <w:marRight w:val="0"/>
                              <w:marTop w:val="0"/>
                              <w:marBottom w:val="0"/>
                              <w:divBdr>
                                <w:top w:val="none" w:sz="0" w:space="0" w:color="auto"/>
                                <w:left w:val="none" w:sz="0" w:space="0" w:color="auto"/>
                                <w:bottom w:val="none" w:sz="0" w:space="0" w:color="auto"/>
                                <w:right w:val="none" w:sz="0" w:space="0" w:color="auto"/>
                              </w:divBdr>
                              <w:divsChild>
                                <w:div w:id="1754662492">
                                  <w:marLeft w:val="0"/>
                                  <w:marRight w:val="0"/>
                                  <w:marTop w:val="0"/>
                                  <w:marBottom w:val="0"/>
                                  <w:divBdr>
                                    <w:top w:val="none" w:sz="0" w:space="0" w:color="auto"/>
                                    <w:left w:val="none" w:sz="0" w:space="0" w:color="auto"/>
                                    <w:bottom w:val="none" w:sz="0" w:space="0" w:color="auto"/>
                                    <w:right w:val="none" w:sz="0" w:space="0" w:color="auto"/>
                                  </w:divBdr>
                                  <w:divsChild>
                                    <w:div w:id="1334257182">
                                      <w:marLeft w:val="0"/>
                                      <w:marRight w:val="0"/>
                                      <w:marTop w:val="0"/>
                                      <w:marBottom w:val="0"/>
                                      <w:divBdr>
                                        <w:top w:val="none" w:sz="0" w:space="0" w:color="auto"/>
                                        <w:left w:val="none" w:sz="0" w:space="0" w:color="auto"/>
                                        <w:bottom w:val="none" w:sz="0" w:space="0" w:color="auto"/>
                                        <w:right w:val="none" w:sz="0" w:space="0" w:color="auto"/>
                                      </w:divBdr>
                                      <w:divsChild>
                                        <w:div w:id="664941050">
                                          <w:marLeft w:val="0"/>
                                          <w:marRight w:val="0"/>
                                          <w:marTop w:val="0"/>
                                          <w:marBottom w:val="0"/>
                                          <w:divBdr>
                                            <w:top w:val="none" w:sz="0" w:space="0" w:color="auto"/>
                                            <w:left w:val="none" w:sz="0" w:space="0" w:color="auto"/>
                                            <w:bottom w:val="none" w:sz="0" w:space="0" w:color="auto"/>
                                            <w:right w:val="none" w:sz="0" w:space="0" w:color="auto"/>
                                          </w:divBdr>
                                          <w:divsChild>
                                            <w:div w:id="1784762745">
                                              <w:marLeft w:val="0"/>
                                              <w:marRight w:val="0"/>
                                              <w:marTop w:val="0"/>
                                              <w:marBottom w:val="0"/>
                                              <w:divBdr>
                                                <w:top w:val="none" w:sz="0" w:space="0" w:color="auto"/>
                                                <w:left w:val="none" w:sz="0" w:space="0" w:color="auto"/>
                                                <w:bottom w:val="none" w:sz="0" w:space="0" w:color="auto"/>
                                                <w:right w:val="none" w:sz="0" w:space="0" w:color="auto"/>
                                              </w:divBdr>
                                              <w:divsChild>
                                                <w:div w:id="2076390997">
                                                  <w:marLeft w:val="0"/>
                                                  <w:marRight w:val="0"/>
                                                  <w:marTop w:val="0"/>
                                                  <w:marBottom w:val="0"/>
                                                  <w:divBdr>
                                                    <w:top w:val="none" w:sz="0" w:space="0" w:color="auto"/>
                                                    <w:left w:val="none" w:sz="0" w:space="0" w:color="auto"/>
                                                    <w:bottom w:val="none" w:sz="0" w:space="0" w:color="auto"/>
                                                    <w:right w:val="none" w:sz="0" w:space="0" w:color="auto"/>
                                                  </w:divBdr>
                                                  <w:divsChild>
                                                    <w:div w:id="19761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243287">
          <w:marLeft w:val="0"/>
          <w:marRight w:val="0"/>
          <w:marTop w:val="0"/>
          <w:marBottom w:val="0"/>
          <w:divBdr>
            <w:top w:val="none" w:sz="0" w:space="0" w:color="auto"/>
            <w:left w:val="none" w:sz="0" w:space="0" w:color="auto"/>
            <w:bottom w:val="none" w:sz="0" w:space="0" w:color="auto"/>
            <w:right w:val="none" w:sz="0" w:space="0" w:color="auto"/>
          </w:divBdr>
          <w:divsChild>
            <w:div w:id="1405182852">
              <w:marLeft w:val="-225"/>
              <w:marRight w:val="-225"/>
              <w:marTop w:val="0"/>
              <w:marBottom w:val="0"/>
              <w:divBdr>
                <w:top w:val="none" w:sz="0" w:space="0" w:color="auto"/>
                <w:left w:val="none" w:sz="0" w:space="0" w:color="auto"/>
                <w:bottom w:val="none" w:sz="0" w:space="0" w:color="auto"/>
                <w:right w:val="none" w:sz="0" w:space="0" w:color="auto"/>
              </w:divBdr>
              <w:divsChild>
                <w:div w:id="1413889367">
                  <w:marLeft w:val="0"/>
                  <w:marRight w:val="0"/>
                  <w:marTop w:val="0"/>
                  <w:marBottom w:val="0"/>
                  <w:divBdr>
                    <w:top w:val="none" w:sz="0" w:space="0" w:color="auto"/>
                    <w:left w:val="none" w:sz="0" w:space="0" w:color="auto"/>
                    <w:bottom w:val="none" w:sz="0" w:space="0" w:color="auto"/>
                    <w:right w:val="none" w:sz="0" w:space="0" w:color="auto"/>
                  </w:divBdr>
                  <w:divsChild>
                    <w:div w:id="2123458172">
                      <w:marLeft w:val="0"/>
                      <w:marRight w:val="0"/>
                      <w:marTop w:val="0"/>
                      <w:marBottom w:val="0"/>
                      <w:divBdr>
                        <w:top w:val="none" w:sz="0" w:space="0" w:color="auto"/>
                        <w:left w:val="none" w:sz="0" w:space="0" w:color="auto"/>
                        <w:bottom w:val="none" w:sz="0" w:space="0" w:color="auto"/>
                        <w:right w:val="none" w:sz="0" w:space="0" w:color="auto"/>
                      </w:divBdr>
                      <w:divsChild>
                        <w:div w:id="1043137282">
                          <w:marLeft w:val="0"/>
                          <w:marRight w:val="0"/>
                          <w:marTop w:val="0"/>
                          <w:marBottom w:val="0"/>
                          <w:divBdr>
                            <w:top w:val="none" w:sz="0" w:space="0" w:color="auto"/>
                            <w:left w:val="none" w:sz="0" w:space="0" w:color="auto"/>
                            <w:bottom w:val="none" w:sz="0" w:space="0" w:color="auto"/>
                            <w:right w:val="none" w:sz="0" w:space="0" w:color="auto"/>
                          </w:divBdr>
                          <w:divsChild>
                            <w:div w:id="184295147">
                              <w:marLeft w:val="0"/>
                              <w:marRight w:val="0"/>
                              <w:marTop w:val="0"/>
                              <w:marBottom w:val="0"/>
                              <w:divBdr>
                                <w:top w:val="none" w:sz="0" w:space="0" w:color="auto"/>
                                <w:left w:val="none" w:sz="0" w:space="0" w:color="auto"/>
                                <w:bottom w:val="none" w:sz="0" w:space="0" w:color="auto"/>
                                <w:right w:val="none" w:sz="0" w:space="0" w:color="auto"/>
                              </w:divBdr>
                              <w:divsChild>
                                <w:div w:id="6446931">
                                  <w:marLeft w:val="0"/>
                                  <w:marRight w:val="0"/>
                                  <w:marTop w:val="0"/>
                                  <w:marBottom w:val="0"/>
                                  <w:divBdr>
                                    <w:top w:val="none" w:sz="0" w:space="0" w:color="auto"/>
                                    <w:left w:val="none" w:sz="0" w:space="0" w:color="auto"/>
                                    <w:bottom w:val="none" w:sz="0" w:space="0" w:color="auto"/>
                                    <w:right w:val="none" w:sz="0" w:space="0" w:color="auto"/>
                                  </w:divBdr>
                                  <w:divsChild>
                                    <w:div w:id="1626619561">
                                      <w:marLeft w:val="0"/>
                                      <w:marRight w:val="0"/>
                                      <w:marTop w:val="0"/>
                                      <w:marBottom w:val="0"/>
                                      <w:divBdr>
                                        <w:top w:val="none" w:sz="0" w:space="0" w:color="auto"/>
                                        <w:left w:val="none" w:sz="0" w:space="0" w:color="auto"/>
                                        <w:bottom w:val="none" w:sz="0" w:space="0" w:color="auto"/>
                                        <w:right w:val="none" w:sz="0" w:space="0" w:color="auto"/>
                                      </w:divBdr>
                                      <w:divsChild>
                                        <w:div w:id="1363625121">
                                          <w:marLeft w:val="0"/>
                                          <w:marRight w:val="0"/>
                                          <w:marTop w:val="0"/>
                                          <w:marBottom w:val="0"/>
                                          <w:divBdr>
                                            <w:top w:val="none" w:sz="0" w:space="0" w:color="auto"/>
                                            <w:left w:val="none" w:sz="0" w:space="0" w:color="auto"/>
                                            <w:bottom w:val="none" w:sz="0" w:space="0" w:color="auto"/>
                                            <w:right w:val="none" w:sz="0" w:space="0" w:color="auto"/>
                                          </w:divBdr>
                                          <w:divsChild>
                                            <w:div w:id="1196191524">
                                              <w:marLeft w:val="0"/>
                                              <w:marRight w:val="0"/>
                                              <w:marTop w:val="0"/>
                                              <w:marBottom w:val="0"/>
                                              <w:divBdr>
                                                <w:top w:val="none" w:sz="0" w:space="0" w:color="auto"/>
                                                <w:left w:val="none" w:sz="0" w:space="0" w:color="auto"/>
                                                <w:bottom w:val="none" w:sz="0" w:space="0" w:color="auto"/>
                                                <w:right w:val="none" w:sz="0" w:space="0" w:color="auto"/>
                                              </w:divBdr>
                                              <w:divsChild>
                                                <w:div w:id="794762260">
                                                  <w:marLeft w:val="0"/>
                                                  <w:marRight w:val="0"/>
                                                  <w:marTop w:val="0"/>
                                                  <w:marBottom w:val="0"/>
                                                  <w:divBdr>
                                                    <w:top w:val="none" w:sz="0" w:space="0" w:color="auto"/>
                                                    <w:left w:val="none" w:sz="0" w:space="0" w:color="auto"/>
                                                    <w:bottom w:val="none" w:sz="0" w:space="0" w:color="auto"/>
                                                    <w:right w:val="none" w:sz="0" w:space="0" w:color="auto"/>
                                                  </w:divBdr>
                                                  <w:divsChild>
                                                    <w:div w:id="196287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8643763">
      <w:bodyDiv w:val="1"/>
      <w:marLeft w:val="0"/>
      <w:marRight w:val="0"/>
      <w:marTop w:val="0"/>
      <w:marBottom w:val="0"/>
      <w:divBdr>
        <w:top w:val="none" w:sz="0" w:space="0" w:color="auto"/>
        <w:left w:val="none" w:sz="0" w:space="0" w:color="auto"/>
        <w:bottom w:val="none" w:sz="0" w:space="0" w:color="auto"/>
        <w:right w:val="none" w:sz="0" w:space="0" w:color="auto"/>
      </w:divBdr>
      <w:divsChild>
        <w:div w:id="704058074">
          <w:marLeft w:val="-225"/>
          <w:marRight w:val="-225"/>
          <w:marTop w:val="0"/>
          <w:marBottom w:val="0"/>
          <w:divBdr>
            <w:top w:val="none" w:sz="0" w:space="0" w:color="auto"/>
            <w:left w:val="none" w:sz="0" w:space="0" w:color="auto"/>
            <w:bottom w:val="none" w:sz="0" w:space="0" w:color="auto"/>
            <w:right w:val="none" w:sz="0" w:space="0" w:color="auto"/>
          </w:divBdr>
          <w:divsChild>
            <w:div w:id="1049846028">
              <w:marLeft w:val="0"/>
              <w:marRight w:val="0"/>
              <w:marTop w:val="0"/>
              <w:marBottom w:val="0"/>
              <w:divBdr>
                <w:top w:val="none" w:sz="0" w:space="0" w:color="auto"/>
                <w:left w:val="none" w:sz="0" w:space="0" w:color="auto"/>
                <w:bottom w:val="none" w:sz="0" w:space="0" w:color="auto"/>
                <w:right w:val="none" w:sz="0" w:space="0" w:color="auto"/>
              </w:divBdr>
              <w:divsChild>
                <w:div w:id="527914091">
                  <w:marLeft w:val="0"/>
                  <w:marRight w:val="0"/>
                  <w:marTop w:val="0"/>
                  <w:marBottom w:val="0"/>
                  <w:divBdr>
                    <w:top w:val="none" w:sz="0" w:space="0" w:color="auto"/>
                    <w:left w:val="none" w:sz="0" w:space="0" w:color="auto"/>
                    <w:bottom w:val="none" w:sz="0" w:space="0" w:color="auto"/>
                    <w:right w:val="none" w:sz="0" w:space="0" w:color="auto"/>
                  </w:divBdr>
                  <w:divsChild>
                    <w:div w:id="3136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13086">
          <w:marLeft w:val="-225"/>
          <w:marRight w:val="-225"/>
          <w:marTop w:val="150"/>
          <w:marBottom w:val="300"/>
          <w:divBdr>
            <w:top w:val="none" w:sz="0" w:space="0" w:color="auto"/>
            <w:left w:val="none" w:sz="0" w:space="0" w:color="auto"/>
            <w:bottom w:val="none" w:sz="0" w:space="0" w:color="auto"/>
            <w:right w:val="none" w:sz="0" w:space="0" w:color="auto"/>
          </w:divBdr>
          <w:divsChild>
            <w:div w:id="1825733685">
              <w:marLeft w:val="0"/>
              <w:marRight w:val="0"/>
              <w:marTop w:val="0"/>
              <w:marBottom w:val="0"/>
              <w:divBdr>
                <w:top w:val="none" w:sz="0" w:space="0" w:color="auto"/>
                <w:left w:val="none" w:sz="0" w:space="0" w:color="auto"/>
                <w:bottom w:val="none" w:sz="0" w:space="0" w:color="auto"/>
                <w:right w:val="none" w:sz="0" w:space="0" w:color="auto"/>
              </w:divBdr>
              <w:divsChild>
                <w:div w:id="1588617235">
                  <w:marLeft w:val="0"/>
                  <w:marRight w:val="0"/>
                  <w:marTop w:val="0"/>
                  <w:marBottom w:val="0"/>
                  <w:divBdr>
                    <w:top w:val="none" w:sz="0" w:space="0" w:color="auto"/>
                    <w:left w:val="none" w:sz="0" w:space="0" w:color="auto"/>
                    <w:bottom w:val="none" w:sz="0" w:space="0" w:color="auto"/>
                    <w:right w:val="none" w:sz="0" w:space="0" w:color="auto"/>
                  </w:divBdr>
                  <w:divsChild>
                    <w:div w:id="98882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07065">
          <w:marLeft w:val="-225"/>
          <w:marRight w:val="-225"/>
          <w:marTop w:val="0"/>
          <w:marBottom w:val="0"/>
          <w:divBdr>
            <w:top w:val="none" w:sz="0" w:space="0" w:color="auto"/>
            <w:left w:val="none" w:sz="0" w:space="0" w:color="auto"/>
            <w:bottom w:val="none" w:sz="0" w:space="0" w:color="auto"/>
            <w:right w:val="none" w:sz="0" w:space="0" w:color="auto"/>
          </w:divBdr>
          <w:divsChild>
            <w:div w:id="2037651424">
              <w:marLeft w:val="0"/>
              <w:marRight w:val="0"/>
              <w:marTop w:val="0"/>
              <w:marBottom w:val="0"/>
              <w:divBdr>
                <w:top w:val="none" w:sz="0" w:space="0" w:color="auto"/>
                <w:left w:val="none" w:sz="0" w:space="0" w:color="auto"/>
                <w:bottom w:val="none" w:sz="0" w:space="0" w:color="auto"/>
                <w:right w:val="none" w:sz="0" w:space="0" w:color="auto"/>
              </w:divBdr>
              <w:divsChild>
                <w:div w:id="394739189">
                  <w:marLeft w:val="0"/>
                  <w:marRight w:val="-450"/>
                  <w:marTop w:val="150"/>
                  <w:marBottom w:val="0"/>
                  <w:divBdr>
                    <w:top w:val="none" w:sz="0" w:space="0" w:color="auto"/>
                    <w:left w:val="none" w:sz="0" w:space="0" w:color="auto"/>
                    <w:bottom w:val="single" w:sz="6" w:space="0" w:color="EBEBEB"/>
                    <w:right w:val="none" w:sz="0" w:space="0" w:color="auto"/>
                  </w:divBdr>
                </w:div>
              </w:divsChild>
            </w:div>
            <w:div w:id="689255362">
              <w:marLeft w:val="0"/>
              <w:marRight w:val="0"/>
              <w:marTop w:val="0"/>
              <w:marBottom w:val="0"/>
              <w:divBdr>
                <w:top w:val="none" w:sz="0" w:space="0" w:color="auto"/>
                <w:left w:val="none" w:sz="0" w:space="0" w:color="auto"/>
                <w:bottom w:val="none" w:sz="0" w:space="0" w:color="auto"/>
                <w:right w:val="none" w:sz="0" w:space="0" w:color="auto"/>
              </w:divBdr>
              <w:divsChild>
                <w:div w:id="1757552236">
                  <w:marLeft w:val="0"/>
                  <w:marRight w:val="0"/>
                  <w:marTop w:val="150"/>
                  <w:marBottom w:val="0"/>
                  <w:divBdr>
                    <w:top w:val="none" w:sz="0" w:space="0" w:color="auto"/>
                    <w:left w:val="none" w:sz="0" w:space="0" w:color="auto"/>
                    <w:bottom w:val="single" w:sz="6" w:space="0" w:color="EBEBEB"/>
                    <w:right w:val="none" w:sz="0" w:space="0" w:color="auto"/>
                  </w:divBdr>
                </w:div>
              </w:divsChild>
            </w:div>
          </w:divsChild>
        </w:div>
        <w:div w:id="1637880436">
          <w:marLeft w:val="-225"/>
          <w:marRight w:val="-225"/>
          <w:marTop w:val="0"/>
          <w:marBottom w:val="0"/>
          <w:divBdr>
            <w:top w:val="none" w:sz="0" w:space="0" w:color="auto"/>
            <w:left w:val="none" w:sz="0" w:space="0" w:color="auto"/>
            <w:bottom w:val="none" w:sz="0" w:space="0" w:color="auto"/>
            <w:right w:val="none" w:sz="0" w:space="0" w:color="auto"/>
          </w:divBdr>
          <w:divsChild>
            <w:div w:id="1594700002">
              <w:marLeft w:val="0"/>
              <w:marRight w:val="0"/>
              <w:marTop w:val="0"/>
              <w:marBottom w:val="0"/>
              <w:divBdr>
                <w:top w:val="none" w:sz="0" w:space="0" w:color="auto"/>
                <w:left w:val="none" w:sz="0" w:space="0" w:color="auto"/>
                <w:bottom w:val="none" w:sz="0" w:space="0" w:color="auto"/>
                <w:right w:val="none" w:sz="0" w:space="0" w:color="auto"/>
              </w:divBdr>
              <w:divsChild>
                <w:div w:id="1567373282">
                  <w:marLeft w:val="0"/>
                  <w:marRight w:val="-450"/>
                  <w:marTop w:val="150"/>
                  <w:marBottom w:val="0"/>
                  <w:divBdr>
                    <w:top w:val="none" w:sz="0" w:space="0" w:color="auto"/>
                    <w:left w:val="none" w:sz="0" w:space="0" w:color="auto"/>
                    <w:bottom w:val="single" w:sz="6" w:space="0" w:color="EBEBEB"/>
                    <w:right w:val="none" w:sz="0" w:space="0" w:color="auto"/>
                  </w:divBdr>
                </w:div>
              </w:divsChild>
            </w:div>
            <w:div w:id="1324160014">
              <w:marLeft w:val="0"/>
              <w:marRight w:val="0"/>
              <w:marTop w:val="0"/>
              <w:marBottom w:val="0"/>
              <w:divBdr>
                <w:top w:val="none" w:sz="0" w:space="0" w:color="auto"/>
                <w:left w:val="none" w:sz="0" w:space="0" w:color="auto"/>
                <w:bottom w:val="none" w:sz="0" w:space="0" w:color="auto"/>
                <w:right w:val="none" w:sz="0" w:space="0" w:color="auto"/>
              </w:divBdr>
              <w:divsChild>
                <w:div w:id="1921715873">
                  <w:marLeft w:val="0"/>
                  <w:marRight w:val="0"/>
                  <w:marTop w:val="150"/>
                  <w:marBottom w:val="0"/>
                  <w:divBdr>
                    <w:top w:val="none" w:sz="0" w:space="0" w:color="auto"/>
                    <w:left w:val="none" w:sz="0" w:space="0" w:color="auto"/>
                    <w:bottom w:val="single" w:sz="6" w:space="0" w:color="EBEBEB"/>
                    <w:right w:val="none" w:sz="0" w:space="0" w:color="auto"/>
                  </w:divBdr>
                </w:div>
              </w:divsChild>
            </w:div>
          </w:divsChild>
        </w:div>
        <w:div w:id="1238323935">
          <w:marLeft w:val="-225"/>
          <w:marRight w:val="-225"/>
          <w:marTop w:val="0"/>
          <w:marBottom w:val="0"/>
          <w:divBdr>
            <w:top w:val="none" w:sz="0" w:space="0" w:color="auto"/>
            <w:left w:val="none" w:sz="0" w:space="0" w:color="auto"/>
            <w:bottom w:val="none" w:sz="0" w:space="0" w:color="auto"/>
            <w:right w:val="none" w:sz="0" w:space="0" w:color="auto"/>
          </w:divBdr>
          <w:divsChild>
            <w:div w:id="1875917713">
              <w:marLeft w:val="0"/>
              <w:marRight w:val="0"/>
              <w:marTop w:val="0"/>
              <w:marBottom w:val="0"/>
              <w:divBdr>
                <w:top w:val="none" w:sz="0" w:space="0" w:color="auto"/>
                <w:left w:val="none" w:sz="0" w:space="0" w:color="auto"/>
                <w:bottom w:val="none" w:sz="0" w:space="0" w:color="auto"/>
                <w:right w:val="none" w:sz="0" w:space="0" w:color="auto"/>
              </w:divBdr>
              <w:divsChild>
                <w:div w:id="44720034">
                  <w:marLeft w:val="0"/>
                  <w:marRight w:val="-450"/>
                  <w:marTop w:val="150"/>
                  <w:marBottom w:val="0"/>
                  <w:divBdr>
                    <w:top w:val="none" w:sz="0" w:space="0" w:color="auto"/>
                    <w:left w:val="none" w:sz="0" w:space="0" w:color="auto"/>
                    <w:bottom w:val="single" w:sz="6" w:space="0" w:color="EBEBEB"/>
                    <w:right w:val="none" w:sz="0" w:space="0" w:color="auto"/>
                  </w:divBdr>
                </w:div>
              </w:divsChild>
            </w:div>
            <w:div w:id="837423491">
              <w:marLeft w:val="0"/>
              <w:marRight w:val="0"/>
              <w:marTop w:val="0"/>
              <w:marBottom w:val="0"/>
              <w:divBdr>
                <w:top w:val="none" w:sz="0" w:space="0" w:color="auto"/>
                <w:left w:val="none" w:sz="0" w:space="0" w:color="auto"/>
                <w:bottom w:val="none" w:sz="0" w:space="0" w:color="auto"/>
                <w:right w:val="none" w:sz="0" w:space="0" w:color="auto"/>
              </w:divBdr>
              <w:divsChild>
                <w:div w:id="1294749149">
                  <w:marLeft w:val="0"/>
                  <w:marRight w:val="0"/>
                  <w:marTop w:val="150"/>
                  <w:marBottom w:val="0"/>
                  <w:divBdr>
                    <w:top w:val="none" w:sz="0" w:space="0" w:color="auto"/>
                    <w:left w:val="none" w:sz="0" w:space="0" w:color="auto"/>
                    <w:bottom w:val="single" w:sz="6" w:space="0" w:color="EBEBEB"/>
                    <w:right w:val="none" w:sz="0" w:space="0" w:color="auto"/>
                  </w:divBdr>
                </w:div>
              </w:divsChild>
            </w:div>
          </w:divsChild>
        </w:div>
        <w:div w:id="1561942979">
          <w:marLeft w:val="-225"/>
          <w:marRight w:val="-225"/>
          <w:marTop w:val="0"/>
          <w:marBottom w:val="0"/>
          <w:divBdr>
            <w:top w:val="none" w:sz="0" w:space="0" w:color="auto"/>
            <w:left w:val="none" w:sz="0" w:space="0" w:color="auto"/>
            <w:bottom w:val="none" w:sz="0" w:space="0" w:color="auto"/>
            <w:right w:val="none" w:sz="0" w:space="0" w:color="auto"/>
          </w:divBdr>
          <w:divsChild>
            <w:div w:id="1178042349">
              <w:marLeft w:val="0"/>
              <w:marRight w:val="0"/>
              <w:marTop w:val="0"/>
              <w:marBottom w:val="0"/>
              <w:divBdr>
                <w:top w:val="none" w:sz="0" w:space="0" w:color="auto"/>
                <w:left w:val="none" w:sz="0" w:space="0" w:color="auto"/>
                <w:bottom w:val="none" w:sz="0" w:space="0" w:color="auto"/>
                <w:right w:val="none" w:sz="0" w:space="0" w:color="auto"/>
              </w:divBdr>
              <w:divsChild>
                <w:div w:id="1147667952">
                  <w:marLeft w:val="0"/>
                  <w:marRight w:val="0"/>
                  <w:marTop w:val="150"/>
                  <w:marBottom w:val="0"/>
                  <w:divBdr>
                    <w:top w:val="none" w:sz="0" w:space="0" w:color="auto"/>
                    <w:left w:val="none" w:sz="0" w:space="0" w:color="auto"/>
                    <w:bottom w:val="none" w:sz="0" w:space="0" w:color="auto"/>
                    <w:right w:val="none" w:sz="0" w:space="0" w:color="auto"/>
                  </w:divBdr>
                </w:div>
              </w:divsChild>
            </w:div>
            <w:div w:id="432550367">
              <w:marLeft w:val="0"/>
              <w:marRight w:val="0"/>
              <w:marTop w:val="0"/>
              <w:marBottom w:val="0"/>
              <w:divBdr>
                <w:top w:val="none" w:sz="0" w:space="0" w:color="auto"/>
                <w:left w:val="none" w:sz="0" w:space="0" w:color="auto"/>
                <w:bottom w:val="none" w:sz="0" w:space="0" w:color="auto"/>
                <w:right w:val="none" w:sz="0" w:space="0" w:color="auto"/>
              </w:divBdr>
              <w:divsChild>
                <w:div w:id="15591279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2248</Words>
  <Characters>12366</Characters>
  <Application>Microsoft Office Word</Application>
  <DocSecurity>0</DocSecurity>
  <Lines>103</Lines>
  <Paragraphs>29</Paragraphs>
  <ScaleCrop>false</ScaleCrop>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Inclusiv05 CDAN</dc:creator>
  <cp:keywords/>
  <dc:description/>
  <cp:lastModifiedBy>Inclusiv05 CDAN</cp:lastModifiedBy>
  <cp:revision>3</cp:revision>
  <dcterms:created xsi:type="dcterms:W3CDTF">2022-09-03T11:21:00Z</dcterms:created>
  <dcterms:modified xsi:type="dcterms:W3CDTF">2022-09-03T11:27:00Z</dcterms:modified>
</cp:coreProperties>
</file>