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04311" w14:textId="1161006A" w:rsidR="00E80A98" w:rsidRDefault="00E80A98" w:rsidP="00E80A98">
      <w:pPr>
        <w:pStyle w:val="Title"/>
      </w:pPr>
      <w:r>
        <w:t>Haas NGC Postprocessor Writer Specification</w:t>
      </w:r>
    </w:p>
    <w:p w14:paraId="775419C4" w14:textId="706D5BAD" w:rsidR="00E80A98" w:rsidRDefault="00E80A98" w:rsidP="00E80A98">
      <w:pPr>
        <w:pStyle w:val="Signature"/>
        <w:rPr>
          <w:rFonts w:ascii="Aptos Display" w:hAnsi="Aptos Display"/>
          <w:color w:val="666666"/>
          <w:sz w:val="32"/>
        </w:rPr>
      </w:pPr>
      <w:r>
        <w:rPr>
          <w:rFonts w:ascii="Aptos Display" w:hAnsi="Aptos Display"/>
          <w:color w:val="666666"/>
          <w:sz w:val="32"/>
        </w:rPr>
        <w:t>Meimad Production Planner</w:t>
      </w:r>
    </w:p>
    <w:p w14:paraId="258C1A8F" w14:textId="77777777" w:rsidR="00E80A98" w:rsidRDefault="00E80A98" w:rsidP="00E80A98">
      <w:pPr>
        <w:pStyle w:val="Signature"/>
        <w:rPr>
          <w:rFonts w:ascii="Aptos Display" w:hAnsi="Aptos Display"/>
          <w:color w:val="666666"/>
          <w:sz w:val="32"/>
        </w:rPr>
      </w:pPr>
    </w:p>
    <w:p w14:paraId="5AC349ED" w14:textId="10F801BC" w:rsidR="00E80A98" w:rsidRDefault="00E80A98" w:rsidP="00E80A98">
      <w:pPr>
        <w:pStyle w:val="Signature"/>
        <w:rPr>
          <w:rFonts w:ascii="Aptos Display" w:hAnsi="Aptos Display"/>
          <w:color w:val="666666"/>
          <w:sz w:val="22"/>
        </w:rPr>
      </w:pPr>
      <w:r>
        <w:rPr>
          <w:rFonts w:ascii="Aptos Display" w:hAnsi="Aptos Display"/>
          <w:color w:val="666666"/>
          <w:sz w:val="22"/>
        </w:rPr>
        <w:t>Required Meimad NC output, macro calls, DPRNT event blocks, and generated G-code examples</w:t>
      </w:r>
    </w:p>
    <w:p w14:paraId="371CEC60" w14:textId="77777777" w:rsidR="00E80A98" w:rsidRDefault="00E80A98" w:rsidP="00E80A98">
      <w:pPr>
        <w:pStyle w:val="Signature"/>
        <w:rPr>
          <w:rFonts w:ascii="Aptos Display" w:hAnsi="Aptos Display"/>
          <w:color w:val="666666"/>
          <w:sz w:val="22"/>
        </w:rPr>
      </w:pP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E80A98" w14:paraId="295C79DE" w14:textId="77777777" w:rsidTr="00E80A98">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04054E46" w14:textId="2C1CC7D6" w:rsidR="00E80A98" w:rsidRPr="00E80A98" w:rsidRDefault="00E80A98" w:rsidP="00E80A98">
            <w:pPr>
              <w:pStyle w:val="Signature"/>
              <w:spacing w:after="20"/>
              <w:ind w:left="0"/>
              <w:rPr>
                <w:b/>
                <w:color w:val="FFFFFF"/>
                <w:sz w:val="18"/>
              </w:rPr>
            </w:pPr>
            <w:r w:rsidRPr="00E80A98">
              <w:rPr>
                <w:b/>
                <w:color w:val="FFFFFF"/>
                <w:sz w:val="18"/>
              </w:rPr>
              <w:t>Document</w:t>
            </w:r>
          </w:p>
        </w:tc>
        <w:tc>
          <w:tcPr>
            <w:tcW w:w="2500" w:type="pct"/>
            <w:tcBorders>
              <w:top w:val="single" w:sz="4" w:space="0" w:color="A6A6A6"/>
              <w:bottom w:val="single" w:sz="4" w:space="0" w:color="D0D0D0"/>
            </w:tcBorders>
            <w:shd w:val="clear" w:color="auto" w:fill="003070"/>
          </w:tcPr>
          <w:p w14:paraId="5A988CC0" w14:textId="672B1AA2" w:rsidR="00E80A98" w:rsidRPr="00E80A98" w:rsidRDefault="00E80A98" w:rsidP="00E80A98">
            <w:pPr>
              <w:pStyle w:val="Signature"/>
              <w:spacing w:after="20"/>
              <w:ind w:left="0"/>
              <w:rPr>
                <w:b/>
                <w:color w:val="FFFFFF"/>
                <w:sz w:val="18"/>
              </w:rPr>
            </w:pPr>
            <w:r w:rsidRPr="00E80A98">
              <w:rPr>
                <w:b/>
                <w:color w:val="FFFFFF"/>
                <w:sz w:val="18"/>
              </w:rPr>
              <w:t>Haas NGC Postprocessor Writer Specification</w:t>
            </w:r>
          </w:p>
        </w:tc>
      </w:tr>
      <w:tr w:rsidR="00E80A98" w14:paraId="0B2368E4"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tcPr>
          <w:p w14:paraId="5BBC0480" w14:textId="7BA99409" w:rsidR="00E80A98" w:rsidRPr="00E80A98" w:rsidRDefault="00E80A98" w:rsidP="00E80A98">
            <w:pPr>
              <w:pStyle w:val="Signature"/>
              <w:spacing w:after="20"/>
              <w:ind w:left="0"/>
              <w:rPr>
                <w:color w:val="666666"/>
                <w:sz w:val="18"/>
              </w:rPr>
            </w:pPr>
            <w:r w:rsidRPr="00E80A98">
              <w:rPr>
                <w:color w:val="666666"/>
                <w:sz w:val="18"/>
              </w:rPr>
              <w:t>Audience</w:t>
            </w:r>
          </w:p>
        </w:tc>
        <w:tc>
          <w:tcPr>
            <w:tcW w:w="2500" w:type="pct"/>
            <w:tcBorders>
              <w:top w:val="single" w:sz="4" w:space="0" w:color="D0D0D0"/>
              <w:bottom w:val="single" w:sz="4" w:space="0" w:color="D0D0D0"/>
            </w:tcBorders>
          </w:tcPr>
          <w:p w14:paraId="57058DF2" w14:textId="33A11FA5" w:rsidR="00E80A98" w:rsidRPr="00E80A98" w:rsidRDefault="00E80A98" w:rsidP="00E80A98">
            <w:pPr>
              <w:pStyle w:val="Signature"/>
              <w:spacing w:after="20"/>
              <w:ind w:left="0"/>
              <w:rPr>
                <w:color w:val="666666"/>
                <w:sz w:val="18"/>
              </w:rPr>
            </w:pPr>
            <w:r w:rsidRPr="00E80A98">
              <w:rPr>
                <w:color w:val="666666"/>
                <w:sz w:val="18"/>
              </w:rPr>
              <w:t>CAM postprocessor writers and postprocessor reviewers</w:t>
            </w:r>
          </w:p>
        </w:tc>
      </w:tr>
      <w:tr w:rsidR="00E80A98" w14:paraId="54DB8670"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687B9C7C" w14:textId="4747D8E1" w:rsidR="00E80A98" w:rsidRPr="00E80A98" w:rsidRDefault="00E80A98" w:rsidP="00E80A98">
            <w:pPr>
              <w:pStyle w:val="Signature"/>
              <w:spacing w:after="20"/>
              <w:ind w:left="0"/>
              <w:rPr>
                <w:color w:val="666666"/>
                <w:sz w:val="18"/>
              </w:rPr>
            </w:pPr>
            <w:r w:rsidRPr="00E80A98">
              <w:rPr>
                <w:color w:val="666666"/>
                <w:sz w:val="18"/>
              </w:rPr>
              <w:t>Status</w:t>
            </w:r>
          </w:p>
        </w:tc>
        <w:tc>
          <w:tcPr>
            <w:tcW w:w="2500" w:type="pct"/>
            <w:tcBorders>
              <w:top w:val="single" w:sz="4" w:space="0" w:color="D0D0D0"/>
              <w:bottom w:val="single" w:sz="4" w:space="0" w:color="D0D0D0"/>
            </w:tcBorders>
            <w:shd w:val="clear" w:color="auto" w:fill="FAF8F5"/>
          </w:tcPr>
          <w:p w14:paraId="692F40F3" w14:textId="2A5804B5" w:rsidR="00E80A98" w:rsidRPr="00E80A98" w:rsidRDefault="00E80A98" w:rsidP="00E80A98">
            <w:pPr>
              <w:pStyle w:val="Signature"/>
              <w:spacing w:after="20"/>
              <w:ind w:left="0"/>
              <w:rPr>
                <w:color w:val="666666"/>
                <w:sz w:val="18"/>
              </w:rPr>
            </w:pPr>
            <w:r w:rsidRPr="00E80A98">
              <w:rPr>
                <w:color w:val="666666"/>
                <w:sz w:val="18"/>
              </w:rPr>
              <w:t>Writer interface specification; protected macro and cycle sequence commissioning pending</w:t>
            </w:r>
          </w:p>
        </w:tc>
      </w:tr>
      <w:tr w:rsidR="00E80A98" w14:paraId="30A5F679"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tcPr>
          <w:p w14:paraId="04C16091" w14:textId="0DB96CD9" w:rsidR="00E80A98" w:rsidRPr="00E80A98" w:rsidRDefault="00E80A98" w:rsidP="00E80A98">
            <w:pPr>
              <w:pStyle w:val="Signature"/>
              <w:spacing w:after="20"/>
              <w:ind w:left="0"/>
              <w:rPr>
                <w:color w:val="666666"/>
                <w:sz w:val="18"/>
              </w:rPr>
            </w:pPr>
            <w:r w:rsidRPr="00E80A98">
              <w:rPr>
                <w:color w:val="666666"/>
                <w:sz w:val="18"/>
              </w:rPr>
              <w:t>Revision</w:t>
            </w:r>
          </w:p>
        </w:tc>
        <w:tc>
          <w:tcPr>
            <w:tcW w:w="2500" w:type="pct"/>
            <w:tcBorders>
              <w:top w:val="single" w:sz="4" w:space="0" w:color="D0D0D0"/>
              <w:bottom w:val="single" w:sz="4" w:space="0" w:color="D0D0D0"/>
            </w:tcBorders>
          </w:tcPr>
          <w:p w14:paraId="09A2410B" w14:textId="1D917330" w:rsidR="00E80A98" w:rsidRPr="00E80A98" w:rsidRDefault="00E80A98" w:rsidP="00E80A98">
            <w:pPr>
              <w:pStyle w:val="Signature"/>
              <w:spacing w:after="20"/>
              <w:ind w:left="0"/>
              <w:rPr>
                <w:color w:val="666666"/>
                <w:sz w:val="18"/>
              </w:rPr>
            </w:pPr>
            <w:r w:rsidRPr="00E80A98">
              <w:rPr>
                <w:color w:val="666666"/>
                <w:sz w:val="18"/>
              </w:rPr>
              <w:t>1.1</w:t>
            </w:r>
          </w:p>
        </w:tc>
      </w:tr>
      <w:tr w:rsidR="00E80A98" w14:paraId="43B493F7"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69ED51A0" w14:textId="6FFCAE4F" w:rsidR="00E80A98" w:rsidRPr="00E80A98" w:rsidRDefault="00E80A98" w:rsidP="00E80A98">
            <w:pPr>
              <w:pStyle w:val="Signature"/>
              <w:spacing w:after="20"/>
              <w:ind w:left="0"/>
              <w:rPr>
                <w:color w:val="666666"/>
                <w:sz w:val="18"/>
              </w:rPr>
            </w:pPr>
            <w:r w:rsidRPr="00E80A98">
              <w:rPr>
                <w:color w:val="666666"/>
                <w:sz w:val="18"/>
              </w:rPr>
              <w:t>Date</w:t>
            </w:r>
          </w:p>
        </w:tc>
        <w:tc>
          <w:tcPr>
            <w:tcW w:w="2500" w:type="pct"/>
            <w:tcBorders>
              <w:top w:val="single" w:sz="4" w:space="0" w:color="D0D0D0"/>
              <w:bottom w:val="single" w:sz="4" w:space="0" w:color="D0D0D0"/>
            </w:tcBorders>
            <w:shd w:val="clear" w:color="auto" w:fill="FAF8F5"/>
          </w:tcPr>
          <w:p w14:paraId="506166E1" w14:textId="4BB7FD8A" w:rsidR="00E80A98" w:rsidRPr="00E80A98" w:rsidRDefault="00E80A98" w:rsidP="00E80A98">
            <w:pPr>
              <w:pStyle w:val="Signature"/>
              <w:spacing w:after="20"/>
              <w:ind w:left="0"/>
              <w:rPr>
                <w:color w:val="666666"/>
                <w:sz w:val="18"/>
              </w:rPr>
            </w:pPr>
            <w:r w:rsidRPr="00E80A98">
              <w:rPr>
                <w:color w:val="666666"/>
                <w:sz w:val="18"/>
              </w:rPr>
              <w:t>27 August 2026</w:t>
            </w:r>
          </w:p>
        </w:tc>
      </w:tr>
      <w:tr w:rsidR="00E80A98" w14:paraId="3D276A10" w14:textId="77777777" w:rsidTr="00E80A98">
        <w:tblPrEx>
          <w:tblCellMar>
            <w:top w:w="0" w:type="dxa"/>
            <w:bottom w:w="0" w:type="dxa"/>
          </w:tblCellMar>
        </w:tblPrEx>
        <w:trPr>
          <w:cantSplit/>
        </w:trPr>
        <w:tc>
          <w:tcPr>
            <w:tcW w:w="2500" w:type="pct"/>
            <w:tcBorders>
              <w:top w:val="single" w:sz="4" w:space="0" w:color="D0D0D0"/>
            </w:tcBorders>
          </w:tcPr>
          <w:p w14:paraId="019D367D" w14:textId="6C868640" w:rsidR="00E80A98" w:rsidRPr="00E80A98" w:rsidRDefault="00E80A98" w:rsidP="00E80A98">
            <w:pPr>
              <w:pStyle w:val="Signature"/>
              <w:spacing w:after="20"/>
              <w:ind w:left="0"/>
              <w:rPr>
                <w:color w:val="666666"/>
                <w:sz w:val="18"/>
              </w:rPr>
            </w:pPr>
            <w:r w:rsidRPr="00E80A98">
              <w:rPr>
                <w:color w:val="666666"/>
                <w:sz w:val="18"/>
              </w:rPr>
              <w:t>Source</w:t>
            </w:r>
          </w:p>
        </w:tc>
        <w:tc>
          <w:tcPr>
            <w:tcW w:w="2500" w:type="pct"/>
            <w:tcBorders>
              <w:top w:val="single" w:sz="4" w:space="0" w:color="D0D0D0"/>
            </w:tcBorders>
          </w:tcPr>
          <w:p w14:paraId="073FFF07" w14:textId="7FD92D66" w:rsidR="00E80A98" w:rsidRPr="00E80A98" w:rsidRDefault="00E80A98" w:rsidP="00E80A98">
            <w:pPr>
              <w:pStyle w:val="Signature"/>
              <w:spacing w:after="20"/>
              <w:ind w:left="0"/>
              <w:rPr>
                <w:color w:val="666666"/>
                <w:sz w:val="18"/>
              </w:rPr>
            </w:pPr>
            <w:r w:rsidRPr="00E80A98">
              <w:rPr>
                <w:color w:val="666666"/>
                <w:sz w:val="18"/>
              </w:rPr>
              <w:t>docs/haas-ngc-postprocessor-and-macro-specification.md</w:t>
            </w:r>
          </w:p>
        </w:tc>
      </w:tr>
    </w:tbl>
    <w:p w14:paraId="313CE94B" w14:textId="77777777" w:rsidR="00E80A98" w:rsidRDefault="00E80A98" w:rsidP="00E80A98">
      <w:pPr>
        <w:pStyle w:val="Signature"/>
        <w:rPr>
          <w:rFonts w:ascii="Aptos Display" w:hAnsi="Aptos Display"/>
          <w:color w:val="666666"/>
          <w:sz w:val="22"/>
        </w:rPr>
      </w:pPr>
    </w:p>
    <w:p w14:paraId="6EF9B1DD" w14:textId="77777777" w:rsidR="00E80A98" w:rsidRDefault="00E80A98" w:rsidP="00E80A98">
      <w:pPr>
        <w:pStyle w:val="Signature"/>
        <w:rPr>
          <w:rFonts w:ascii="Aptos Display" w:hAnsi="Aptos Display"/>
          <w:color w:val="666666"/>
          <w:sz w:val="22"/>
        </w:rPr>
      </w:pPr>
    </w:p>
    <w:p w14:paraId="5958AB66" w14:textId="39B44B2F" w:rsidR="00E80A98" w:rsidRDefault="00E80A98" w:rsidP="00E80A98">
      <w:pPr>
        <w:pStyle w:val="Signature"/>
        <w:rPr>
          <w:b/>
          <w:color w:val="C00000"/>
          <w:sz w:val="20"/>
        </w:rPr>
      </w:pPr>
      <w:r>
        <w:rPr>
          <w:b/>
          <w:color w:val="C00000"/>
          <w:sz w:val="20"/>
        </w:rPr>
        <w:t>Safety notice</w:t>
      </w:r>
    </w:p>
    <w:p w14:paraId="45F8A51E" w14:textId="6EE34637" w:rsidR="00E80A98" w:rsidRDefault="00E80A98" w:rsidP="00E80A98">
      <w:pPr>
        <w:pStyle w:val="Signature"/>
        <w:rPr>
          <w:sz w:val="20"/>
        </w:rPr>
      </w:pPr>
      <w:r>
        <w:rPr>
          <w:sz w:val="20"/>
        </w:rPr>
        <w:t>This document specifies postprocessor output only. Protected macro candidates and the production sequence source remain uncommissioned; do not enable those blocks without approved Machine-specific inputs.</w:t>
      </w:r>
    </w:p>
    <w:p w14:paraId="29CF8A7C" w14:textId="1A007AA3" w:rsidR="00E80A98" w:rsidRDefault="00E80A98">
      <w:pPr>
        <w:spacing w:after="160" w:line="278" w:lineRule="auto"/>
        <w:rPr>
          <w:sz w:val="20"/>
        </w:rPr>
      </w:pPr>
      <w:r>
        <w:rPr>
          <w:sz w:val="20"/>
        </w:rPr>
        <w:br w:type="page"/>
      </w:r>
    </w:p>
    <w:p w14:paraId="1F6D6C8C" w14:textId="43EA0C94" w:rsidR="00E80A98" w:rsidRDefault="00E80A98" w:rsidP="00E80A98">
      <w:pPr>
        <w:pStyle w:val="Signature"/>
        <w:rPr>
          <w:rFonts w:ascii="Aptos Display" w:hAnsi="Aptos Display"/>
          <w:b/>
          <w:color w:val="003070"/>
          <w:sz w:val="36"/>
        </w:rPr>
      </w:pPr>
      <w:r>
        <w:rPr>
          <w:rFonts w:ascii="Aptos Display" w:hAnsi="Aptos Display"/>
          <w:b/>
          <w:color w:val="003070"/>
          <w:sz w:val="36"/>
        </w:rPr>
        <w:lastRenderedPageBreak/>
        <w:t>Contents</w:t>
      </w:r>
    </w:p>
    <w:p w14:paraId="7C06E903" w14:textId="4DD6D0C6" w:rsidR="00E80A98" w:rsidRDefault="00E80A98">
      <w:pPr>
        <w:pStyle w:val="TOC1"/>
        <w:tabs>
          <w:tab w:val="right" w:leader="dot" w:pos="9822"/>
        </w:tabs>
        <w:rPr>
          <w:rFonts w:asciiTheme="minorHAnsi" w:eastAsiaTheme="minorEastAsia" w:hAnsiTheme="minorHAnsi"/>
          <w:noProof/>
          <w:color w:val="auto"/>
          <w:sz w:val="24"/>
          <w:lang w:eastAsia="en-IL"/>
        </w:rPr>
      </w:pPr>
      <w:r>
        <w:rPr>
          <w:rFonts w:ascii="Aptos Display" w:hAnsi="Aptos Display"/>
          <w:b/>
          <w:color w:val="003070"/>
          <w:sz w:val="36"/>
        </w:rPr>
        <w:fldChar w:fldCharType="begin"/>
      </w:r>
      <w:r>
        <w:rPr>
          <w:rFonts w:ascii="Aptos Display" w:hAnsi="Aptos Display"/>
          <w:b/>
          <w:color w:val="003070"/>
          <w:sz w:val="36"/>
        </w:rPr>
        <w:instrText xml:space="preserve"> TOC \o "1-2" </w:instrText>
      </w:r>
      <w:r>
        <w:rPr>
          <w:rFonts w:ascii="Aptos Display" w:hAnsi="Aptos Display"/>
          <w:b/>
          <w:color w:val="003070"/>
          <w:sz w:val="36"/>
        </w:rPr>
        <w:fldChar w:fldCharType="separate"/>
      </w:r>
      <w:r>
        <w:rPr>
          <w:noProof/>
        </w:rPr>
        <w:t>Document purpose</w:t>
      </w:r>
      <w:r>
        <w:rPr>
          <w:noProof/>
        </w:rPr>
        <w:tab/>
      </w:r>
      <w:r>
        <w:rPr>
          <w:noProof/>
        </w:rPr>
        <w:fldChar w:fldCharType="begin"/>
      </w:r>
      <w:r>
        <w:rPr>
          <w:noProof/>
        </w:rPr>
        <w:instrText xml:space="preserve"> PAGEREF _Toc238760862 \h </w:instrText>
      </w:r>
      <w:r>
        <w:rPr>
          <w:noProof/>
        </w:rPr>
      </w:r>
      <w:r>
        <w:rPr>
          <w:noProof/>
        </w:rPr>
        <w:fldChar w:fldCharType="separate"/>
      </w:r>
      <w:r>
        <w:rPr>
          <w:noProof/>
        </w:rPr>
        <w:t>3</w:t>
      </w:r>
      <w:r>
        <w:rPr>
          <w:noProof/>
        </w:rPr>
        <w:fldChar w:fldCharType="end"/>
      </w:r>
    </w:p>
    <w:p w14:paraId="30260569" w14:textId="2EDBD502"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1. Writer responsibility</w:t>
      </w:r>
      <w:r>
        <w:rPr>
          <w:noProof/>
        </w:rPr>
        <w:tab/>
      </w:r>
      <w:r>
        <w:rPr>
          <w:noProof/>
        </w:rPr>
        <w:fldChar w:fldCharType="begin"/>
      </w:r>
      <w:r>
        <w:rPr>
          <w:noProof/>
        </w:rPr>
        <w:instrText xml:space="preserve"> PAGEREF _Toc238760863 \h </w:instrText>
      </w:r>
      <w:r>
        <w:rPr>
          <w:noProof/>
        </w:rPr>
      </w:r>
      <w:r>
        <w:rPr>
          <w:noProof/>
        </w:rPr>
        <w:fldChar w:fldCharType="separate"/>
      </w:r>
      <w:r>
        <w:rPr>
          <w:noProof/>
        </w:rPr>
        <w:t>3</w:t>
      </w:r>
      <w:r>
        <w:rPr>
          <w:noProof/>
        </w:rPr>
        <w:fldChar w:fldCharType="end"/>
      </w:r>
    </w:p>
    <w:p w14:paraId="3DAA6795" w14:textId="60666584"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2. Required post properties and inputs</w:t>
      </w:r>
      <w:r>
        <w:rPr>
          <w:noProof/>
        </w:rPr>
        <w:tab/>
      </w:r>
      <w:r>
        <w:rPr>
          <w:noProof/>
        </w:rPr>
        <w:fldChar w:fldCharType="begin"/>
      </w:r>
      <w:r>
        <w:rPr>
          <w:noProof/>
        </w:rPr>
        <w:instrText xml:space="preserve"> PAGEREF _Toc238760864 \h </w:instrText>
      </w:r>
      <w:r>
        <w:rPr>
          <w:noProof/>
        </w:rPr>
      </w:r>
      <w:r>
        <w:rPr>
          <w:noProof/>
        </w:rPr>
        <w:fldChar w:fldCharType="separate"/>
      </w:r>
      <w:r>
        <w:rPr>
          <w:noProof/>
        </w:rPr>
        <w:t>3</w:t>
      </w:r>
      <w:r>
        <w:rPr>
          <w:noProof/>
        </w:rPr>
        <w:fldChar w:fldCharType="end"/>
      </w:r>
    </w:p>
    <w:p w14:paraId="4D54A22F" w14:textId="73D3510B"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3. File and header output</w:t>
      </w:r>
      <w:r>
        <w:rPr>
          <w:noProof/>
        </w:rPr>
        <w:tab/>
      </w:r>
      <w:r>
        <w:rPr>
          <w:noProof/>
        </w:rPr>
        <w:fldChar w:fldCharType="begin"/>
      </w:r>
      <w:r>
        <w:rPr>
          <w:noProof/>
        </w:rPr>
        <w:instrText xml:space="preserve"> PAGEREF _Toc238760865 \h </w:instrText>
      </w:r>
      <w:r>
        <w:rPr>
          <w:noProof/>
        </w:rPr>
      </w:r>
      <w:r>
        <w:rPr>
          <w:noProof/>
        </w:rPr>
        <w:fldChar w:fldCharType="separate"/>
      </w:r>
      <w:r>
        <w:rPr>
          <w:noProof/>
        </w:rPr>
        <w:t>4</w:t>
      </w:r>
      <w:r>
        <w:rPr>
          <w:noProof/>
        </w:rPr>
        <w:fldChar w:fldCharType="end"/>
      </w:r>
    </w:p>
    <w:p w14:paraId="42DEC3DC" w14:textId="7B55A4CA"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4. Mandatory first-executable verification hook</w:t>
      </w:r>
      <w:r>
        <w:rPr>
          <w:noProof/>
        </w:rPr>
        <w:tab/>
      </w:r>
      <w:r>
        <w:rPr>
          <w:noProof/>
        </w:rPr>
        <w:fldChar w:fldCharType="begin"/>
      </w:r>
      <w:r>
        <w:rPr>
          <w:noProof/>
        </w:rPr>
        <w:instrText xml:space="preserve"> PAGEREF _Toc238760866 \h </w:instrText>
      </w:r>
      <w:r>
        <w:rPr>
          <w:noProof/>
        </w:rPr>
      </w:r>
      <w:r>
        <w:rPr>
          <w:noProof/>
        </w:rPr>
        <w:fldChar w:fldCharType="separate"/>
      </w:r>
      <w:r>
        <w:rPr>
          <w:noProof/>
        </w:rPr>
        <w:t>4</w:t>
      </w:r>
      <w:r>
        <w:rPr>
          <w:noProof/>
        </w:rPr>
        <w:fldChar w:fldCharType="end"/>
      </w:r>
    </w:p>
    <w:p w14:paraId="770CA024" w14:textId="5314B9AF"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4.1 Required output</w:t>
      </w:r>
      <w:r>
        <w:rPr>
          <w:noProof/>
        </w:rPr>
        <w:tab/>
      </w:r>
      <w:r>
        <w:rPr>
          <w:noProof/>
        </w:rPr>
        <w:fldChar w:fldCharType="begin"/>
      </w:r>
      <w:r>
        <w:rPr>
          <w:noProof/>
        </w:rPr>
        <w:instrText xml:space="preserve"> PAGEREF _Toc238760867 \h </w:instrText>
      </w:r>
      <w:r>
        <w:rPr>
          <w:noProof/>
        </w:rPr>
      </w:r>
      <w:r>
        <w:rPr>
          <w:noProof/>
        </w:rPr>
        <w:fldChar w:fldCharType="separate"/>
      </w:r>
      <w:r>
        <w:rPr>
          <w:noProof/>
        </w:rPr>
        <w:t>4</w:t>
      </w:r>
      <w:r>
        <w:rPr>
          <w:noProof/>
        </w:rPr>
        <w:fldChar w:fldCharType="end"/>
      </w:r>
    </w:p>
    <w:p w14:paraId="3A688163" w14:textId="540EFB46"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4.2 What may precede the hook</w:t>
      </w:r>
      <w:r>
        <w:rPr>
          <w:noProof/>
        </w:rPr>
        <w:tab/>
      </w:r>
      <w:r>
        <w:rPr>
          <w:noProof/>
        </w:rPr>
        <w:fldChar w:fldCharType="begin"/>
      </w:r>
      <w:r>
        <w:rPr>
          <w:noProof/>
        </w:rPr>
        <w:instrText xml:space="preserve"> PAGEREF _Toc238760868 \h </w:instrText>
      </w:r>
      <w:r>
        <w:rPr>
          <w:noProof/>
        </w:rPr>
      </w:r>
      <w:r>
        <w:rPr>
          <w:noProof/>
        </w:rPr>
        <w:fldChar w:fldCharType="separate"/>
      </w:r>
      <w:r>
        <w:rPr>
          <w:noProof/>
        </w:rPr>
        <w:t>5</w:t>
      </w:r>
      <w:r>
        <w:rPr>
          <w:noProof/>
        </w:rPr>
        <w:fldChar w:fldCharType="end"/>
      </w:r>
    </w:p>
    <w:p w14:paraId="563873A0" w14:textId="3EE9A717"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4.3 Valid and invalid examples</w:t>
      </w:r>
      <w:r>
        <w:rPr>
          <w:noProof/>
        </w:rPr>
        <w:tab/>
      </w:r>
      <w:r>
        <w:rPr>
          <w:noProof/>
        </w:rPr>
        <w:fldChar w:fldCharType="begin"/>
      </w:r>
      <w:r>
        <w:rPr>
          <w:noProof/>
        </w:rPr>
        <w:instrText xml:space="preserve"> PAGEREF _Toc238760869 \h </w:instrText>
      </w:r>
      <w:r>
        <w:rPr>
          <w:noProof/>
        </w:rPr>
      </w:r>
      <w:r>
        <w:rPr>
          <w:noProof/>
        </w:rPr>
        <w:fldChar w:fldCharType="separate"/>
      </w:r>
      <w:r>
        <w:rPr>
          <w:noProof/>
        </w:rPr>
        <w:t>5</w:t>
      </w:r>
      <w:r>
        <w:rPr>
          <w:noProof/>
        </w:rPr>
        <w:fldChar w:fldCharType="end"/>
      </w:r>
    </w:p>
    <w:p w14:paraId="4EB8B7F6" w14:textId="59F8AB7B"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4.4 Optional custom G-code alias</w:t>
      </w:r>
      <w:r>
        <w:rPr>
          <w:noProof/>
        </w:rPr>
        <w:tab/>
      </w:r>
      <w:r>
        <w:rPr>
          <w:noProof/>
        </w:rPr>
        <w:fldChar w:fldCharType="begin"/>
      </w:r>
      <w:r>
        <w:rPr>
          <w:noProof/>
        </w:rPr>
        <w:instrText xml:space="preserve"> PAGEREF _Toc238760870 \h </w:instrText>
      </w:r>
      <w:r>
        <w:rPr>
          <w:noProof/>
        </w:rPr>
      </w:r>
      <w:r>
        <w:rPr>
          <w:noProof/>
        </w:rPr>
        <w:fldChar w:fldCharType="separate"/>
      </w:r>
      <w:r>
        <w:rPr>
          <w:noProof/>
        </w:rPr>
        <w:t>5</w:t>
      </w:r>
      <w:r>
        <w:rPr>
          <w:noProof/>
        </w:rPr>
        <w:fldChar w:fldCharType="end"/>
      </w:r>
    </w:p>
    <w:p w14:paraId="1F76355B" w14:textId="6CB08E8F"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5. NC identity lifecycle</w:t>
      </w:r>
      <w:r>
        <w:rPr>
          <w:noProof/>
        </w:rPr>
        <w:tab/>
      </w:r>
      <w:r>
        <w:rPr>
          <w:noProof/>
        </w:rPr>
        <w:fldChar w:fldCharType="begin"/>
      </w:r>
      <w:r>
        <w:rPr>
          <w:noProof/>
        </w:rPr>
        <w:instrText xml:space="preserve"> PAGEREF _Toc238760871 \h </w:instrText>
      </w:r>
      <w:r>
        <w:rPr>
          <w:noProof/>
        </w:rPr>
      </w:r>
      <w:r>
        <w:rPr>
          <w:noProof/>
        </w:rPr>
        <w:fldChar w:fldCharType="separate"/>
      </w:r>
      <w:r>
        <w:rPr>
          <w:noProof/>
        </w:rPr>
        <w:t>6</w:t>
      </w:r>
      <w:r>
        <w:rPr>
          <w:noProof/>
        </w:rPr>
        <w:fldChar w:fldCharType="end"/>
      </w:r>
    </w:p>
    <w:p w14:paraId="14E9A77F" w14:textId="34E537EA"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6. Macro-call catalog</w:t>
      </w:r>
      <w:r>
        <w:rPr>
          <w:noProof/>
        </w:rPr>
        <w:tab/>
      </w:r>
      <w:r>
        <w:rPr>
          <w:noProof/>
        </w:rPr>
        <w:fldChar w:fldCharType="begin"/>
      </w:r>
      <w:r>
        <w:rPr>
          <w:noProof/>
        </w:rPr>
        <w:instrText xml:space="preserve"> PAGEREF _Toc238760872 \h </w:instrText>
      </w:r>
      <w:r>
        <w:rPr>
          <w:noProof/>
        </w:rPr>
      </w:r>
      <w:r>
        <w:rPr>
          <w:noProof/>
        </w:rPr>
        <w:fldChar w:fldCharType="separate"/>
      </w:r>
      <w:r>
        <w:rPr>
          <w:noProof/>
        </w:rPr>
        <w:t>6</w:t>
      </w:r>
      <w:r>
        <w:rPr>
          <w:noProof/>
        </w:rPr>
        <w:fldChar w:fldCharType="end"/>
      </w:r>
    </w:p>
    <w:p w14:paraId="62CB78E5" w14:textId="5EE255AC"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6.1 Main-program call to O9002</w:t>
      </w:r>
      <w:r>
        <w:rPr>
          <w:noProof/>
        </w:rPr>
        <w:tab/>
      </w:r>
      <w:r>
        <w:rPr>
          <w:noProof/>
        </w:rPr>
        <w:fldChar w:fldCharType="begin"/>
      </w:r>
      <w:r>
        <w:rPr>
          <w:noProof/>
        </w:rPr>
        <w:instrText xml:space="preserve"> PAGEREF _Toc238760873 \h </w:instrText>
      </w:r>
      <w:r>
        <w:rPr>
          <w:noProof/>
        </w:rPr>
      </w:r>
      <w:r>
        <w:rPr>
          <w:noProof/>
        </w:rPr>
        <w:fldChar w:fldCharType="separate"/>
      </w:r>
      <w:r>
        <w:rPr>
          <w:noProof/>
        </w:rPr>
        <w:t>6</w:t>
      </w:r>
      <w:r>
        <w:rPr>
          <w:noProof/>
        </w:rPr>
        <w:fldChar w:fldCharType="end"/>
      </w:r>
    </w:p>
    <w:p w14:paraId="32E9C727" w14:textId="39486874"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6.2 Offset Loader call to O9001</w:t>
      </w:r>
      <w:r>
        <w:rPr>
          <w:noProof/>
        </w:rPr>
        <w:tab/>
      </w:r>
      <w:r>
        <w:rPr>
          <w:noProof/>
        </w:rPr>
        <w:fldChar w:fldCharType="begin"/>
      </w:r>
      <w:r>
        <w:rPr>
          <w:noProof/>
        </w:rPr>
        <w:instrText xml:space="preserve"> PAGEREF _Toc238760874 \h </w:instrText>
      </w:r>
      <w:r>
        <w:rPr>
          <w:noProof/>
        </w:rPr>
      </w:r>
      <w:r>
        <w:rPr>
          <w:noProof/>
        </w:rPr>
        <w:fldChar w:fldCharType="separate"/>
      </w:r>
      <w:r>
        <w:rPr>
          <w:noProof/>
        </w:rPr>
        <w:t>6</w:t>
      </w:r>
      <w:r>
        <w:rPr>
          <w:noProof/>
        </w:rPr>
        <w:fldChar w:fldCharType="end"/>
      </w:r>
    </w:p>
    <w:p w14:paraId="4D89F477" w14:textId="7524CD4C"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7. DPRNT protocol contract</w:t>
      </w:r>
      <w:r>
        <w:rPr>
          <w:noProof/>
        </w:rPr>
        <w:tab/>
      </w:r>
      <w:r>
        <w:rPr>
          <w:noProof/>
        </w:rPr>
        <w:fldChar w:fldCharType="begin"/>
      </w:r>
      <w:r>
        <w:rPr>
          <w:noProof/>
        </w:rPr>
        <w:instrText xml:space="preserve"> PAGEREF _Toc238760875 \h </w:instrText>
      </w:r>
      <w:r>
        <w:rPr>
          <w:noProof/>
        </w:rPr>
      </w:r>
      <w:r>
        <w:rPr>
          <w:noProof/>
        </w:rPr>
        <w:fldChar w:fldCharType="separate"/>
      </w:r>
      <w:r>
        <w:rPr>
          <w:noProof/>
        </w:rPr>
        <w:t>7</w:t>
      </w:r>
      <w:r>
        <w:rPr>
          <w:noProof/>
        </w:rPr>
        <w:fldChar w:fldCharType="end"/>
      </w:r>
    </w:p>
    <w:p w14:paraId="40745624" w14:textId="288AD9A9"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7.1 Exact record grammar</w:t>
      </w:r>
      <w:r>
        <w:rPr>
          <w:noProof/>
        </w:rPr>
        <w:tab/>
      </w:r>
      <w:r>
        <w:rPr>
          <w:noProof/>
        </w:rPr>
        <w:fldChar w:fldCharType="begin"/>
      </w:r>
      <w:r>
        <w:rPr>
          <w:noProof/>
        </w:rPr>
        <w:instrText xml:space="preserve"> PAGEREF _Toc238760876 \h </w:instrText>
      </w:r>
      <w:r>
        <w:rPr>
          <w:noProof/>
        </w:rPr>
      </w:r>
      <w:r>
        <w:rPr>
          <w:noProof/>
        </w:rPr>
        <w:fldChar w:fldCharType="separate"/>
      </w:r>
      <w:r>
        <w:rPr>
          <w:noProof/>
        </w:rPr>
        <w:t>7</w:t>
      </w:r>
      <w:r>
        <w:rPr>
          <w:noProof/>
        </w:rPr>
        <w:fldChar w:fldCharType="end"/>
      </w:r>
    </w:p>
    <w:p w14:paraId="4A1985E9" w14:textId="5EBC41E9"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7.2 Event ownership</w:t>
      </w:r>
      <w:r>
        <w:rPr>
          <w:noProof/>
        </w:rPr>
        <w:tab/>
      </w:r>
      <w:r>
        <w:rPr>
          <w:noProof/>
        </w:rPr>
        <w:fldChar w:fldCharType="begin"/>
      </w:r>
      <w:r>
        <w:rPr>
          <w:noProof/>
        </w:rPr>
        <w:instrText xml:space="preserve"> PAGEREF _Toc238760877 \h </w:instrText>
      </w:r>
      <w:r>
        <w:rPr>
          <w:noProof/>
        </w:rPr>
      </w:r>
      <w:r>
        <w:rPr>
          <w:noProof/>
        </w:rPr>
        <w:fldChar w:fldCharType="separate"/>
      </w:r>
      <w:r>
        <w:rPr>
          <w:noProof/>
        </w:rPr>
        <w:t>7</w:t>
      </w:r>
      <w:r>
        <w:rPr>
          <w:noProof/>
        </w:rPr>
        <w:fldChar w:fldCharType="end"/>
      </w:r>
    </w:p>
    <w:p w14:paraId="50330586" w14:textId="710CD051"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8. CST and CEN generation</w:t>
      </w:r>
      <w:r>
        <w:rPr>
          <w:noProof/>
        </w:rPr>
        <w:tab/>
      </w:r>
      <w:r>
        <w:rPr>
          <w:noProof/>
        </w:rPr>
        <w:fldChar w:fldCharType="begin"/>
      </w:r>
      <w:r>
        <w:rPr>
          <w:noProof/>
        </w:rPr>
        <w:instrText xml:space="preserve"> PAGEREF _Toc238760878 \h </w:instrText>
      </w:r>
      <w:r>
        <w:rPr>
          <w:noProof/>
        </w:rPr>
      </w:r>
      <w:r>
        <w:rPr>
          <w:noProof/>
        </w:rPr>
        <w:fldChar w:fldCharType="separate"/>
      </w:r>
      <w:r>
        <w:rPr>
          <w:noProof/>
        </w:rPr>
        <w:t>8</w:t>
      </w:r>
      <w:r>
        <w:rPr>
          <w:noProof/>
        </w:rPr>
        <w:fldChar w:fldCharType="end"/>
      </w:r>
    </w:p>
    <w:p w14:paraId="5067C344" w14:textId="16600184"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8.1 Enablement gate</w:t>
      </w:r>
      <w:r>
        <w:rPr>
          <w:noProof/>
        </w:rPr>
        <w:tab/>
      </w:r>
      <w:r>
        <w:rPr>
          <w:noProof/>
        </w:rPr>
        <w:fldChar w:fldCharType="begin"/>
      </w:r>
      <w:r>
        <w:rPr>
          <w:noProof/>
        </w:rPr>
        <w:instrText xml:space="preserve"> PAGEREF _Toc238760879 \h </w:instrText>
      </w:r>
      <w:r>
        <w:rPr>
          <w:noProof/>
        </w:rPr>
      </w:r>
      <w:r>
        <w:rPr>
          <w:noProof/>
        </w:rPr>
        <w:fldChar w:fldCharType="separate"/>
      </w:r>
      <w:r>
        <w:rPr>
          <w:noProof/>
        </w:rPr>
        <w:t>8</w:t>
      </w:r>
      <w:r>
        <w:rPr>
          <w:noProof/>
        </w:rPr>
        <w:fldChar w:fldCharType="end"/>
      </w:r>
    </w:p>
    <w:p w14:paraId="37BADC86" w14:textId="798BE2A8"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8.2 CST placement</w:t>
      </w:r>
      <w:r>
        <w:rPr>
          <w:noProof/>
        </w:rPr>
        <w:tab/>
      </w:r>
      <w:r>
        <w:rPr>
          <w:noProof/>
        </w:rPr>
        <w:fldChar w:fldCharType="begin"/>
      </w:r>
      <w:r>
        <w:rPr>
          <w:noProof/>
        </w:rPr>
        <w:instrText xml:space="preserve"> PAGEREF _Toc238760880 \h </w:instrText>
      </w:r>
      <w:r>
        <w:rPr>
          <w:noProof/>
        </w:rPr>
      </w:r>
      <w:r>
        <w:rPr>
          <w:noProof/>
        </w:rPr>
        <w:fldChar w:fldCharType="separate"/>
      </w:r>
      <w:r>
        <w:rPr>
          <w:noProof/>
        </w:rPr>
        <w:t>8</w:t>
      </w:r>
      <w:r>
        <w:rPr>
          <w:noProof/>
        </w:rPr>
        <w:fldChar w:fldCharType="end"/>
      </w:r>
    </w:p>
    <w:p w14:paraId="16AACBD6" w14:textId="728D7A5B"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8.3 CEN placement</w:t>
      </w:r>
      <w:r>
        <w:rPr>
          <w:noProof/>
        </w:rPr>
        <w:tab/>
      </w:r>
      <w:r>
        <w:rPr>
          <w:noProof/>
        </w:rPr>
        <w:fldChar w:fldCharType="begin"/>
      </w:r>
      <w:r>
        <w:rPr>
          <w:noProof/>
        </w:rPr>
        <w:instrText xml:space="preserve"> PAGEREF _Toc238760881 \h </w:instrText>
      </w:r>
      <w:r>
        <w:rPr>
          <w:noProof/>
        </w:rPr>
      </w:r>
      <w:r>
        <w:rPr>
          <w:noProof/>
        </w:rPr>
        <w:fldChar w:fldCharType="separate"/>
      </w:r>
      <w:r>
        <w:rPr>
          <w:noProof/>
        </w:rPr>
        <w:t>8</w:t>
      </w:r>
      <w:r>
        <w:rPr>
          <w:noProof/>
        </w:rPr>
        <w:fldChar w:fldCharType="end"/>
      </w:r>
    </w:p>
    <w:p w14:paraId="315A8B56" w14:textId="4FC9D7C8"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8.4 One pair per atomic cycle</w:t>
      </w:r>
      <w:r>
        <w:rPr>
          <w:noProof/>
        </w:rPr>
        <w:tab/>
      </w:r>
      <w:r>
        <w:rPr>
          <w:noProof/>
        </w:rPr>
        <w:fldChar w:fldCharType="begin"/>
      </w:r>
      <w:r>
        <w:rPr>
          <w:noProof/>
        </w:rPr>
        <w:instrText xml:space="preserve"> PAGEREF _Toc238760882 \h </w:instrText>
      </w:r>
      <w:r>
        <w:rPr>
          <w:noProof/>
        </w:rPr>
      </w:r>
      <w:r>
        <w:rPr>
          <w:noProof/>
        </w:rPr>
        <w:fldChar w:fldCharType="separate"/>
      </w:r>
      <w:r>
        <w:rPr>
          <w:noProof/>
        </w:rPr>
        <w:t>8</w:t>
      </w:r>
      <w:r>
        <w:rPr>
          <w:noProof/>
        </w:rPr>
        <w:fldChar w:fldCharType="end"/>
      </w:r>
    </w:p>
    <w:p w14:paraId="79A03DBA" w14:textId="685983EF"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8.5 Sequence and duplicate behavior</w:t>
      </w:r>
      <w:r>
        <w:rPr>
          <w:noProof/>
        </w:rPr>
        <w:tab/>
      </w:r>
      <w:r>
        <w:rPr>
          <w:noProof/>
        </w:rPr>
        <w:fldChar w:fldCharType="begin"/>
      </w:r>
      <w:r>
        <w:rPr>
          <w:noProof/>
        </w:rPr>
        <w:instrText xml:space="preserve"> PAGEREF _Toc238760883 \h </w:instrText>
      </w:r>
      <w:r>
        <w:rPr>
          <w:noProof/>
        </w:rPr>
      </w:r>
      <w:r>
        <w:rPr>
          <w:noProof/>
        </w:rPr>
        <w:fldChar w:fldCharType="separate"/>
      </w:r>
      <w:r>
        <w:rPr>
          <w:noProof/>
        </w:rPr>
        <w:t>8</w:t>
      </w:r>
      <w:r>
        <w:rPr>
          <w:noProof/>
        </w:rPr>
        <w:fldChar w:fldCharType="end"/>
      </w:r>
    </w:p>
    <w:p w14:paraId="136D0075" w14:textId="79B51E65"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9. Cycle-event template</w:t>
      </w:r>
      <w:r>
        <w:rPr>
          <w:noProof/>
        </w:rPr>
        <w:tab/>
      </w:r>
      <w:r>
        <w:rPr>
          <w:noProof/>
        </w:rPr>
        <w:fldChar w:fldCharType="begin"/>
      </w:r>
      <w:r>
        <w:rPr>
          <w:noProof/>
        </w:rPr>
        <w:instrText xml:space="preserve"> PAGEREF _Toc238760884 \h </w:instrText>
      </w:r>
      <w:r>
        <w:rPr>
          <w:noProof/>
        </w:rPr>
      </w:r>
      <w:r>
        <w:rPr>
          <w:noProof/>
        </w:rPr>
        <w:fldChar w:fldCharType="separate"/>
      </w:r>
      <w:r>
        <w:rPr>
          <w:noProof/>
        </w:rPr>
        <w:t>9</w:t>
      </w:r>
      <w:r>
        <w:rPr>
          <w:noProof/>
        </w:rPr>
        <w:fldChar w:fldCharType="end"/>
      </w:r>
    </w:p>
    <w:p w14:paraId="57B753F5" w14:textId="4A3E25F8"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10. QC gate, alternate paths, and restart</w:t>
      </w:r>
      <w:r>
        <w:rPr>
          <w:noProof/>
        </w:rPr>
        <w:tab/>
      </w:r>
      <w:r>
        <w:rPr>
          <w:noProof/>
        </w:rPr>
        <w:fldChar w:fldCharType="begin"/>
      </w:r>
      <w:r>
        <w:rPr>
          <w:noProof/>
        </w:rPr>
        <w:instrText xml:space="preserve"> PAGEREF _Toc238760885 \h </w:instrText>
      </w:r>
      <w:r>
        <w:rPr>
          <w:noProof/>
        </w:rPr>
      </w:r>
      <w:r>
        <w:rPr>
          <w:noProof/>
        </w:rPr>
        <w:fldChar w:fldCharType="separate"/>
      </w:r>
      <w:r>
        <w:rPr>
          <w:noProof/>
        </w:rPr>
        <w:t>9</w:t>
      </w:r>
      <w:r>
        <w:rPr>
          <w:noProof/>
        </w:rPr>
        <w:fldChar w:fldCharType="end"/>
      </w:r>
    </w:p>
    <w:p w14:paraId="2F1CB479" w14:textId="30D85BC3"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10.1 QC gate</w:t>
      </w:r>
      <w:r>
        <w:rPr>
          <w:noProof/>
        </w:rPr>
        <w:tab/>
      </w:r>
      <w:r>
        <w:rPr>
          <w:noProof/>
        </w:rPr>
        <w:fldChar w:fldCharType="begin"/>
      </w:r>
      <w:r>
        <w:rPr>
          <w:noProof/>
        </w:rPr>
        <w:instrText xml:space="preserve"> PAGEREF _Toc238760886 \h </w:instrText>
      </w:r>
      <w:r>
        <w:rPr>
          <w:noProof/>
        </w:rPr>
      </w:r>
      <w:r>
        <w:rPr>
          <w:noProof/>
        </w:rPr>
        <w:fldChar w:fldCharType="separate"/>
      </w:r>
      <w:r>
        <w:rPr>
          <w:noProof/>
        </w:rPr>
        <w:t>9</w:t>
      </w:r>
      <w:r>
        <w:rPr>
          <w:noProof/>
        </w:rPr>
        <w:fldChar w:fldCharType="end"/>
      </w:r>
    </w:p>
    <w:p w14:paraId="7B4450F5" w14:textId="32943D19"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10.2 Alternate and optional paths</w:t>
      </w:r>
      <w:r>
        <w:rPr>
          <w:noProof/>
        </w:rPr>
        <w:tab/>
      </w:r>
      <w:r>
        <w:rPr>
          <w:noProof/>
        </w:rPr>
        <w:fldChar w:fldCharType="begin"/>
      </w:r>
      <w:r>
        <w:rPr>
          <w:noProof/>
        </w:rPr>
        <w:instrText xml:space="preserve"> PAGEREF _Toc238760887 \h </w:instrText>
      </w:r>
      <w:r>
        <w:rPr>
          <w:noProof/>
        </w:rPr>
      </w:r>
      <w:r>
        <w:rPr>
          <w:noProof/>
        </w:rPr>
        <w:fldChar w:fldCharType="separate"/>
      </w:r>
      <w:r>
        <w:rPr>
          <w:noProof/>
        </w:rPr>
        <w:t>9</w:t>
      </w:r>
      <w:r>
        <w:rPr>
          <w:noProof/>
        </w:rPr>
        <w:fldChar w:fldCharType="end"/>
      </w:r>
    </w:p>
    <w:p w14:paraId="06E2C064" w14:textId="114B4B60"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10.3 Restart</w:t>
      </w:r>
      <w:r>
        <w:rPr>
          <w:noProof/>
        </w:rPr>
        <w:tab/>
      </w:r>
      <w:r>
        <w:rPr>
          <w:noProof/>
        </w:rPr>
        <w:fldChar w:fldCharType="begin"/>
      </w:r>
      <w:r>
        <w:rPr>
          <w:noProof/>
        </w:rPr>
        <w:instrText xml:space="preserve"> PAGEREF _Toc238760888 \h </w:instrText>
      </w:r>
      <w:r>
        <w:rPr>
          <w:noProof/>
        </w:rPr>
      </w:r>
      <w:r>
        <w:rPr>
          <w:noProof/>
        </w:rPr>
        <w:fldChar w:fldCharType="separate"/>
      </w:r>
      <w:r>
        <w:rPr>
          <w:noProof/>
        </w:rPr>
        <w:t>9</w:t>
      </w:r>
      <w:r>
        <w:rPr>
          <w:noProof/>
        </w:rPr>
        <w:fldChar w:fldCharType="end"/>
      </w:r>
    </w:p>
    <w:p w14:paraId="43FB79B2" w14:textId="1975A693"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11. Full main-NC output skeleton</w:t>
      </w:r>
      <w:r>
        <w:rPr>
          <w:noProof/>
        </w:rPr>
        <w:tab/>
      </w:r>
      <w:r>
        <w:rPr>
          <w:noProof/>
        </w:rPr>
        <w:fldChar w:fldCharType="begin"/>
      </w:r>
      <w:r>
        <w:rPr>
          <w:noProof/>
        </w:rPr>
        <w:instrText xml:space="preserve"> PAGEREF _Toc238760889 \h </w:instrText>
      </w:r>
      <w:r>
        <w:rPr>
          <w:noProof/>
        </w:rPr>
      </w:r>
      <w:r>
        <w:rPr>
          <w:noProof/>
        </w:rPr>
        <w:fldChar w:fldCharType="separate"/>
      </w:r>
      <w:r>
        <w:rPr>
          <w:noProof/>
        </w:rPr>
        <w:t>10</w:t>
      </w:r>
      <w:r>
        <w:rPr>
          <w:noProof/>
        </w:rPr>
        <w:fldChar w:fldCharType="end"/>
      </w:r>
    </w:p>
    <w:p w14:paraId="21787270" w14:textId="55438425"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12. No-motion writer test file</w:t>
      </w:r>
      <w:r>
        <w:rPr>
          <w:noProof/>
        </w:rPr>
        <w:tab/>
      </w:r>
      <w:r>
        <w:rPr>
          <w:noProof/>
        </w:rPr>
        <w:fldChar w:fldCharType="begin"/>
      </w:r>
      <w:r>
        <w:rPr>
          <w:noProof/>
        </w:rPr>
        <w:instrText xml:space="preserve"> PAGEREF _Toc238760890 \h </w:instrText>
      </w:r>
      <w:r>
        <w:rPr>
          <w:noProof/>
        </w:rPr>
      </w:r>
      <w:r>
        <w:rPr>
          <w:noProof/>
        </w:rPr>
        <w:fldChar w:fldCharType="separate"/>
      </w:r>
      <w:r>
        <w:rPr>
          <w:noProof/>
        </w:rPr>
        <w:t>10</w:t>
      </w:r>
      <w:r>
        <w:rPr>
          <w:noProof/>
        </w:rPr>
        <w:fldChar w:fldCharType="end"/>
      </w:r>
    </w:p>
    <w:p w14:paraId="24CB052F" w14:textId="7479D6F6"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12.1 Complete verification-only G-code example</w:t>
      </w:r>
      <w:r>
        <w:rPr>
          <w:noProof/>
        </w:rPr>
        <w:tab/>
      </w:r>
      <w:r>
        <w:rPr>
          <w:noProof/>
        </w:rPr>
        <w:fldChar w:fldCharType="begin"/>
      </w:r>
      <w:r>
        <w:rPr>
          <w:noProof/>
        </w:rPr>
        <w:instrText xml:space="preserve"> PAGEREF _Toc238760891 \h </w:instrText>
      </w:r>
      <w:r>
        <w:rPr>
          <w:noProof/>
        </w:rPr>
      </w:r>
      <w:r>
        <w:rPr>
          <w:noProof/>
        </w:rPr>
        <w:fldChar w:fldCharType="separate"/>
      </w:r>
      <w:r>
        <w:rPr>
          <w:noProof/>
        </w:rPr>
        <w:t>10</w:t>
      </w:r>
      <w:r>
        <w:rPr>
          <w:noProof/>
        </w:rPr>
        <w:fldChar w:fldCharType="end"/>
      </w:r>
    </w:p>
    <w:p w14:paraId="1B92B564" w14:textId="70DAE2A2"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12.2 Complete production-shaped post output example</w:t>
      </w:r>
      <w:r>
        <w:rPr>
          <w:noProof/>
        </w:rPr>
        <w:tab/>
      </w:r>
      <w:r>
        <w:rPr>
          <w:noProof/>
        </w:rPr>
        <w:fldChar w:fldCharType="begin"/>
      </w:r>
      <w:r>
        <w:rPr>
          <w:noProof/>
        </w:rPr>
        <w:instrText xml:space="preserve"> PAGEREF _Toc238760892 \h </w:instrText>
      </w:r>
      <w:r>
        <w:rPr>
          <w:noProof/>
        </w:rPr>
      </w:r>
      <w:r>
        <w:rPr>
          <w:noProof/>
        </w:rPr>
        <w:fldChar w:fldCharType="separate"/>
      </w:r>
      <w:r>
        <w:rPr>
          <w:noProof/>
        </w:rPr>
        <w:t>11</w:t>
      </w:r>
      <w:r>
        <w:rPr>
          <w:noProof/>
        </w:rPr>
        <w:fldChar w:fldCharType="end"/>
      </w:r>
    </w:p>
    <w:p w14:paraId="66458495" w14:textId="4FB73761"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13. Writer-side validation and errors</w:t>
      </w:r>
      <w:r>
        <w:rPr>
          <w:noProof/>
        </w:rPr>
        <w:tab/>
      </w:r>
      <w:r>
        <w:rPr>
          <w:noProof/>
        </w:rPr>
        <w:fldChar w:fldCharType="begin"/>
      </w:r>
      <w:r>
        <w:rPr>
          <w:noProof/>
        </w:rPr>
        <w:instrText xml:space="preserve"> PAGEREF _Toc238760893 \h </w:instrText>
      </w:r>
      <w:r>
        <w:rPr>
          <w:noProof/>
        </w:rPr>
      </w:r>
      <w:r>
        <w:rPr>
          <w:noProof/>
        </w:rPr>
        <w:fldChar w:fldCharType="separate"/>
      </w:r>
      <w:r>
        <w:rPr>
          <w:noProof/>
        </w:rPr>
        <w:t>11</w:t>
      </w:r>
      <w:r>
        <w:rPr>
          <w:noProof/>
        </w:rPr>
        <w:fldChar w:fldCharType="end"/>
      </w:r>
    </w:p>
    <w:p w14:paraId="13FC3E5E" w14:textId="67C55B76"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14. Writer acceptance tests</w:t>
      </w:r>
      <w:r>
        <w:rPr>
          <w:noProof/>
        </w:rPr>
        <w:tab/>
      </w:r>
      <w:r>
        <w:rPr>
          <w:noProof/>
        </w:rPr>
        <w:fldChar w:fldCharType="begin"/>
      </w:r>
      <w:r>
        <w:rPr>
          <w:noProof/>
        </w:rPr>
        <w:instrText xml:space="preserve"> PAGEREF _Toc238760894 \h </w:instrText>
      </w:r>
      <w:r>
        <w:rPr>
          <w:noProof/>
        </w:rPr>
      </w:r>
      <w:r>
        <w:rPr>
          <w:noProof/>
        </w:rPr>
        <w:fldChar w:fldCharType="separate"/>
      </w:r>
      <w:r>
        <w:rPr>
          <w:noProof/>
        </w:rPr>
        <w:t>12</w:t>
      </w:r>
      <w:r>
        <w:rPr>
          <w:noProof/>
        </w:rPr>
        <w:fldChar w:fldCharType="end"/>
      </w:r>
    </w:p>
    <w:p w14:paraId="4EF167C0" w14:textId="14DFBAE6"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14.1 Required samples</w:t>
      </w:r>
      <w:r>
        <w:rPr>
          <w:noProof/>
        </w:rPr>
        <w:tab/>
      </w:r>
      <w:r>
        <w:rPr>
          <w:noProof/>
        </w:rPr>
        <w:fldChar w:fldCharType="begin"/>
      </w:r>
      <w:r>
        <w:rPr>
          <w:noProof/>
        </w:rPr>
        <w:instrText xml:space="preserve"> PAGEREF _Toc238760895 \h </w:instrText>
      </w:r>
      <w:r>
        <w:rPr>
          <w:noProof/>
        </w:rPr>
      </w:r>
      <w:r>
        <w:rPr>
          <w:noProof/>
        </w:rPr>
        <w:fldChar w:fldCharType="separate"/>
      </w:r>
      <w:r>
        <w:rPr>
          <w:noProof/>
        </w:rPr>
        <w:t>12</w:t>
      </w:r>
      <w:r>
        <w:rPr>
          <w:noProof/>
        </w:rPr>
        <w:fldChar w:fldCharType="end"/>
      </w:r>
    </w:p>
    <w:p w14:paraId="1E261528" w14:textId="50AA97CB"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14.2 Static checks</w:t>
      </w:r>
      <w:r>
        <w:rPr>
          <w:noProof/>
        </w:rPr>
        <w:tab/>
      </w:r>
      <w:r>
        <w:rPr>
          <w:noProof/>
        </w:rPr>
        <w:fldChar w:fldCharType="begin"/>
      </w:r>
      <w:r>
        <w:rPr>
          <w:noProof/>
        </w:rPr>
        <w:instrText xml:space="preserve"> PAGEREF _Toc238760896 \h </w:instrText>
      </w:r>
      <w:r>
        <w:rPr>
          <w:noProof/>
        </w:rPr>
      </w:r>
      <w:r>
        <w:rPr>
          <w:noProof/>
        </w:rPr>
        <w:fldChar w:fldCharType="separate"/>
      </w:r>
      <w:r>
        <w:rPr>
          <w:noProof/>
        </w:rPr>
        <w:t>12</w:t>
      </w:r>
      <w:r>
        <w:rPr>
          <w:noProof/>
        </w:rPr>
        <w:fldChar w:fldCharType="end"/>
      </w:r>
    </w:p>
    <w:p w14:paraId="3606624B" w14:textId="593F6CBD"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14.3 Meimad release checks</w:t>
      </w:r>
      <w:r>
        <w:rPr>
          <w:noProof/>
        </w:rPr>
        <w:tab/>
      </w:r>
      <w:r>
        <w:rPr>
          <w:noProof/>
        </w:rPr>
        <w:fldChar w:fldCharType="begin"/>
      </w:r>
      <w:r>
        <w:rPr>
          <w:noProof/>
        </w:rPr>
        <w:instrText xml:space="preserve"> PAGEREF _Toc238760897 \h </w:instrText>
      </w:r>
      <w:r>
        <w:rPr>
          <w:noProof/>
        </w:rPr>
      </w:r>
      <w:r>
        <w:rPr>
          <w:noProof/>
        </w:rPr>
        <w:fldChar w:fldCharType="separate"/>
      </w:r>
      <w:r>
        <w:rPr>
          <w:noProof/>
        </w:rPr>
        <w:t>12</w:t>
      </w:r>
      <w:r>
        <w:rPr>
          <w:noProof/>
        </w:rPr>
        <w:fldChar w:fldCharType="end"/>
      </w:r>
    </w:p>
    <w:p w14:paraId="2DF5AB04" w14:textId="0E7B2FCE" w:rsidR="00E80A98" w:rsidRDefault="00E80A98">
      <w:pPr>
        <w:pStyle w:val="TOC2"/>
        <w:tabs>
          <w:tab w:val="right" w:leader="dot" w:pos="9822"/>
        </w:tabs>
        <w:rPr>
          <w:rFonts w:asciiTheme="minorHAnsi" w:eastAsiaTheme="minorEastAsia" w:hAnsiTheme="minorHAnsi"/>
          <w:noProof/>
          <w:color w:val="auto"/>
          <w:sz w:val="24"/>
          <w:lang w:eastAsia="en-IL"/>
        </w:rPr>
      </w:pPr>
      <w:r>
        <w:rPr>
          <w:noProof/>
        </w:rPr>
        <w:t>14.4 Physical acceptance boundary</w:t>
      </w:r>
      <w:r>
        <w:rPr>
          <w:noProof/>
        </w:rPr>
        <w:tab/>
      </w:r>
      <w:r>
        <w:rPr>
          <w:noProof/>
        </w:rPr>
        <w:fldChar w:fldCharType="begin"/>
      </w:r>
      <w:r>
        <w:rPr>
          <w:noProof/>
        </w:rPr>
        <w:instrText xml:space="preserve"> PAGEREF _Toc238760898 \h </w:instrText>
      </w:r>
      <w:r>
        <w:rPr>
          <w:noProof/>
        </w:rPr>
      </w:r>
      <w:r>
        <w:rPr>
          <w:noProof/>
        </w:rPr>
        <w:fldChar w:fldCharType="separate"/>
      </w:r>
      <w:r>
        <w:rPr>
          <w:noProof/>
        </w:rPr>
        <w:t>13</w:t>
      </w:r>
      <w:r>
        <w:rPr>
          <w:noProof/>
        </w:rPr>
        <w:fldChar w:fldCharType="end"/>
      </w:r>
    </w:p>
    <w:p w14:paraId="44AE9524" w14:textId="54E6AA02"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15. Post delivery package</w:t>
      </w:r>
      <w:r>
        <w:rPr>
          <w:noProof/>
        </w:rPr>
        <w:tab/>
      </w:r>
      <w:r>
        <w:rPr>
          <w:noProof/>
        </w:rPr>
        <w:fldChar w:fldCharType="begin"/>
      </w:r>
      <w:r>
        <w:rPr>
          <w:noProof/>
        </w:rPr>
        <w:instrText xml:space="preserve"> PAGEREF _Toc238760899 \h </w:instrText>
      </w:r>
      <w:r>
        <w:rPr>
          <w:noProof/>
        </w:rPr>
      </w:r>
      <w:r>
        <w:rPr>
          <w:noProof/>
        </w:rPr>
        <w:fldChar w:fldCharType="separate"/>
      </w:r>
      <w:r>
        <w:rPr>
          <w:noProof/>
        </w:rPr>
        <w:t>13</w:t>
      </w:r>
      <w:r>
        <w:rPr>
          <w:noProof/>
        </w:rPr>
        <w:fldChar w:fldCharType="end"/>
      </w:r>
    </w:p>
    <w:p w14:paraId="789C5400" w14:textId="2CD4983B"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16. Writer quick reference</w:t>
      </w:r>
      <w:r>
        <w:rPr>
          <w:noProof/>
        </w:rPr>
        <w:tab/>
      </w:r>
      <w:r>
        <w:rPr>
          <w:noProof/>
        </w:rPr>
        <w:fldChar w:fldCharType="begin"/>
      </w:r>
      <w:r>
        <w:rPr>
          <w:noProof/>
        </w:rPr>
        <w:instrText xml:space="preserve"> PAGEREF _Toc238760900 \h </w:instrText>
      </w:r>
      <w:r>
        <w:rPr>
          <w:noProof/>
        </w:rPr>
      </w:r>
      <w:r>
        <w:rPr>
          <w:noProof/>
        </w:rPr>
        <w:fldChar w:fldCharType="separate"/>
      </w:r>
      <w:r>
        <w:rPr>
          <w:noProof/>
        </w:rPr>
        <w:t>13</w:t>
      </w:r>
      <w:r>
        <w:rPr>
          <w:noProof/>
        </w:rPr>
        <w:fldChar w:fldCharType="end"/>
      </w:r>
    </w:p>
    <w:p w14:paraId="204F809C" w14:textId="34D8A85A" w:rsidR="00E80A98" w:rsidRDefault="00E80A98">
      <w:pPr>
        <w:pStyle w:val="TOC1"/>
        <w:tabs>
          <w:tab w:val="right" w:leader="dot" w:pos="9822"/>
        </w:tabs>
        <w:rPr>
          <w:rFonts w:asciiTheme="minorHAnsi" w:eastAsiaTheme="minorEastAsia" w:hAnsiTheme="minorHAnsi"/>
          <w:noProof/>
          <w:color w:val="auto"/>
          <w:sz w:val="24"/>
          <w:lang w:eastAsia="en-IL"/>
        </w:rPr>
      </w:pPr>
      <w:r>
        <w:rPr>
          <w:noProof/>
        </w:rPr>
        <w:t>17. References for the writer</w:t>
      </w:r>
      <w:r>
        <w:rPr>
          <w:noProof/>
        </w:rPr>
        <w:tab/>
      </w:r>
      <w:r>
        <w:rPr>
          <w:noProof/>
        </w:rPr>
        <w:fldChar w:fldCharType="begin"/>
      </w:r>
      <w:r>
        <w:rPr>
          <w:noProof/>
        </w:rPr>
        <w:instrText xml:space="preserve"> PAGEREF _Toc238760901 \h </w:instrText>
      </w:r>
      <w:r>
        <w:rPr>
          <w:noProof/>
        </w:rPr>
      </w:r>
      <w:r>
        <w:rPr>
          <w:noProof/>
        </w:rPr>
        <w:fldChar w:fldCharType="separate"/>
      </w:r>
      <w:r>
        <w:rPr>
          <w:noProof/>
        </w:rPr>
        <w:t>13</w:t>
      </w:r>
      <w:r>
        <w:rPr>
          <w:noProof/>
        </w:rPr>
        <w:fldChar w:fldCharType="end"/>
      </w:r>
    </w:p>
    <w:p w14:paraId="3A5C106E" w14:textId="250596D9" w:rsidR="00E80A98" w:rsidRDefault="00E80A98" w:rsidP="00E80A98">
      <w:pPr>
        <w:pStyle w:val="Signature"/>
        <w:rPr>
          <w:rFonts w:ascii="Aptos Display" w:hAnsi="Aptos Display"/>
          <w:b/>
          <w:color w:val="003070"/>
          <w:sz w:val="36"/>
        </w:rPr>
      </w:pPr>
      <w:r>
        <w:rPr>
          <w:rFonts w:ascii="Aptos Display" w:hAnsi="Aptos Display"/>
          <w:b/>
          <w:color w:val="003070"/>
          <w:sz w:val="36"/>
        </w:rPr>
        <w:fldChar w:fldCharType="end"/>
      </w:r>
    </w:p>
    <w:p w14:paraId="6E5A8BB5" w14:textId="22AE8A94" w:rsidR="00E80A98" w:rsidRDefault="00E80A98">
      <w:pPr>
        <w:spacing w:after="160" w:line="278" w:lineRule="auto"/>
        <w:rPr>
          <w:rFonts w:ascii="Aptos Display" w:hAnsi="Aptos Display"/>
          <w:b/>
          <w:color w:val="003070"/>
          <w:sz w:val="36"/>
        </w:rPr>
      </w:pPr>
      <w:r>
        <w:rPr>
          <w:rFonts w:ascii="Aptos Display" w:hAnsi="Aptos Display"/>
          <w:b/>
          <w:color w:val="003070"/>
          <w:sz w:val="36"/>
        </w:rPr>
        <w:br w:type="page"/>
      </w:r>
    </w:p>
    <w:p w14:paraId="1D0711EE" w14:textId="334799D9" w:rsidR="00E80A98" w:rsidRDefault="00E80A98" w:rsidP="00E80A98">
      <w:pPr>
        <w:pStyle w:val="Heading1"/>
        <w:spacing w:after="100"/>
      </w:pPr>
      <w:bookmarkStart w:id="0" w:name="_Toc238760862"/>
      <w:r>
        <w:lastRenderedPageBreak/>
        <w:t>Document purpose</w:t>
      </w:r>
      <w:bookmarkEnd w:id="0"/>
    </w:p>
    <w:p w14:paraId="7C60238D" w14:textId="43AAB724" w:rsidR="00E80A98" w:rsidRDefault="00E80A98" w:rsidP="00E80A98">
      <w:r>
        <w:t>This is the implementation specification for a CAM postprocessor writer adding Meimad output to a Haas Next Generation Control post. It defines only the content generated by the postprocessor or by the related Offset Loader generator: required properties, header comments, macro calls, DPRNT records, block placement, restart behavior, validation, and writer acceptance tests.</w:t>
      </w:r>
    </w:p>
    <w:p w14:paraId="58CA624F" w14:textId="672A5EFE" w:rsidR="00E80A98" w:rsidRDefault="00E80A98" w:rsidP="00E80A98">
      <w:r>
        <w:t>This document does not specify Server administration, database design, tablet behavior, secret derivation, protected-macro internals, or CNC commissioning procedure.</w:t>
      </w:r>
    </w:p>
    <w:p w14:paraId="771DE160" w14:textId="759E5B2B" w:rsidR="00E80A98" w:rsidRDefault="00E80A98" w:rsidP="00E80A98">
      <w:r>
        <w:t>Status: the version-1 verification hook is the accepted release contract. Protected Haas macro candidates and the proposed CST/CEN sequence source remain uncommissioned. Keep optional cycle DPRNT generation disabled until Meimad supplies approved Machine-specific inputs.</w:t>
      </w:r>
    </w:p>
    <w:p w14:paraId="7C9DC3C7" w14:textId="4B6C98F0" w:rsidR="00E80A98" w:rsidRDefault="00E80A98" w:rsidP="00E80A98">
      <w:pPr>
        <w:pStyle w:val="Heading1"/>
        <w:spacing w:after="100"/>
      </w:pPr>
      <w:bookmarkStart w:id="1" w:name="_Toc238760863"/>
      <w:r>
        <w:t>1. Writer responsibility</w:t>
      </w:r>
      <w:bookmarkEnd w:id="1"/>
    </w:p>
    <w:p w14:paraId="0545BA7F" w14:textId="5F105A0D" w:rsidR="00E80A98" w:rsidRDefault="00E80A98" w:rsidP="00E80A98">
      <w:r>
        <w:t>The postprocessor writer is responsible for:</w:t>
      </w:r>
    </w:p>
    <w:p w14:paraId="7DBA0FFD" w14:textId="66046953" w:rsidR="00E80A98" w:rsidRDefault="00E80A98" w:rsidP="00E80A98">
      <w:pPr>
        <w:ind w:left="360" w:hanging="230"/>
      </w:pPr>
      <w:r>
        <w:t>•  preserving all normal, controller-correct Haas NC output;</w:t>
      </w:r>
    </w:p>
    <w:p w14:paraId="687E3D90" w14:textId="4E0C9A00" w:rsidR="00E80A98" w:rsidRDefault="00E80A98" w:rsidP="00E80A98">
      <w:pPr>
        <w:ind w:left="360" w:hanging="230"/>
      </w:pPr>
      <w:r>
        <w:t>•  emitting exactly one stable Meimad verification hook as the first executable block;</w:t>
      </w:r>
    </w:p>
    <w:p w14:paraId="50DBBD57" w14:textId="18FB8F12" w:rsidR="00E80A98" w:rsidRDefault="00E80A98" w:rsidP="00E80A98">
      <w:pPr>
        <w:ind w:left="360" w:hanging="230"/>
      </w:pPr>
      <w:r>
        <w:t>•  inserting a new globally unique six-digit NC identity into that hook for each exact release;</w:t>
      </w:r>
    </w:p>
    <w:p w14:paraId="40B4768E" w14:textId="663500EC" w:rsidR="00E80A98" w:rsidRDefault="00E80A98" w:rsidP="00E80A98">
      <w:pPr>
        <w:ind w:left="360" w:hanging="230"/>
      </w:pPr>
      <w:r>
        <w:t>•  emitting one unambiguous part identity in the initial NC header;</w:t>
      </w:r>
    </w:p>
    <w:p w14:paraId="06D7D846" w14:textId="2190A4C9" w:rsidR="00E80A98" w:rsidRDefault="00E80A98" w:rsidP="00E80A98">
      <w:pPr>
        <w:ind w:left="360" w:hanging="230"/>
      </w:pPr>
      <w:r>
        <w:t>•  exposing the Meimad properties listed in this document;</w:t>
      </w:r>
    </w:p>
    <w:p w14:paraId="5913B30B" w14:textId="63C88CFA" w:rsidR="00E80A98" w:rsidRDefault="00E80A98" w:rsidP="00E80A98">
      <w:pPr>
        <w:ind w:left="360" w:hanging="230"/>
      </w:pPr>
      <w:r>
        <w:t>•  optionally emitting one CST/CEN pair per completed physical NC cycle after that feature is commissioned;</w:t>
      </w:r>
    </w:p>
    <w:p w14:paraId="540A53EE" w14:textId="2B42BE69" w:rsidR="00E80A98" w:rsidRDefault="00E80A98" w:rsidP="00E80A98">
      <w:pPr>
        <w:ind w:left="360" w:hanging="230"/>
      </w:pPr>
      <w:r>
        <w:t>•  ensuring abort, alarm, optional, and restart paths cannot falsely emit CEN;</w:t>
      </w:r>
    </w:p>
    <w:p w14:paraId="2D3B5F74" w14:textId="59C99FCF" w:rsidR="00E80A98" w:rsidRDefault="00E80A98" w:rsidP="00E80A98">
      <w:pPr>
        <w:ind w:left="360" w:hanging="230"/>
      </w:pPr>
      <w:r>
        <w:t>•  supplying test output and post source/configuration notes for review.</w:t>
      </w:r>
    </w:p>
    <w:p w14:paraId="7913BC6E" w14:textId="0530BA28" w:rsidR="00E80A98" w:rsidRDefault="00E80A98" w:rsidP="00E80A98">
      <w:r>
        <w:t>The writer must not implement:</w:t>
      </w:r>
    </w:p>
    <w:p w14:paraId="08CF5E4D" w14:textId="16615E82" w:rsidR="00E80A98" w:rsidRDefault="00E80A98" w:rsidP="00E80A98">
      <w:pPr>
        <w:ind w:left="360" w:hanging="230"/>
      </w:pPr>
      <w:r>
        <w:t>•  verification response calculations, Machine secrets, nonces, or protected-variable mappings;</w:t>
      </w:r>
    </w:p>
    <w:p w14:paraId="525D3C62" w14:textId="5DE25776" w:rsidR="00E80A98" w:rsidRDefault="00E80A98" w:rsidP="00E80A98">
      <w:pPr>
        <w:ind w:left="360" w:hanging="230"/>
      </w:pPr>
      <w:r>
        <w:t>•  O9001 or O9002 bodies;</w:t>
      </w:r>
    </w:p>
    <w:p w14:paraId="3B5A3AA5" w14:textId="0F88A449" w:rsidR="00E80A98" w:rsidRDefault="00E80A98" w:rsidP="00E80A98">
      <w:pPr>
        <w:ind w:left="360" w:hanging="230"/>
      </w:pPr>
      <w:r>
        <w:t>•  Server workflow, QC decisions, run selection, quantities, or allocation logic;</w:t>
      </w:r>
    </w:p>
    <w:p w14:paraId="653B1917" w14:textId="273E7474" w:rsidR="00E80A98" w:rsidRDefault="00E80A98" w:rsidP="00E80A98">
      <w:pPr>
        <w:ind w:left="360" w:hanging="230"/>
      </w:pPr>
      <w:r>
        <w:t>•  automatic Offset Loader token creation;</w:t>
      </w:r>
    </w:p>
    <w:p w14:paraId="668F1508" w14:textId="1A26B5B1" w:rsidR="00E80A98" w:rsidRDefault="00E80A98" w:rsidP="00E80A98">
      <w:pPr>
        <w:ind w:left="360" w:hanging="230"/>
      </w:pPr>
      <w:r>
        <w:t>•  OLC, SVS, SVF, STQ, QCP, QCF, CIN, PSO, or PSC records in the main NC post;</w:t>
      </w:r>
    </w:p>
    <w:p w14:paraId="7221D33F" w14:textId="16B20DD4" w:rsidR="00E80A98" w:rsidRDefault="00E80A98" w:rsidP="00E80A98">
      <w:pPr>
        <w:ind w:left="360" w:hanging="230"/>
      </w:pPr>
      <w:r>
        <w:t>•  a bypass around failed or unavailable verification;</w:t>
      </w:r>
    </w:p>
    <w:p w14:paraId="0BF286A8" w14:textId="7224940D" w:rsidR="00E80A98" w:rsidRDefault="00E80A98" w:rsidP="00E80A98">
      <w:pPr>
        <w:ind w:left="360" w:hanging="230"/>
      </w:pPr>
      <w:r>
        <w:t>•  changes to an NC file after Meimad has approved that exact release.</w:t>
      </w:r>
    </w:p>
    <w:p w14:paraId="2F1706DB" w14:textId="216EC326" w:rsidR="00E80A98" w:rsidRDefault="00E80A98" w:rsidP="00E80A98">
      <w:r>
        <w:t>The Server validates and stores the generated bytes. It never inserts the hook or rewrites NC content.</w:t>
      </w:r>
    </w:p>
    <w:p w14:paraId="2FEE999B" w14:textId="6F878960" w:rsidR="00E80A98" w:rsidRDefault="00E80A98" w:rsidP="00E80A98">
      <w:pPr>
        <w:pStyle w:val="Heading1"/>
        <w:spacing w:after="100"/>
      </w:pPr>
      <w:bookmarkStart w:id="2" w:name="_Toc238760864"/>
      <w:r>
        <w:t>2. Required post properties and inputs</w:t>
      </w:r>
      <w:bookmarkEnd w:id="2"/>
    </w:p>
    <w:p w14:paraId="5BF40838" w14:textId="3BEC231C" w:rsidR="00E80A98" w:rsidRDefault="00E80A98" w:rsidP="00E80A98">
      <w:r>
        <w:t>The post should expose or receive these inputs. Names may follow the host CAM system's conventions, but their meaning must remain exact.</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2455"/>
        <w:gridCol w:w="2455"/>
        <w:gridCol w:w="2456"/>
        <w:gridCol w:w="2456"/>
      </w:tblGrid>
      <w:tr w:rsidR="00E80A98" w14:paraId="1F560BE1" w14:textId="77777777" w:rsidTr="00E80A98">
        <w:tblPrEx>
          <w:tblCellMar>
            <w:top w:w="0" w:type="dxa"/>
            <w:bottom w:w="0" w:type="dxa"/>
          </w:tblCellMar>
        </w:tblPrEx>
        <w:trPr>
          <w:cantSplit/>
          <w:tblHeader/>
        </w:trPr>
        <w:tc>
          <w:tcPr>
            <w:tcW w:w="1250" w:type="pct"/>
            <w:tcBorders>
              <w:top w:val="single" w:sz="4" w:space="0" w:color="A6A6A6"/>
              <w:bottom w:val="single" w:sz="4" w:space="0" w:color="D0D0D0"/>
            </w:tcBorders>
            <w:shd w:val="clear" w:color="auto" w:fill="003070"/>
          </w:tcPr>
          <w:p w14:paraId="40616E9E" w14:textId="66667FCF" w:rsidR="00E80A98" w:rsidRPr="00E80A98" w:rsidRDefault="00E80A98" w:rsidP="00E80A98">
            <w:pPr>
              <w:spacing w:after="20"/>
              <w:rPr>
                <w:b/>
                <w:color w:val="FFFFFF"/>
                <w:sz w:val="18"/>
              </w:rPr>
            </w:pPr>
            <w:r w:rsidRPr="00E80A98">
              <w:rPr>
                <w:b/>
                <w:color w:val="FFFFFF"/>
                <w:sz w:val="18"/>
              </w:rPr>
              <w:t>Property</w:t>
            </w:r>
          </w:p>
        </w:tc>
        <w:tc>
          <w:tcPr>
            <w:tcW w:w="1250" w:type="pct"/>
            <w:tcBorders>
              <w:top w:val="single" w:sz="4" w:space="0" w:color="A6A6A6"/>
              <w:bottom w:val="single" w:sz="4" w:space="0" w:color="D0D0D0"/>
            </w:tcBorders>
            <w:shd w:val="clear" w:color="auto" w:fill="003070"/>
          </w:tcPr>
          <w:p w14:paraId="74DD79A3" w14:textId="054204AA" w:rsidR="00E80A98" w:rsidRPr="00E80A98" w:rsidRDefault="00E80A98" w:rsidP="00E80A98">
            <w:pPr>
              <w:spacing w:after="20"/>
              <w:rPr>
                <w:b/>
                <w:color w:val="FFFFFF"/>
                <w:sz w:val="18"/>
              </w:rPr>
            </w:pPr>
            <w:r w:rsidRPr="00E80A98">
              <w:rPr>
                <w:b/>
                <w:color w:val="FFFFFF"/>
                <w:sz w:val="18"/>
              </w:rPr>
              <w:t>Required</w:t>
            </w:r>
          </w:p>
        </w:tc>
        <w:tc>
          <w:tcPr>
            <w:tcW w:w="1250" w:type="pct"/>
            <w:tcBorders>
              <w:top w:val="single" w:sz="4" w:space="0" w:color="A6A6A6"/>
              <w:bottom w:val="single" w:sz="4" w:space="0" w:color="D0D0D0"/>
            </w:tcBorders>
            <w:shd w:val="clear" w:color="auto" w:fill="003070"/>
          </w:tcPr>
          <w:p w14:paraId="6F906509" w14:textId="50B9A6C7" w:rsidR="00E80A98" w:rsidRPr="00E80A98" w:rsidRDefault="00E80A98" w:rsidP="00E80A98">
            <w:pPr>
              <w:spacing w:after="20"/>
              <w:rPr>
                <w:b/>
                <w:color w:val="FFFFFF"/>
                <w:sz w:val="18"/>
              </w:rPr>
            </w:pPr>
            <w:r w:rsidRPr="00E80A98">
              <w:rPr>
                <w:b/>
                <w:color w:val="FFFFFF"/>
                <w:sz w:val="18"/>
              </w:rPr>
              <w:t>Type and range</w:t>
            </w:r>
          </w:p>
        </w:tc>
        <w:tc>
          <w:tcPr>
            <w:tcW w:w="1250" w:type="pct"/>
            <w:tcBorders>
              <w:top w:val="single" w:sz="4" w:space="0" w:color="A6A6A6"/>
              <w:bottom w:val="single" w:sz="4" w:space="0" w:color="D0D0D0"/>
            </w:tcBorders>
            <w:shd w:val="clear" w:color="auto" w:fill="003070"/>
          </w:tcPr>
          <w:p w14:paraId="1181102B" w14:textId="7D4002E5" w:rsidR="00E80A98" w:rsidRPr="00E80A98" w:rsidRDefault="00E80A98" w:rsidP="00E80A98">
            <w:pPr>
              <w:spacing w:after="20"/>
              <w:rPr>
                <w:b/>
                <w:color w:val="FFFFFF"/>
                <w:sz w:val="18"/>
              </w:rPr>
            </w:pPr>
            <w:r w:rsidRPr="00E80A98">
              <w:rPr>
                <w:b/>
                <w:color w:val="FFFFFF"/>
                <w:sz w:val="18"/>
              </w:rPr>
              <w:t>Writer use</w:t>
            </w:r>
          </w:p>
        </w:tc>
      </w:tr>
      <w:tr w:rsidR="00E80A98" w14:paraId="695BACB4" w14:textId="77777777" w:rsidTr="00E80A98">
        <w:tblPrEx>
          <w:tblCellMar>
            <w:top w:w="0" w:type="dxa"/>
            <w:bottom w:w="0" w:type="dxa"/>
          </w:tblCellMar>
        </w:tblPrEx>
        <w:trPr>
          <w:cantSplit/>
        </w:trPr>
        <w:tc>
          <w:tcPr>
            <w:tcW w:w="1250" w:type="pct"/>
            <w:tcBorders>
              <w:top w:val="single" w:sz="4" w:space="0" w:color="D0D0D0"/>
              <w:bottom w:val="single" w:sz="4" w:space="0" w:color="D0D0D0"/>
            </w:tcBorders>
          </w:tcPr>
          <w:p w14:paraId="43126A70" w14:textId="1BBC0CE5" w:rsidR="00E80A98" w:rsidRPr="00E80A98" w:rsidRDefault="00E80A98" w:rsidP="00E80A98">
            <w:pPr>
              <w:spacing w:after="20"/>
              <w:rPr>
                <w:sz w:val="18"/>
              </w:rPr>
            </w:pPr>
            <w:r w:rsidRPr="00E80A98">
              <w:rPr>
                <w:sz w:val="18"/>
              </w:rPr>
              <w:t>meimadEnabled</w:t>
            </w:r>
          </w:p>
        </w:tc>
        <w:tc>
          <w:tcPr>
            <w:tcW w:w="1250" w:type="pct"/>
            <w:tcBorders>
              <w:top w:val="single" w:sz="4" w:space="0" w:color="D0D0D0"/>
              <w:bottom w:val="single" w:sz="4" w:space="0" w:color="D0D0D0"/>
            </w:tcBorders>
          </w:tcPr>
          <w:p w14:paraId="348A3144" w14:textId="184770DB" w:rsidR="00E80A98" w:rsidRPr="00E80A98" w:rsidRDefault="00E80A98" w:rsidP="00E80A98">
            <w:pPr>
              <w:spacing w:after="20"/>
              <w:rPr>
                <w:sz w:val="18"/>
              </w:rPr>
            </w:pPr>
            <w:r w:rsidRPr="00E80A98">
              <w:rPr>
                <w:sz w:val="18"/>
              </w:rPr>
              <w:t>Yes</w:t>
            </w:r>
          </w:p>
        </w:tc>
        <w:tc>
          <w:tcPr>
            <w:tcW w:w="1250" w:type="pct"/>
            <w:tcBorders>
              <w:top w:val="single" w:sz="4" w:space="0" w:color="D0D0D0"/>
              <w:bottom w:val="single" w:sz="4" w:space="0" w:color="D0D0D0"/>
            </w:tcBorders>
          </w:tcPr>
          <w:p w14:paraId="3490CABB" w14:textId="07C135DD" w:rsidR="00E80A98" w:rsidRPr="00E80A98" w:rsidRDefault="00E80A98" w:rsidP="00E80A98">
            <w:pPr>
              <w:spacing w:after="20"/>
              <w:rPr>
                <w:sz w:val="18"/>
              </w:rPr>
            </w:pPr>
            <w:r w:rsidRPr="00E80A98">
              <w:rPr>
                <w:sz w:val="18"/>
              </w:rPr>
              <w:t>Boolean</w:t>
            </w:r>
          </w:p>
        </w:tc>
        <w:tc>
          <w:tcPr>
            <w:tcW w:w="1250" w:type="pct"/>
            <w:tcBorders>
              <w:top w:val="single" w:sz="4" w:space="0" w:color="D0D0D0"/>
              <w:bottom w:val="single" w:sz="4" w:space="0" w:color="D0D0D0"/>
            </w:tcBorders>
          </w:tcPr>
          <w:p w14:paraId="31BE3749" w14:textId="1A3C0A85" w:rsidR="00E80A98" w:rsidRPr="00E80A98" w:rsidRDefault="00E80A98" w:rsidP="00E80A98">
            <w:pPr>
              <w:spacing w:after="20"/>
              <w:rPr>
                <w:sz w:val="18"/>
              </w:rPr>
            </w:pPr>
            <w:r w:rsidRPr="00E80A98">
              <w:rPr>
                <w:sz w:val="18"/>
              </w:rPr>
              <w:t>Enables the Meimad header and verification hook. Production Meimad releases require true.</w:t>
            </w:r>
          </w:p>
        </w:tc>
      </w:tr>
      <w:tr w:rsidR="00E80A98" w14:paraId="415D3EF5" w14:textId="77777777" w:rsidTr="00E80A98">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7CFD76A3" w14:textId="0C6C62BE" w:rsidR="00E80A98" w:rsidRPr="00E80A98" w:rsidRDefault="00E80A98" w:rsidP="00E80A98">
            <w:pPr>
              <w:spacing w:after="20"/>
              <w:rPr>
                <w:sz w:val="18"/>
              </w:rPr>
            </w:pPr>
            <w:r w:rsidRPr="00E80A98">
              <w:rPr>
                <w:sz w:val="18"/>
              </w:rPr>
              <w:t>meimadNcIdentity</w:t>
            </w:r>
          </w:p>
        </w:tc>
        <w:tc>
          <w:tcPr>
            <w:tcW w:w="1250" w:type="pct"/>
            <w:tcBorders>
              <w:top w:val="single" w:sz="4" w:space="0" w:color="D0D0D0"/>
              <w:bottom w:val="single" w:sz="4" w:space="0" w:color="D0D0D0"/>
            </w:tcBorders>
            <w:shd w:val="clear" w:color="auto" w:fill="FAF8F5"/>
          </w:tcPr>
          <w:p w14:paraId="22BD5815" w14:textId="3514BF02" w:rsidR="00E80A98" w:rsidRPr="00E80A98" w:rsidRDefault="00E80A98" w:rsidP="00E80A98">
            <w:pPr>
              <w:spacing w:after="20"/>
              <w:rPr>
                <w:sz w:val="18"/>
              </w:rPr>
            </w:pPr>
            <w:r w:rsidRPr="00E80A98">
              <w:rPr>
                <w:sz w:val="18"/>
              </w:rPr>
              <w:t>Yes</w:t>
            </w:r>
          </w:p>
        </w:tc>
        <w:tc>
          <w:tcPr>
            <w:tcW w:w="1250" w:type="pct"/>
            <w:tcBorders>
              <w:top w:val="single" w:sz="4" w:space="0" w:color="D0D0D0"/>
              <w:bottom w:val="single" w:sz="4" w:space="0" w:color="D0D0D0"/>
            </w:tcBorders>
            <w:shd w:val="clear" w:color="auto" w:fill="FAF8F5"/>
          </w:tcPr>
          <w:p w14:paraId="54E8E3B0" w14:textId="77F07B1A" w:rsidR="00E80A98" w:rsidRPr="00E80A98" w:rsidRDefault="00E80A98" w:rsidP="00E80A98">
            <w:pPr>
              <w:spacing w:after="20"/>
              <w:rPr>
                <w:sz w:val="18"/>
              </w:rPr>
            </w:pPr>
            <w:r w:rsidRPr="00E80A98">
              <w:rPr>
                <w:sz w:val="18"/>
              </w:rPr>
              <w:t>Integer, 100000–999999</w:t>
            </w:r>
          </w:p>
        </w:tc>
        <w:tc>
          <w:tcPr>
            <w:tcW w:w="1250" w:type="pct"/>
            <w:tcBorders>
              <w:top w:val="single" w:sz="4" w:space="0" w:color="D0D0D0"/>
              <w:bottom w:val="single" w:sz="4" w:space="0" w:color="D0D0D0"/>
            </w:tcBorders>
            <w:shd w:val="clear" w:color="auto" w:fill="FAF8F5"/>
          </w:tcPr>
          <w:p w14:paraId="0573AA69" w14:textId="5FAF8A4E" w:rsidR="00E80A98" w:rsidRPr="00E80A98" w:rsidRDefault="00E80A98" w:rsidP="00E80A98">
            <w:pPr>
              <w:spacing w:after="20"/>
              <w:rPr>
                <w:sz w:val="18"/>
              </w:rPr>
            </w:pPr>
            <w:r w:rsidRPr="00E80A98">
              <w:rPr>
                <w:sz w:val="18"/>
              </w:rPr>
              <w:t>Written once as the O9002 A argument and used as PROGRAM in commissioned CST/CEN records.</w:t>
            </w:r>
          </w:p>
        </w:tc>
      </w:tr>
      <w:tr w:rsidR="00E80A98" w14:paraId="41402E8D" w14:textId="77777777" w:rsidTr="00E80A98">
        <w:tblPrEx>
          <w:tblCellMar>
            <w:top w:w="0" w:type="dxa"/>
            <w:bottom w:w="0" w:type="dxa"/>
          </w:tblCellMar>
        </w:tblPrEx>
        <w:trPr>
          <w:cantSplit/>
        </w:trPr>
        <w:tc>
          <w:tcPr>
            <w:tcW w:w="1250" w:type="pct"/>
            <w:tcBorders>
              <w:top w:val="single" w:sz="4" w:space="0" w:color="D0D0D0"/>
              <w:bottom w:val="single" w:sz="4" w:space="0" w:color="D0D0D0"/>
            </w:tcBorders>
          </w:tcPr>
          <w:p w14:paraId="31451B6A" w14:textId="6C59C7E5" w:rsidR="00E80A98" w:rsidRPr="00E80A98" w:rsidRDefault="00E80A98" w:rsidP="00E80A98">
            <w:pPr>
              <w:spacing w:after="20"/>
              <w:rPr>
                <w:sz w:val="18"/>
              </w:rPr>
            </w:pPr>
            <w:r w:rsidRPr="00E80A98">
              <w:rPr>
                <w:sz w:val="18"/>
              </w:rPr>
              <w:t>meimadVerifyProgram</w:t>
            </w:r>
          </w:p>
        </w:tc>
        <w:tc>
          <w:tcPr>
            <w:tcW w:w="1250" w:type="pct"/>
            <w:tcBorders>
              <w:top w:val="single" w:sz="4" w:space="0" w:color="D0D0D0"/>
              <w:bottom w:val="single" w:sz="4" w:space="0" w:color="D0D0D0"/>
            </w:tcBorders>
          </w:tcPr>
          <w:p w14:paraId="43398640" w14:textId="4B569C2B" w:rsidR="00E80A98" w:rsidRPr="00E80A98" w:rsidRDefault="00E80A98" w:rsidP="00E80A98">
            <w:pPr>
              <w:spacing w:after="20"/>
              <w:rPr>
                <w:sz w:val="18"/>
              </w:rPr>
            </w:pPr>
            <w:r w:rsidRPr="00E80A98">
              <w:rPr>
                <w:sz w:val="18"/>
              </w:rPr>
              <w:t>Yes</w:t>
            </w:r>
          </w:p>
        </w:tc>
        <w:tc>
          <w:tcPr>
            <w:tcW w:w="1250" w:type="pct"/>
            <w:tcBorders>
              <w:top w:val="single" w:sz="4" w:space="0" w:color="D0D0D0"/>
              <w:bottom w:val="single" w:sz="4" w:space="0" w:color="D0D0D0"/>
            </w:tcBorders>
          </w:tcPr>
          <w:p w14:paraId="10E02FCD" w14:textId="54B200C0" w:rsidR="00E80A98" w:rsidRPr="00E80A98" w:rsidRDefault="00E80A98" w:rsidP="00E80A98">
            <w:pPr>
              <w:spacing w:after="20"/>
              <w:rPr>
                <w:sz w:val="18"/>
              </w:rPr>
            </w:pPr>
            <w:r w:rsidRPr="00E80A98">
              <w:rPr>
                <w:sz w:val="18"/>
              </w:rPr>
              <w:t>O9000–O9999</w:t>
            </w:r>
          </w:p>
        </w:tc>
        <w:tc>
          <w:tcPr>
            <w:tcW w:w="1250" w:type="pct"/>
            <w:tcBorders>
              <w:top w:val="single" w:sz="4" w:space="0" w:color="D0D0D0"/>
              <w:bottom w:val="single" w:sz="4" w:space="0" w:color="D0D0D0"/>
            </w:tcBorders>
          </w:tcPr>
          <w:p w14:paraId="03968A31" w14:textId="4BD3AB81" w:rsidR="00E80A98" w:rsidRPr="00E80A98" w:rsidRDefault="00E80A98" w:rsidP="00E80A98">
            <w:pPr>
              <w:spacing w:after="20"/>
              <w:rPr>
                <w:sz w:val="18"/>
              </w:rPr>
            </w:pPr>
            <w:r w:rsidRPr="00E80A98">
              <w:rPr>
                <w:sz w:val="18"/>
              </w:rPr>
              <w:t>Protected verification program called by the main NC file. Current reference configuration uses O9002.</w:t>
            </w:r>
          </w:p>
        </w:tc>
      </w:tr>
      <w:tr w:rsidR="00E80A98" w14:paraId="03155505" w14:textId="77777777" w:rsidTr="00E80A98">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5646AC44" w14:textId="126740F8" w:rsidR="00E80A98" w:rsidRPr="00E80A98" w:rsidRDefault="00E80A98" w:rsidP="00E80A98">
            <w:pPr>
              <w:spacing w:after="20"/>
              <w:rPr>
                <w:sz w:val="18"/>
              </w:rPr>
            </w:pPr>
            <w:r w:rsidRPr="00E80A98">
              <w:rPr>
                <w:sz w:val="18"/>
              </w:rPr>
              <w:lastRenderedPageBreak/>
              <w:t>meimadHookVersion</w:t>
            </w:r>
          </w:p>
        </w:tc>
        <w:tc>
          <w:tcPr>
            <w:tcW w:w="1250" w:type="pct"/>
            <w:tcBorders>
              <w:top w:val="single" w:sz="4" w:space="0" w:color="D0D0D0"/>
              <w:bottom w:val="single" w:sz="4" w:space="0" w:color="D0D0D0"/>
            </w:tcBorders>
            <w:shd w:val="clear" w:color="auto" w:fill="FAF8F5"/>
          </w:tcPr>
          <w:p w14:paraId="704B8CC2" w14:textId="1E341A0D" w:rsidR="00E80A98" w:rsidRPr="00E80A98" w:rsidRDefault="00E80A98" w:rsidP="00E80A98">
            <w:pPr>
              <w:spacing w:after="20"/>
              <w:rPr>
                <w:sz w:val="18"/>
              </w:rPr>
            </w:pPr>
            <w:r w:rsidRPr="00E80A98">
              <w:rPr>
                <w:sz w:val="18"/>
              </w:rPr>
              <w:t>Yes</w:t>
            </w:r>
          </w:p>
        </w:tc>
        <w:tc>
          <w:tcPr>
            <w:tcW w:w="1250" w:type="pct"/>
            <w:tcBorders>
              <w:top w:val="single" w:sz="4" w:space="0" w:color="D0D0D0"/>
              <w:bottom w:val="single" w:sz="4" w:space="0" w:color="D0D0D0"/>
            </w:tcBorders>
            <w:shd w:val="clear" w:color="auto" w:fill="FAF8F5"/>
          </w:tcPr>
          <w:p w14:paraId="1D63E970" w14:textId="4FD821CA" w:rsidR="00E80A98" w:rsidRPr="00E80A98" w:rsidRDefault="00E80A98" w:rsidP="00E80A98">
            <w:pPr>
              <w:spacing w:after="20"/>
              <w:rPr>
                <w:sz w:val="18"/>
              </w:rPr>
            </w:pPr>
            <w:r w:rsidRPr="00E80A98">
              <w:rPr>
                <w:sz w:val="18"/>
              </w:rPr>
              <w:t>Fixed integer 1</w:t>
            </w:r>
          </w:p>
        </w:tc>
        <w:tc>
          <w:tcPr>
            <w:tcW w:w="1250" w:type="pct"/>
            <w:tcBorders>
              <w:top w:val="single" w:sz="4" w:space="0" w:color="D0D0D0"/>
              <w:bottom w:val="single" w:sz="4" w:space="0" w:color="D0D0D0"/>
            </w:tcBorders>
            <w:shd w:val="clear" w:color="auto" w:fill="FAF8F5"/>
          </w:tcPr>
          <w:p w14:paraId="1CFF2403" w14:textId="31951DA6" w:rsidR="00E80A98" w:rsidRPr="00E80A98" w:rsidRDefault="00E80A98" w:rsidP="00E80A98">
            <w:pPr>
              <w:spacing w:after="20"/>
              <w:rPr>
                <w:sz w:val="18"/>
              </w:rPr>
            </w:pPr>
            <w:r w:rsidRPr="00E80A98">
              <w:rPr>
                <w:sz w:val="18"/>
              </w:rPr>
              <w:t>Selects the literal marker (MEIMAD VERIFY V1).</w:t>
            </w:r>
          </w:p>
        </w:tc>
      </w:tr>
      <w:tr w:rsidR="00E80A98" w14:paraId="0206E7A7" w14:textId="77777777" w:rsidTr="00E80A98">
        <w:tblPrEx>
          <w:tblCellMar>
            <w:top w:w="0" w:type="dxa"/>
            <w:bottom w:w="0" w:type="dxa"/>
          </w:tblCellMar>
        </w:tblPrEx>
        <w:trPr>
          <w:cantSplit/>
        </w:trPr>
        <w:tc>
          <w:tcPr>
            <w:tcW w:w="1250" w:type="pct"/>
            <w:tcBorders>
              <w:top w:val="single" w:sz="4" w:space="0" w:color="D0D0D0"/>
              <w:bottom w:val="single" w:sz="4" w:space="0" w:color="D0D0D0"/>
            </w:tcBorders>
          </w:tcPr>
          <w:p w14:paraId="646B50B2" w14:textId="409F25EC" w:rsidR="00E80A98" w:rsidRPr="00E80A98" w:rsidRDefault="00E80A98" w:rsidP="00E80A98">
            <w:pPr>
              <w:spacing w:after="20"/>
              <w:rPr>
                <w:sz w:val="18"/>
              </w:rPr>
            </w:pPr>
            <w:r w:rsidRPr="00E80A98">
              <w:rPr>
                <w:sz w:val="18"/>
              </w:rPr>
              <w:t>meimadPartIdentity</w:t>
            </w:r>
          </w:p>
        </w:tc>
        <w:tc>
          <w:tcPr>
            <w:tcW w:w="1250" w:type="pct"/>
            <w:tcBorders>
              <w:top w:val="single" w:sz="4" w:space="0" w:color="D0D0D0"/>
              <w:bottom w:val="single" w:sz="4" w:space="0" w:color="D0D0D0"/>
            </w:tcBorders>
          </w:tcPr>
          <w:p w14:paraId="04039922" w14:textId="347EA68D" w:rsidR="00E80A98" w:rsidRPr="00E80A98" w:rsidRDefault="00E80A98" w:rsidP="00E80A98">
            <w:pPr>
              <w:spacing w:after="20"/>
              <w:rPr>
                <w:sz w:val="18"/>
              </w:rPr>
            </w:pPr>
            <w:r w:rsidRPr="00E80A98">
              <w:rPr>
                <w:sz w:val="18"/>
              </w:rPr>
              <w:t>Yes</w:t>
            </w:r>
          </w:p>
        </w:tc>
        <w:tc>
          <w:tcPr>
            <w:tcW w:w="1250" w:type="pct"/>
            <w:tcBorders>
              <w:top w:val="single" w:sz="4" w:space="0" w:color="D0D0D0"/>
              <w:bottom w:val="single" w:sz="4" w:space="0" w:color="D0D0D0"/>
            </w:tcBorders>
          </w:tcPr>
          <w:p w14:paraId="19165704" w14:textId="79C84490" w:rsidR="00E80A98" w:rsidRPr="00E80A98" w:rsidRDefault="00E80A98" w:rsidP="00E80A98">
            <w:pPr>
              <w:spacing w:after="20"/>
              <w:rPr>
                <w:sz w:val="18"/>
              </w:rPr>
            </w:pPr>
            <w:r w:rsidRPr="00E80A98">
              <w:rPr>
                <w:sz w:val="18"/>
              </w:rPr>
              <w:t>Stable printable identifier</w:t>
            </w:r>
          </w:p>
        </w:tc>
        <w:tc>
          <w:tcPr>
            <w:tcW w:w="1250" w:type="pct"/>
            <w:tcBorders>
              <w:top w:val="single" w:sz="4" w:space="0" w:color="D0D0D0"/>
              <w:bottom w:val="single" w:sz="4" w:space="0" w:color="D0D0D0"/>
            </w:tcBorders>
          </w:tcPr>
          <w:p w14:paraId="0914E7A2" w14:textId="12FB443F" w:rsidR="00E80A98" w:rsidRPr="00E80A98" w:rsidRDefault="00E80A98" w:rsidP="00E80A98">
            <w:pPr>
              <w:spacing w:after="20"/>
              <w:rPr>
                <w:sz w:val="18"/>
              </w:rPr>
            </w:pPr>
            <w:r w:rsidRPr="00E80A98">
              <w:rPr>
                <w:sz w:val="18"/>
              </w:rPr>
              <w:t>Written in (PART: ...) near the top of the file.</w:t>
            </w:r>
          </w:p>
        </w:tc>
      </w:tr>
      <w:tr w:rsidR="00E80A98" w14:paraId="04130A4F" w14:textId="77777777" w:rsidTr="00E80A98">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5DF1B52D" w14:textId="4C75E925" w:rsidR="00E80A98" w:rsidRPr="00E80A98" w:rsidRDefault="00E80A98" w:rsidP="00E80A98">
            <w:pPr>
              <w:spacing w:after="20"/>
              <w:rPr>
                <w:sz w:val="18"/>
              </w:rPr>
            </w:pPr>
            <w:r w:rsidRPr="00E80A98">
              <w:rPr>
                <w:sz w:val="18"/>
              </w:rPr>
              <w:t>meimadCaseIdentity</w:t>
            </w:r>
          </w:p>
        </w:tc>
        <w:tc>
          <w:tcPr>
            <w:tcW w:w="1250" w:type="pct"/>
            <w:tcBorders>
              <w:top w:val="single" w:sz="4" w:space="0" w:color="D0D0D0"/>
              <w:bottom w:val="single" w:sz="4" w:space="0" w:color="D0D0D0"/>
            </w:tcBorders>
            <w:shd w:val="clear" w:color="auto" w:fill="FAF8F5"/>
          </w:tcPr>
          <w:p w14:paraId="1CC07271" w14:textId="627E1C7C" w:rsidR="00E80A98" w:rsidRPr="00E80A98" w:rsidRDefault="00E80A98" w:rsidP="00E80A98">
            <w:pPr>
              <w:spacing w:after="20"/>
              <w:rPr>
                <w:sz w:val="18"/>
              </w:rPr>
            </w:pPr>
            <w:r w:rsidRPr="00E80A98">
              <w:rPr>
                <w:sz w:val="18"/>
              </w:rPr>
              <w:t>Recommended</w:t>
            </w:r>
          </w:p>
        </w:tc>
        <w:tc>
          <w:tcPr>
            <w:tcW w:w="1250" w:type="pct"/>
            <w:tcBorders>
              <w:top w:val="single" w:sz="4" w:space="0" w:color="D0D0D0"/>
              <w:bottom w:val="single" w:sz="4" w:space="0" w:color="D0D0D0"/>
            </w:tcBorders>
            <w:shd w:val="clear" w:color="auto" w:fill="FAF8F5"/>
          </w:tcPr>
          <w:p w14:paraId="1DF32388" w14:textId="1B17BE68" w:rsidR="00E80A98" w:rsidRPr="00E80A98" w:rsidRDefault="00E80A98" w:rsidP="00E80A98">
            <w:pPr>
              <w:spacing w:after="20"/>
              <w:rPr>
                <w:sz w:val="18"/>
              </w:rPr>
            </w:pPr>
            <w:r w:rsidRPr="00E80A98">
              <w:rPr>
                <w:sz w:val="18"/>
              </w:rPr>
              <w:t>Stable printable identifier</w:t>
            </w:r>
          </w:p>
        </w:tc>
        <w:tc>
          <w:tcPr>
            <w:tcW w:w="1250" w:type="pct"/>
            <w:tcBorders>
              <w:top w:val="single" w:sz="4" w:space="0" w:color="D0D0D0"/>
              <w:bottom w:val="single" w:sz="4" w:space="0" w:color="D0D0D0"/>
            </w:tcBorders>
            <w:shd w:val="clear" w:color="auto" w:fill="FAF8F5"/>
          </w:tcPr>
          <w:p w14:paraId="13A6E104" w14:textId="78F04AD5" w:rsidR="00E80A98" w:rsidRPr="00E80A98" w:rsidRDefault="00E80A98" w:rsidP="00E80A98">
            <w:pPr>
              <w:spacing w:after="20"/>
              <w:rPr>
                <w:sz w:val="18"/>
              </w:rPr>
            </w:pPr>
            <w:r w:rsidRPr="00E80A98">
              <w:rPr>
                <w:sz w:val="18"/>
              </w:rPr>
              <w:t>Written in (CASE: ...).</w:t>
            </w:r>
          </w:p>
        </w:tc>
      </w:tr>
      <w:tr w:rsidR="00E80A98" w14:paraId="360A3CE0" w14:textId="77777777" w:rsidTr="00E80A98">
        <w:tblPrEx>
          <w:tblCellMar>
            <w:top w:w="0" w:type="dxa"/>
            <w:bottom w:w="0" w:type="dxa"/>
          </w:tblCellMar>
        </w:tblPrEx>
        <w:trPr>
          <w:cantSplit/>
        </w:trPr>
        <w:tc>
          <w:tcPr>
            <w:tcW w:w="1250" w:type="pct"/>
            <w:tcBorders>
              <w:top w:val="single" w:sz="4" w:space="0" w:color="D0D0D0"/>
              <w:bottom w:val="single" w:sz="4" w:space="0" w:color="D0D0D0"/>
            </w:tcBorders>
          </w:tcPr>
          <w:p w14:paraId="697F207C" w14:textId="3573D048" w:rsidR="00E80A98" w:rsidRPr="00E80A98" w:rsidRDefault="00E80A98" w:rsidP="00E80A98">
            <w:pPr>
              <w:spacing w:after="20"/>
              <w:rPr>
                <w:sz w:val="18"/>
              </w:rPr>
            </w:pPr>
            <w:r w:rsidRPr="00E80A98">
              <w:rPr>
                <w:sz w:val="18"/>
              </w:rPr>
              <w:t>meimadOperation</w:t>
            </w:r>
          </w:p>
        </w:tc>
        <w:tc>
          <w:tcPr>
            <w:tcW w:w="1250" w:type="pct"/>
            <w:tcBorders>
              <w:top w:val="single" w:sz="4" w:space="0" w:color="D0D0D0"/>
              <w:bottom w:val="single" w:sz="4" w:space="0" w:color="D0D0D0"/>
            </w:tcBorders>
          </w:tcPr>
          <w:p w14:paraId="4D0E2032" w14:textId="370A1A39" w:rsidR="00E80A98" w:rsidRPr="00E80A98" w:rsidRDefault="00E80A98" w:rsidP="00E80A98">
            <w:pPr>
              <w:spacing w:after="20"/>
              <w:rPr>
                <w:sz w:val="18"/>
              </w:rPr>
            </w:pPr>
            <w:r w:rsidRPr="00E80A98">
              <w:rPr>
                <w:sz w:val="18"/>
              </w:rPr>
              <w:t>Recommended</w:t>
            </w:r>
          </w:p>
        </w:tc>
        <w:tc>
          <w:tcPr>
            <w:tcW w:w="1250" w:type="pct"/>
            <w:tcBorders>
              <w:top w:val="single" w:sz="4" w:space="0" w:color="D0D0D0"/>
              <w:bottom w:val="single" w:sz="4" w:space="0" w:color="D0D0D0"/>
            </w:tcBorders>
          </w:tcPr>
          <w:p w14:paraId="31F5EE43" w14:textId="199CBBCD" w:rsidR="00E80A98" w:rsidRPr="00E80A98" w:rsidRDefault="00E80A98" w:rsidP="00E80A98">
            <w:pPr>
              <w:spacing w:after="20"/>
              <w:rPr>
                <w:sz w:val="18"/>
              </w:rPr>
            </w:pPr>
            <w:r w:rsidRPr="00E80A98">
              <w:rPr>
                <w:sz w:val="18"/>
              </w:rPr>
              <w:t>Stable operation number/name</w:t>
            </w:r>
          </w:p>
        </w:tc>
        <w:tc>
          <w:tcPr>
            <w:tcW w:w="1250" w:type="pct"/>
            <w:tcBorders>
              <w:top w:val="single" w:sz="4" w:space="0" w:color="D0D0D0"/>
              <w:bottom w:val="single" w:sz="4" w:space="0" w:color="D0D0D0"/>
            </w:tcBorders>
          </w:tcPr>
          <w:p w14:paraId="42C260D9" w14:textId="2CDD58B4" w:rsidR="00E80A98" w:rsidRPr="00E80A98" w:rsidRDefault="00E80A98" w:rsidP="00E80A98">
            <w:pPr>
              <w:spacing w:after="20"/>
              <w:rPr>
                <w:sz w:val="18"/>
              </w:rPr>
            </w:pPr>
            <w:r w:rsidRPr="00E80A98">
              <w:rPr>
                <w:sz w:val="18"/>
              </w:rPr>
              <w:t>Written in (OPERATION: ...).</w:t>
            </w:r>
          </w:p>
        </w:tc>
      </w:tr>
      <w:tr w:rsidR="00E80A98" w14:paraId="6630047C" w14:textId="77777777" w:rsidTr="00E80A98">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41CE2143" w14:textId="42A0B1D4" w:rsidR="00E80A98" w:rsidRPr="00E80A98" w:rsidRDefault="00E80A98" w:rsidP="00E80A98">
            <w:pPr>
              <w:spacing w:after="20"/>
              <w:rPr>
                <w:sz w:val="18"/>
              </w:rPr>
            </w:pPr>
            <w:r w:rsidRPr="00E80A98">
              <w:rPr>
                <w:sz w:val="18"/>
              </w:rPr>
              <w:t>meimadRevision</w:t>
            </w:r>
          </w:p>
        </w:tc>
        <w:tc>
          <w:tcPr>
            <w:tcW w:w="1250" w:type="pct"/>
            <w:tcBorders>
              <w:top w:val="single" w:sz="4" w:space="0" w:color="D0D0D0"/>
              <w:bottom w:val="single" w:sz="4" w:space="0" w:color="D0D0D0"/>
            </w:tcBorders>
            <w:shd w:val="clear" w:color="auto" w:fill="FAF8F5"/>
          </w:tcPr>
          <w:p w14:paraId="1BDED08C" w14:textId="29D2F3F3" w:rsidR="00E80A98" w:rsidRPr="00E80A98" w:rsidRDefault="00E80A98" w:rsidP="00E80A98">
            <w:pPr>
              <w:spacing w:after="20"/>
              <w:rPr>
                <w:sz w:val="18"/>
              </w:rPr>
            </w:pPr>
            <w:r w:rsidRPr="00E80A98">
              <w:rPr>
                <w:sz w:val="18"/>
              </w:rPr>
              <w:t>Recommended</w:t>
            </w:r>
          </w:p>
        </w:tc>
        <w:tc>
          <w:tcPr>
            <w:tcW w:w="1250" w:type="pct"/>
            <w:tcBorders>
              <w:top w:val="single" w:sz="4" w:space="0" w:color="D0D0D0"/>
              <w:bottom w:val="single" w:sz="4" w:space="0" w:color="D0D0D0"/>
            </w:tcBorders>
            <w:shd w:val="clear" w:color="auto" w:fill="FAF8F5"/>
          </w:tcPr>
          <w:p w14:paraId="4DF35018" w14:textId="1CE57444" w:rsidR="00E80A98" w:rsidRPr="00E80A98" w:rsidRDefault="00E80A98" w:rsidP="00E80A98">
            <w:pPr>
              <w:spacing w:after="20"/>
              <w:rPr>
                <w:sz w:val="18"/>
              </w:rPr>
            </w:pPr>
            <w:r w:rsidRPr="00E80A98">
              <w:rPr>
                <w:sz w:val="18"/>
              </w:rPr>
              <w:t>Stable revision</w:t>
            </w:r>
          </w:p>
        </w:tc>
        <w:tc>
          <w:tcPr>
            <w:tcW w:w="1250" w:type="pct"/>
            <w:tcBorders>
              <w:top w:val="single" w:sz="4" w:space="0" w:color="D0D0D0"/>
              <w:bottom w:val="single" w:sz="4" w:space="0" w:color="D0D0D0"/>
            </w:tcBorders>
            <w:shd w:val="clear" w:color="auto" w:fill="FAF8F5"/>
          </w:tcPr>
          <w:p w14:paraId="0A547C44" w14:textId="29AA1704" w:rsidR="00E80A98" w:rsidRPr="00E80A98" w:rsidRDefault="00E80A98" w:rsidP="00E80A98">
            <w:pPr>
              <w:spacing w:after="20"/>
              <w:rPr>
                <w:sz w:val="18"/>
              </w:rPr>
            </w:pPr>
            <w:r w:rsidRPr="00E80A98">
              <w:rPr>
                <w:sz w:val="18"/>
              </w:rPr>
              <w:t>Written in (REVISION: ...).</w:t>
            </w:r>
          </w:p>
        </w:tc>
      </w:tr>
      <w:tr w:rsidR="00E80A98" w14:paraId="3DA3EB3D" w14:textId="77777777" w:rsidTr="00E80A98">
        <w:tblPrEx>
          <w:tblCellMar>
            <w:top w:w="0" w:type="dxa"/>
            <w:bottom w:w="0" w:type="dxa"/>
          </w:tblCellMar>
        </w:tblPrEx>
        <w:trPr>
          <w:cantSplit/>
        </w:trPr>
        <w:tc>
          <w:tcPr>
            <w:tcW w:w="1250" w:type="pct"/>
            <w:tcBorders>
              <w:top w:val="single" w:sz="4" w:space="0" w:color="D0D0D0"/>
              <w:bottom w:val="single" w:sz="4" w:space="0" w:color="D0D0D0"/>
            </w:tcBorders>
          </w:tcPr>
          <w:p w14:paraId="5B28E356" w14:textId="7D41C4C6" w:rsidR="00E80A98" w:rsidRPr="00E80A98" w:rsidRDefault="00E80A98" w:rsidP="00E80A98">
            <w:pPr>
              <w:spacing w:after="20"/>
              <w:rPr>
                <w:sz w:val="18"/>
              </w:rPr>
            </w:pPr>
            <w:r w:rsidRPr="00E80A98">
              <w:rPr>
                <w:sz w:val="18"/>
              </w:rPr>
              <w:t>meimadCycleDprntEnabled</w:t>
            </w:r>
          </w:p>
        </w:tc>
        <w:tc>
          <w:tcPr>
            <w:tcW w:w="1250" w:type="pct"/>
            <w:tcBorders>
              <w:top w:val="single" w:sz="4" w:space="0" w:color="D0D0D0"/>
              <w:bottom w:val="single" w:sz="4" w:space="0" w:color="D0D0D0"/>
            </w:tcBorders>
          </w:tcPr>
          <w:p w14:paraId="4AA62F5C" w14:textId="5F26D557" w:rsidR="00E80A98" w:rsidRPr="00E80A98" w:rsidRDefault="00E80A98" w:rsidP="00E80A98">
            <w:pPr>
              <w:spacing w:after="20"/>
              <w:rPr>
                <w:sz w:val="18"/>
              </w:rPr>
            </w:pPr>
            <w:r w:rsidRPr="00E80A98">
              <w:rPr>
                <w:sz w:val="18"/>
              </w:rPr>
              <w:t>Yes</w:t>
            </w:r>
          </w:p>
        </w:tc>
        <w:tc>
          <w:tcPr>
            <w:tcW w:w="1250" w:type="pct"/>
            <w:tcBorders>
              <w:top w:val="single" w:sz="4" w:space="0" w:color="D0D0D0"/>
              <w:bottom w:val="single" w:sz="4" w:space="0" w:color="D0D0D0"/>
            </w:tcBorders>
          </w:tcPr>
          <w:p w14:paraId="6473C372" w14:textId="6FD35CB8" w:rsidR="00E80A98" w:rsidRPr="00E80A98" w:rsidRDefault="00E80A98" w:rsidP="00E80A98">
            <w:pPr>
              <w:spacing w:after="20"/>
              <w:rPr>
                <w:sz w:val="18"/>
              </w:rPr>
            </w:pPr>
            <w:r w:rsidRPr="00E80A98">
              <w:rPr>
                <w:sz w:val="18"/>
              </w:rPr>
              <w:t>Boolean, default false</w:t>
            </w:r>
          </w:p>
        </w:tc>
        <w:tc>
          <w:tcPr>
            <w:tcW w:w="1250" w:type="pct"/>
            <w:tcBorders>
              <w:top w:val="single" w:sz="4" w:space="0" w:color="D0D0D0"/>
              <w:bottom w:val="single" w:sz="4" w:space="0" w:color="D0D0D0"/>
            </w:tcBorders>
          </w:tcPr>
          <w:p w14:paraId="481DE340" w14:textId="1A98F130" w:rsidR="00E80A98" w:rsidRPr="00E80A98" w:rsidRDefault="00E80A98" w:rsidP="00E80A98">
            <w:pPr>
              <w:spacing w:after="20"/>
              <w:rPr>
                <w:sz w:val="18"/>
              </w:rPr>
            </w:pPr>
            <w:r w:rsidRPr="00E80A98">
              <w:rPr>
                <w:sz w:val="18"/>
              </w:rPr>
              <w:t>Gates all CST/CEN output. Must remain false until commissioned.</w:t>
            </w:r>
          </w:p>
        </w:tc>
      </w:tr>
      <w:tr w:rsidR="00E80A98" w14:paraId="43F9701C" w14:textId="77777777" w:rsidTr="00E80A98">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54844698" w14:textId="7869791A" w:rsidR="00E80A98" w:rsidRPr="00E80A98" w:rsidRDefault="00E80A98" w:rsidP="00E80A98">
            <w:pPr>
              <w:spacing w:after="20"/>
              <w:rPr>
                <w:sz w:val="18"/>
              </w:rPr>
            </w:pPr>
            <w:r w:rsidRPr="00E80A98">
              <w:rPr>
                <w:sz w:val="18"/>
              </w:rPr>
              <w:t>meimadMacroVersion</w:t>
            </w:r>
          </w:p>
        </w:tc>
        <w:tc>
          <w:tcPr>
            <w:tcW w:w="1250" w:type="pct"/>
            <w:tcBorders>
              <w:top w:val="single" w:sz="4" w:space="0" w:color="D0D0D0"/>
              <w:bottom w:val="single" w:sz="4" w:space="0" w:color="D0D0D0"/>
            </w:tcBorders>
            <w:shd w:val="clear" w:color="auto" w:fill="FAF8F5"/>
          </w:tcPr>
          <w:p w14:paraId="71952156" w14:textId="0157E345" w:rsidR="00E80A98" w:rsidRPr="00E80A98" w:rsidRDefault="00E80A98" w:rsidP="00E80A98">
            <w:pPr>
              <w:spacing w:after="20"/>
              <w:rPr>
                <w:sz w:val="18"/>
              </w:rPr>
            </w:pPr>
            <w:r w:rsidRPr="00E80A98">
              <w:rPr>
                <w:sz w:val="18"/>
              </w:rPr>
              <w:t>If cycle DPRNT is enabled</w:t>
            </w:r>
          </w:p>
        </w:tc>
        <w:tc>
          <w:tcPr>
            <w:tcW w:w="1250" w:type="pct"/>
            <w:tcBorders>
              <w:top w:val="single" w:sz="4" w:space="0" w:color="D0D0D0"/>
              <w:bottom w:val="single" w:sz="4" w:space="0" w:color="D0D0D0"/>
            </w:tcBorders>
            <w:shd w:val="clear" w:color="auto" w:fill="FAF8F5"/>
          </w:tcPr>
          <w:p w14:paraId="012CE492" w14:textId="23B67542" w:rsidR="00E80A98" w:rsidRPr="00E80A98" w:rsidRDefault="00E80A98" w:rsidP="00E80A98">
            <w:pPr>
              <w:spacing w:after="20"/>
              <w:rPr>
                <w:sz w:val="18"/>
              </w:rPr>
            </w:pPr>
            <w:r w:rsidRPr="00E80A98">
              <w:rPr>
                <w:sz w:val="18"/>
              </w:rPr>
              <w:t>Positive integer</w:t>
            </w:r>
          </w:p>
        </w:tc>
        <w:tc>
          <w:tcPr>
            <w:tcW w:w="1250" w:type="pct"/>
            <w:tcBorders>
              <w:top w:val="single" w:sz="4" w:space="0" w:color="D0D0D0"/>
              <w:bottom w:val="single" w:sz="4" w:space="0" w:color="D0D0D0"/>
            </w:tcBorders>
            <w:shd w:val="clear" w:color="auto" w:fill="FAF8F5"/>
          </w:tcPr>
          <w:p w14:paraId="32496020" w14:textId="29BD1861" w:rsidR="00E80A98" w:rsidRPr="00E80A98" w:rsidRDefault="00E80A98" w:rsidP="00E80A98">
            <w:pPr>
              <w:spacing w:after="20"/>
              <w:rPr>
                <w:sz w:val="18"/>
              </w:rPr>
            </w:pPr>
            <w:r w:rsidRPr="00E80A98">
              <w:rPr>
                <w:sz w:val="18"/>
              </w:rPr>
              <w:t>Written in every CST/CEN record. It must match the installed approved macro/interface version.</w:t>
            </w:r>
          </w:p>
        </w:tc>
      </w:tr>
      <w:tr w:rsidR="00E80A98" w14:paraId="1880B715" w14:textId="77777777" w:rsidTr="00E80A98">
        <w:tblPrEx>
          <w:tblCellMar>
            <w:top w:w="0" w:type="dxa"/>
            <w:bottom w:w="0" w:type="dxa"/>
          </w:tblCellMar>
        </w:tblPrEx>
        <w:trPr>
          <w:cantSplit/>
        </w:trPr>
        <w:tc>
          <w:tcPr>
            <w:tcW w:w="1250" w:type="pct"/>
            <w:tcBorders>
              <w:top w:val="single" w:sz="4" w:space="0" w:color="D0D0D0"/>
              <w:bottom w:val="single" w:sz="4" w:space="0" w:color="D0D0D0"/>
            </w:tcBorders>
          </w:tcPr>
          <w:p w14:paraId="534EC843" w14:textId="565D1771" w:rsidR="00E80A98" w:rsidRPr="00E80A98" w:rsidRDefault="00E80A98" w:rsidP="00E80A98">
            <w:pPr>
              <w:spacing w:after="20"/>
              <w:rPr>
                <w:sz w:val="18"/>
              </w:rPr>
            </w:pPr>
            <w:r w:rsidRPr="00E80A98">
              <w:rPr>
                <w:sz w:val="18"/>
              </w:rPr>
              <w:t>meimadSequenceProvider</w:t>
            </w:r>
          </w:p>
        </w:tc>
        <w:tc>
          <w:tcPr>
            <w:tcW w:w="1250" w:type="pct"/>
            <w:tcBorders>
              <w:top w:val="single" w:sz="4" w:space="0" w:color="D0D0D0"/>
              <w:bottom w:val="single" w:sz="4" w:space="0" w:color="D0D0D0"/>
            </w:tcBorders>
          </w:tcPr>
          <w:p w14:paraId="10658BA8" w14:textId="4C593636" w:rsidR="00E80A98" w:rsidRPr="00E80A98" w:rsidRDefault="00E80A98" w:rsidP="00E80A98">
            <w:pPr>
              <w:spacing w:after="20"/>
              <w:rPr>
                <w:sz w:val="18"/>
              </w:rPr>
            </w:pPr>
            <w:r w:rsidRPr="00E80A98">
              <w:rPr>
                <w:sz w:val="18"/>
              </w:rPr>
              <w:t>If cycle DPRNT is enabled</w:t>
            </w:r>
          </w:p>
        </w:tc>
        <w:tc>
          <w:tcPr>
            <w:tcW w:w="1250" w:type="pct"/>
            <w:tcBorders>
              <w:top w:val="single" w:sz="4" w:space="0" w:color="D0D0D0"/>
              <w:bottom w:val="single" w:sz="4" w:space="0" w:color="D0D0D0"/>
            </w:tcBorders>
          </w:tcPr>
          <w:p w14:paraId="22AB734A" w14:textId="158183D8" w:rsidR="00E80A98" w:rsidRPr="00E80A98" w:rsidRDefault="00E80A98" w:rsidP="00E80A98">
            <w:pPr>
              <w:spacing w:after="20"/>
              <w:rPr>
                <w:sz w:val="18"/>
              </w:rPr>
            </w:pPr>
            <w:r w:rsidRPr="00E80A98">
              <w:rPr>
                <w:sz w:val="18"/>
              </w:rPr>
              <w:t>Reviewed Machine-specific provider</w:t>
            </w:r>
          </w:p>
        </w:tc>
        <w:tc>
          <w:tcPr>
            <w:tcW w:w="1250" w:type="pct"/>
            <w:tcBorders>
              <w:top w:val="single" w:sz="4" w:space="0" w:color="D0D0D0"/>
              <w:bottom w:val="single" w:sz="4" w:space="0" w:color="D0D0D0"/>
            </w:tcBorders>
          </w:tcPr>
          <w:p w14:paraId="2672ADC2" w14:textId="24ABC139" w:rsidR="00E80A98" w:rsidRPr="00E80A98" w:rsidRDefault="00E80A98" w:rsidP="00E80A98">
            <w:pPr>
              <w:spacing w:after="20"/>
              <w:rPr>
                <w:sz w:val="18"/>
              </w:rPr>
            </w:pPr>
            <w:r w:rsidRPr="00E80A98">
              <w:rPr>
                <w:sz w:val="18"/>
              </w:rPr>
              <w:t>Supplies a persistent, monotonic sequence pair. No portable default is approved.</w:t>
            </w:r>
          </w:p>
        </w:tc>
      </w:tr>
      <w:tr w:rsidR="00E80A98" w14:paraId="0FA274C6" w14:textId="77777777" w:rsidTr="00E80A98">
        <w:tblPrEx>
          <w:tblCellMar>
            <w:top w:w="0" w:type="dxa"/>
            <w:bottom w:w="0" w:type="dxa"/>
          </w:tblCellMar>
        </w:tblPrEx>
        <w:trPr>
          <w:cantSplit/>
        </w:trPr>
        <w:tc>
          <w:tcPr>
            <w:tcW w:w="1250" w:type="pct"/>
            <w:tcBorders>
              <w:top w:val="single" w:sz="4" w:space="0" w:color="D0D0D0"/>
              <w:bottom w:val="single" w:sz="4" w:space="0" w:color="A6A6A6"/>
            </w:tcBorders>
            <w:shd w:val="clear" w:color="auto" w:fill="FAF8F5"/>
          </w:tcPr>
          <w:p w14:paraId="1CFC5EAC" w14:textId="6C2073AF" w:rsidR="00E80A98" w:rsidRPr="00E80A98" w:rsidRDefault="00E80A98" w:rsidP="00E80A98">
            <w:pPr>
              <w:spacing w:after="20"/>
              <w:rPr>
                <w:sz w:val="18"/>
              </w:rPr>
            </w:pPr>
            <w:r w:rsidRPr="00E80A98">
              <w:rPr>
                <w:sz w:val="18"/>
              </w:rPr>
              <w:t>meimadQcGateStrategy</w:t>
            </w:r>
          </w:p>
        </w:tc>
        <w:tc>
          <w:tcPr>
            <w:tcW w:w="1250" w:type="pct"/>
            <w:tcBorders>
              <w:top w:val="single" w:sz="4" w:space="0" w:color="D0D0D0"/>
              <w:bottom w:val="single" w:sz="4" w:space="0" w:color="A6A6A6"/>
            </w:tcBorders>
            <w:shd w:val="clear" w:color="auto" w:fill="FAF8F5"/>
          </w:tcPr>
          <w:p w14:paraId="18C8AF40" w14:textId="3402E175" w:rsidR="00E80A98" w:rsidRPr="00E80A98" w:rsidRDefault="00E80A98" w:rsidP="00E80A98">
            <w:pPr>
              <w:spacing w:after="20"/>
              <w:rPr>
                <w:sz w:val="18"/>
              </w:rPr>
            </w:pPr>
            <w:r w:rsidRPr="00E80A98">
              <w:rPr>
                <w:sz w:val="18"/>
              </w:rPr>
              <w:t>If required by the released process</w:t>
            </w:r>
          </w:p>
        </w:tc>
        <w:tc>
          <w:tcPr>
            <w:tcW w:w="1250" w:type="pct"/>
            <w:tcBorders>
              <w:top w:val="single" w:sz="4" w:space="0" w:color="D0D0D0"/>
              <w:bottom w:val="single" w:sz="4" w:space="0" w:color="A6A6A6"/>
            </w:tcBorders>
            <w:shd w:val="clear" w:color="auto" w:fill="FAF8F5"/>
          </w:tcPr>
          <w:p w14:paraId="65F7D7A8" w14:textId="6D901A18" w:rsidR="00E80A98" w:rsidRPr="00E80A98" w:rsidRDefault="00E80A98" w:rsidP="00E80A98">
            <w:pPr>
              <w:spacing w:after="20"/>
              <w:rPr>
                <w:sz w:val="18"/>
              </w:rPr>
            </w:pPr>
            <w:r w:rsidRPr="00E80A98">
              <w:rPr>
                <w:sz w:val="18"/>
              </w:rPr>
              <w:t>Reviewed strategy</w:t>
            </w:r>
          </w:p>
        </w:tc>
        <w:tc>
          <w:tcPr>
            <w:tcW w:w="1250" w:type="pct"/>
            <w:tcBorders>
              <w:top w:val="single" w:sz="4" w:space="0" w:color="D0D0D0"/>
              <w:bottom w:val="single" w:sz="4" w:space="0" w:color="A6A6A6"/>
            </w:tcBorders>
            <w:shd w:val="clear" w:color="auto" w:fill="FAF8F5"/>
          </w:tcPr>
          <w:p w14:paraId="701924B7" w14:textId="4C460DB1" w:rsidR="00E80A98" w:rsidRPr="00E80A98" w:rsidRDefault="00E80A98" w:rsidP="00E80A98">
            <w:pPr>
              <w:spacing w:after="20"/>
              <w:rPr>
                <w:sz w:val="18"/>
              </w:rPr>
            </w:pPr>
            <w:r w:rsidRPr="00E80A98">
              <w:rPr>
                <w:sz w:val="18"/>
              </w:rPr>
              <w:t>Defines where execution is held until QC PASS. No universal post implementation is approved.</w:t>
            </w:r>
          </w:p>
        </w:tc>
      </w:tr>
    </w:tbl>
    <w:p w14:paraId="79394541" w14:textId="77777777" w:rsidR="00E80A98" w:rsidRDefault="00E80A98" w:rsidP="00E80A98"/>
    <w:p w14:paraId="2124AA21" w14:textId="169F69B7" w:rsidR="00E80A98" w:rsidRDefault="00E80A98" w:rsidP="00E80A98">
      <w:r>
        <w:t>Reject post generation when a required value is absent or invalid. Do not silently substitute sample values. Do not infer the NC identity from the O-number, part number, date, file name, Machine, or revision.</w:t>
      </w:r>
    </w:p>
    <w:p w14:paraId="39690D07" w14:textId="0E259F16" w:rsidR="00E80A98" w:rsidRDefault="00E80A98" w:rsidP="00E80A98">
      <w:pPr>
        <w:pStyle w:val="Heading1"/>
        <w:spacing w:after="100"/>
      </w:pPr>
      <w:bookmarkStart w:id="3" w:name="_Toc238760865"/>
      <w:r>
        <w:t>3. File and header output</w:t>
      </w:r>
      <w:bookmarkEnd w:id="3"/>
    </w:p>
    <w:p w14:paraId="530E6341" w14:textId="02E87E3C" w:rsidR="00E80A98" w:rsidRDefault="00E80A98" w:rsidP="00E80A98">
      <w:r>
        <w:t>Generate a non-empty, line-oriented plain-text NC file. ASCII is preferred; UTF-8 is acceptable when the selected Haas transfer path and all emitted characters have been verified. Keep Meimad protocol lines in ASCII. Normal accepted extensions include .nc, .tap, .gcode, .cnc, .iso, .mpf, and .spf.</w:t>
      </w:r>
    </w:p>
    <w:p w14:paraId="18963834" w14:textId="55F6E1C1" w:rsidR="00E80A98" w:rsidRDefault="00E80A98" w:rsidP="00E80A98">
      <w:r>
        <w:t>Recommended opening structure: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352F95B3" w14:textId="77777777" w:rsidTr="00E80A98">
        <w:tblPrEx>
          <w:tblCellMar>
            <w:top w:w="0" w:type="dxa"/>
            <w:bottom w:w="0" w:type="dxa"/>
          </w:tblCellMar>
        </w:tblPrEx>
        <w:trPr>
          <w:cantSplit/>
        </w:trPr>
        <w:tc>
          <w:tcPr>
            <w:tcW w:w="5000" w:type="pct"/>
            <w:shd w:val="clear" w:color="auto" w:fill="F2F2F2"/>
          </w:tcPr>
          <w:p w14:paraId="684648CC"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w:t>
            </w:r>
          </w:p>
          <w:p w14:paraId="670FD8DC"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O01994 (PART-100 OP10)</w:t>
            </w:r>
          </w:p>
          <w:p w14:paraId="113E672A"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(PART: PART-100)</w:t>
            </w:r>
          </w:p>
          <w:p w14:paraId="3A84C3AC"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(CASE: CASE-100)</w:t>
            </w:r>
          </w:p>
          <w:p w14:paraId="2709FD58"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(OPERATION: 10)</w:t>
            </w:r>
          </w:p>
          <w:p w14:paraId="173F276A"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(REVISION: C)</w:t>
            </w:r>
          </w:p>
          <w:p w14:paraId="595BE366" w14:textId="6CD7C0FB"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G65 P9002 A817426. (MEIMAD VERIFY V1)</w:t>
            </w:r>
          </w:p>
        </w:tc>
      </w:tr>
    </w:tbl>
    <w:p w14:paraId="50D7220F" w14:textId="77777777" w:rsidR="00E80A98" w:rsidRDefault="00E80A98" w:rsidP="00E80A98"/>
    <w:p w14:paraId="7CB91EE1" w14:textId="64E2A043" w:rsidR="00E80A98" w:rsidRDefault="00E80A98" w:rsidP="00E80A98">
      <w:r>
        <w:t>Header rules:</w:t>
      </w:r>
    </w:p>
    <w:p w14:paraId="40B90E73" w14:textId="166C2361" w:rsidR="00E80A98" w:rsidRDefault="00E80A98" w:rsidP="00E80A98">
      <w:pPr>
        <w:ind w:left="360" w:hanging="230"/>
      </w:pPr>
      <w:r>
        <w:t>•  Emit one stable part identity, preferably as (PART: value).</w:t>
      </w:r>
    </w:p>
    <w:p w14:paraId="0B96F1F6" w14:textId="38CD0F62" w:rsidR="00E80A98" w:rsidRDefault="00E80A98" w:rsidP="00E80A98">
      <w:pPr>
        <w:ind w:left="360" w:hanging="230"/>
      </w:pPr>
      <w:r>
        <w:t>•  PART NAME: is also recognized, but one post should use one convention consistently.</w:t>
      </w:r>
    </w:p>
    <w:p w14:paraId="36FB9E92" w14:textId="6DFF19AF" w:rsidR="00E80A98" w:rsidRDefault="00E80A98" w:rsidP="00E80A98">
      <w:pPr>
        <w:ind w:left="360" w:hanging="230"/>
      </w:pPr>
      <w:r>
        <w:t>•  Do not emit conflicting part identities in the initial header.</w:t>
      </w:r>
    </w:p>
    <w:p w14:paraId="20E2C52F" w14:textId="36B35459" w:rsidR="00E80A98" w:rsidRDefault="00E80A98" w:rsidP="00E80A98">
      <w:pPr>
        <w:ind w:left="360" w:hanging="230"/>
      </w:pPr>
      <w:r>
        <w:t>•  The O-number is a controller program number; it is not the Meimad NC identity.</w:t>
      </w:r>
    </w:p>
    <w:p w14:paraId="57269495" w14:textId="7E1EFE54" w:rsidR="00E80A98" w:rsidRDefault="00E80A98" w:rsidP="00E80A98">
      <w:pPr>
        <w:ind w:left="360" w:hanging="230"/>
      </w:pPr>
      <w:r>
        <w:t>•  The six-digit verification identity belongs in the hook, not in an editable comment alone.</w:t>
      </w:r>
    </w:p>
    <w:p w14:paraId="282EE0A1" w14:textId="296C46C6" w:rsidR="00E80A98" w:rsidRDefault="00E80A98" w:rsidP="00E80A98">
      <w:pPr>
        <w:ind w:left="360" w:hanging="230"/>
      </w:pPr>
      <w:r>
        <w:t>•  All ordinary safety/modal blocks follow the verification hook.</w:t>
      </w:r>
    </w:p>
    <w:p w14:paraId="7579875C" w14:textId="524ADA51" w:rsidR="00E80A98" w:rsidRDefault="00E80A98" w:rsidP="00E80A98">
      <w:pPr>
        <w:pStyle w:val="Heading1"/>
        <w:spacing w:after="100"/>
      </w:pPr>
      <w:bookmarkStart w:id="4" w:name="_Toc238760866"/>
      <w:r>
        <w:t>4. Mandatory first-executable verification hook</w:t>
      </w:r>
      <w:bookmarkEnd w:id="4"/>
    </w:p>
    <w:p w14:paraId="31D9EE10" w14:textId="108E9C07" w:rsidR="00E80A98" w:rsidRDefault="00E80A98" w:rsidP="00E80A98">
      <w:pPr>
        <w:pStyle w:val="Heading2"/>
        <w:spacing w:after="100"/>
      </w:pPr>
      <w:bookmarkStart w:id="5" w:name="_Toc238760867"/>
      <w:r>
        <w:t>4.1 Required output</w:t>
      </w:r>
      <w:bookmarkEnd w:id="5"/>
    </w:p>
    <w:p w14:paraId="2A850164" w14:textId="4B931A84" w:rsidR="00E80A98" w:rsidRDefault="00E80A98" w:rsidP="00E80A98">
      <w:r>
        <w:t>The preferred Haas form is: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1503EB99" w14:textId="77777777" w:rsidTr="00E80A98">
        <w:tblPrEx>
          <w:tblCellMar>
            <w:top w:w="0" w:type="dxa"/>
            <w:bottom w:w="0" w:type="dxa"/>
          </w:tblCellMar>
        </w:tblPrEx>
        <w:trPr>
          <w:cantSplit/>
        </w:trPr>
        <w:tc>
          <w:tcPr>
            <w:tcW w:w="5000" w:type="pct"/>
            <w:shd w:val="clear" w:color="auto" w:fill="F2F2F2"/>
          </w:tcPr>
          <w:p w14:paraId="0B429968" w14:textId="527204A1"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G65 P9002 A817426. (MEIMAD VERIFY V1)</w:t>
            </w:r>
          </w:p>
        </w:tc>
      </w:tr>
    </w:tbl>
    <w:p w14:paraId="24C5629C" w14:textId="77777777" w:rsidR="00E80A98" w:rsidRDefault="00E80A98" w:rsidP="00E80A98"/>
    <w:p w14:paraId="5859E6FB" w14:textId="0BFF106A" w:rsidR="00E80A98" w:rsidRDefault="00E80A98" w:rsidP="00E80A98">
      <w:r>
        <w:lastRenderedPageBreak/>
        <w:t>General form:</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2CEFBD57" w14:textId="77777777" w:rsidTr="00E80A98">
        <w:tblPrEx>
          <w:tblCellMar>
            <w:top w:w="0" w:type="dxa"/>
            <w:bottom w:w="0" w:type="dxa"/>
          </w:tblCellMar>
        </w:tblPrEx>
        <w:trPr>
          <w:cantSplit/>
        </w:trPr>
        <w:tc>
          <w:tcPr>
            <w:tcW w:w="5000" w:type="pct"/>
            <w:shd w:val="clear" w:color="auto" w:fill="F2F2F2"/>
          </w:tcPr>
          <w:p w14:paraId="29CCB2AF" w14:textId="043F7D50"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[N&lt;sequence&gt;] G65 P&lt;verify-9xxx&gt; A&lt;six-digit-nc-identity&gt;. (MEIMAD VERIFY V1)</w:t>
            </w:r>
          </w:p>
        </w:tc>
      </w:tr>
    </w:tbl>
    <w:p w14:paraId="5F0DCBF7" w14:textId="77777777" w:rsidR="00E80A98" w:rsidRDefault="00E80A98" w:rsidP="00E80A98"/>
    <w:p w14:paraId="15E86E78" w14:textId="10E2C0DF" w:rsidR="00E80A98" w:rsidRDefault="00E80A98" w:rsidP="00E80A98">
      <w:r>
        <w:t>The post must write:</w:t>
      </w:r>
    </w:p>
    <w:p w14:paraId="3E1FE771" w14:textId="68FEC02D" w:rsidR="00E80A98" w:rsidRDefault="00E80A98" w:rsidP="00E80A98">
      <w:pPr>
        <w:ind w:left="360" w:hanging="230"/>
      </w:pPr>
      <w:r>
        <w:t>•  exactly one marker (MEIMAD VERIFY V1) in the complete file;</w:t>
      </w:r>
    </w:p>
    <w:p w14:paraId="20D6F4F6" w14:textId="7180404E" w:rsidR="00E80A98" w:rsidRDefault="00E80A98" w:rsidP="00E80A98">
      <w:pPr>
        <w:ind w:left="360" w:hanging="230"/>
      </w:pPr>
      <w:r>
        <w:t>•  a G65 call to the approved protected O9xxx verification program;</w:t>
      </w:r>
    </w:p>
    <w:p w14:paraId="27BECBD1" w14:textId="5D9DD2B6" w:rsidR="00E80A98" w:rsidRDefault="00E80A98" w:rsidP="00E80A98">
      <w:pPr>
        <w:ind w:left="360" w:hanging="230"/>
      </w:pPr>
      <w:r>
        <w:t>•  an A argument containing exactly six digits from 100000 through 999999;</w:t>
      </w:r>
    </w:p>
    <w:p w14:paraId="2315CDDD" w14:textId="16876058" w:rsidR="00E80A98" w:rsidRDefault="00E80A98" w:rsidP="00E80A98">
      <w:pPr>
        <w:ind w:left="360" w:hanging="230"/>
      </w:pPr>
      <w:r>
        <w:t>•  a decimal point after the A value for Haas macro argument safety;</w:t>
      </w:r>
    </w:p>
    <w:p w14:paraId="0DF4577E" w14:textId="71CD43CE" w:rsidR="00E80A98" w:rsidRDefault="00E80A98" w:rsidP="00E80A98">
      <w:pPr>
        <w:ind w:left="360" w:hanging="230"/>
      </w:pPr>
      <w:r>
        <w:t>•  no other address word on the hook block;</w:t>
      </w:r>
    </w:p>
    <w:p w14:paraId="5A18A4A9" w14:textId="7E71D1A4" w:rsidR="00E80A98" w:rsidRDefault="00E80A98" w:rsidP="00E80A98">
      <w:pPr>
        <w:ind w:left="360" w:hanging="230"/>
      </w:pPr>
      <w:r>
        <w:t>•  the hook before every other executable block.</w:t>
      </w:r>
    </w:p>
    <w:p w14:paraId="46CF271D" w14:textId="1F53BC42" w:rsidR="00E80A98" w:rsidRDefault="00E80A98" w:rsidP="00E80A98">
      <w:r>
        <w:t>The decimal point is mandatory in post output even though the current Server parser tolerates an integer form. Haas macro arguments without a decimal point can be scaled according to the address mapping. The post contract is therefore stricter than parser tolerance.</w:t>
      </w:r>
    </w:p>
    <w:p w14:paraId="7AC93080" w14:textId="135693C4" w:rsidR="00E80A98" w:rsidRDefault="00E80A98" w:rsidP="00E80A98">
      <w:pPr>
        <w:pStyle w:val="Heading2"/>
        <w:spacing w:after="100"/>
      </w:pPr>
      <w:bookmarkStart w:id="6" w:name="_Toc238760868"/>
      <w:r>
        <w:t>4.2 What may precede the hook</w:t>
      </w:r>
      <w:bookmarkEnd w:id="6"/>
    </w:p>
    <w:p w14:paraId="0028880A" w14:textId="2DF7A167" w:rsidR="00E80A98" w:rsidRDefault="00E80A98" w:rsidP="00E80A98">
      <w:r>
        <w:t>Only these non-executable items may precede it:</w:t>
      </w:r>
    </w:p>
    <w:p w14:paraId="2FBFCF10" w14:textId="6C775B59" w:rsidR="00E80A98" w:rsidRDefault="00E80A98" w:rsidP="00E80A98">
      <w:pPr>
        <w:ind w:left="360" w:hanging="230"/>
      </w:pPr>
      <w:r>
        <w:t>•  blank lines;</w:t>
      </w:r>
    </w:p>
    <w:p w14:paraId="05513914" w14:textId="180761AD" w:rsidR="00E80A98" w:rsidRDefault="00E80A98" w:rsidP="00E80A98">
      <w:pPr>
        <w:ind w:left="360" w:hanging="230"/>
      </w:pPr>
      <w:r>
        <w:t>•  a line containing only %;</w:t>
      </w:r>
    </w:p>
    <w:p w14:paraId="63B6C5E8" w14:textId="75D351E2" w:rsidR="00E80A98" w:rsidRDefault="00E80A98" w:rsidP="00E80A98">
      <w:pPr>
        <w:ind w:left="360" w:hanging="230"/>
      </w:pPr>
      <w:r>
        <w:t>•  full-line parenthesized comments;</w:t>
      </w:r>
    </w:p>
    <w:p w14:paraId="652F5CA1" w14:textId="65017D07" w:rsidR="00E80A98" w:rsidRDefault="00E80A98" w:rsidP="00E80A98">
      <w:pPr>
        <w:ind w:left="360" w:hanging="230"/>
      </w:pPr>
      <w:r>
        <w:t>•  the O program header, optionally with a parenthesized description;</w:t>
      </w:r>
    </w:p>
    <w:p w14:paraId="2E7D3DB3" w14:textId="15B4C8AF" w:rsidR="00E80A98" w:rsidRDefault="00E80A98" w:rsidP="00E80A98">
      <w:pPr>
        <w:ind w:left="360" w:hanging="230"/>
      </w:pPr>
      <w:r>
        <w:t>•  identification comments such as PART, CASE, OPERATION, and REVISION.</w:t>
      </w:r>
    </w:p>
    <w:p w14:paraId="78EE916B" w14:textId="734DB53F" w:rsidR="00E80A98" w:rsidRDefault="00E80A98" w:rsidP="00E80A98">
      <w:r>
        <w:t>No modal code, work-offset selection, length compensation, tool change, spindle command, coolant command, probing, DPRNT, motion, macro assignment, or other executable block may precede the hook.</w:t>
      </w:r>
    </w:p>
    <w:p w14:paraId="376AFC12" w14:textId="1E550F9D" w:rsidR="00E80A98" w:rsidRDefault="00E80A98" w:rsidP="00E80A98">
      <w:pPr>
        <w:pStyle w:val="Heading2"/>
        <w:spacing w:after="100"/>
      </w:pPr>
      <w:bookmarkStart w:id="7" w:name="_Toc238760869"/>
      <w:r>
        <w:t>4.3 Valid and invalid examples</w:t>
      </w:r>
      <w:bookmarkEnd w:id="7"/>
    </w:p>
    <w:p w14:paraId="28D4E8D4" w14:textId="0AF4D5C6" w:rsidR="00E80A98" w:rsidRDefault="00E80A98" w:rsidP="00E80A98">
      <w:r>
        <w:t>Valid:</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52AB54F9" w14:textId="77777777" w:rsidTr="00E80A98">
        <w:tblPrEx>
          <w:tblCellMar>
            <w:top w:w="0" w:type="dxa"/>
            <w:bottom w:w="0" w:type="dxa"/>
          </w:tblCellMar>
        </w:tblPrEx>
        <w:trPr>
          <w:cantSplit/>
        </w:trPr>
        <w:tc>
          <w:tcPr>
            <w:tcW w:w="5000" w:type="pct"/>
            <w:shd w:val="clear" w:color="auto" w:fill="F2F2F2"/>
          </w:tcPr>
          <w:p w14:paraId="04C9F43C" w14:textId="11E7B09F"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N10 G65 P9002 A817426. (MEIMAD VERIFY V1)</w:t>
            </w:r>
          </w:p>
        </w:tc>
      </w:tr>
    </w:tbl>
    <w:p w14:paraId="0C3C2EC1" w14:textId="77777777" w:rsidR="00E80A98" w:rsidRDefault="00E80A98" w:rsidP="00E80A98"/>
    <w:p w14:paraId="51A55528" w14:textId="4EC0B95F" w:rsidR="00E80A98" w:rsidRDefault="00E80A98" w:rsidP="00E80A98">
      <w:r>
        <w:t>Invalid—the modal block executes first: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619C0D69" w14:textId="77777777" w:rsidTr="00E80A98">
        <w:tblPrEx>
          <w:tblCellMar>
            <w:top w:w="0" w:type="dxa"/>
            <w:bottom w:w="0" w:type="dxa"/>
          </w:tblCellMar>
        </w:tblPrEx>
        <w:trPr>
          <w:cantSplit/>
        </w:trPr>
        <w:tc>
          <w:tcPr>
            <w:tcW w:w="5000" w:type="pct"/>
            <w:shd w:val="clear" w:color="auto" w:fill="F2F2F2"/>
          </w:tcPr>
          <w:p w14:paraId="3EDA8AD5"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G90 G17 G40 G49 G80</w:t>
            </w:r>
          </w:p>
          <w:p w14:paraId="323CCD48" w14:textId="610CDA6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G65 P9002 A817426. (MEIMAD VERIFY V1)</w:t>
            </w:r>
          </w:p>
        </w:tc>
      </w:tr>
    </w:tbl>
    <w:p w14:paraId="1E9A07AE" w14:textId="77777777" w:rsidR="00E80A98" w:rsidRDefault="00E80A98" w:rsidP="00E80A98"/>
    <w:p w14:paraId="0169B48B" w14:textId="4F3FED05" w:rsidR="00E80A98" w:rsidRDefault="00E80A98" w:rsidP="00E80A98">
      <w:r>
        <w:t>Invalid—extra macro argument: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3745DE3D" w14:textId="77777777" w:rsidTr="00E80A98">
        <w:tblPrEx>
          <w:tblCellMar>
            <w:top w:w="0" w:type="dxa"/>
            <w:bottom w:w="0" w:type="dxa"/>
          </w:tblCellMar>
        </w:tblPrEx>
        <w:trPr>
          <w:cantSplit/>
        </w:trPr>
        <w:tc>
          <w:tcPr>
            <w:tcW w:w="5000" w:type="pct"/>
            <w:shd w:val="clear" w:color="auto" w:fill="F2F2F2"/>
          </w:tcPr>
          <w:p w14:paraId="23F6346C" w14:textId="0E6B9D2F"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G65 P9002 A817426. B1. (MEIMAD VERIFY V1)</w:t>
            </w:r>
          </w:p>
        </w:tc>
      </w:tr>
    </w:tbl>
    <w:p w14:paraId="33DC7E50" w14:textId="77777777" w:rsidR="00E80A98" w:rsidRDefault="00E80A98" w:rsidP="00E80A98"/>
    <w:p w14:paraId="4964ACD3" w14:textId="3646ED26" w:rsidR="00E80A98" w:rsidRDefault="00E80A98" w:rsidP="00E80A98">
      <w:r>
        <w:t>Invalid—duplicate marker: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2D1CF8A4" w14:textId="77777777" w:rsidTr="00E80A98">
        <w:tblPrEx>
          <w:tblCellMar>
            <w:top w:w="0" w:type="dxa"/>
            <w:bottom w:w="0" w:type="dxa"/>
          </w:tblCellMar>
        </w:tblPrEx>
        <w:trPr>
          <w:cantSplit/>
        </w:trPr>
        <w:tc>
          <w:tcPr>
            <w:tcW w:w="5000" w:type="pct"/>
            <w:shd w:val="clear" w:color="auto" w:fill="F2F2F2"/>
          </w:tcPr>
          <w:p w14:paraId="5913F593"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G65 P9002 A817426. (MEIMAD VERIFY V1)</w:t>
            </w:r>
          </w:p>
          <w:p w14:paraId="11CE298E" w14:textId="6DC0DE6B"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G65 P9002 A817427. (MEIMAD VERIFY V1)</w:t>
            </w:r>
          </w:p>
        </w:tc>
      </w:tr>
    </w:tbl>
    <w:p w14:paraId="7F190084" w14:textId="77777777" w:rsidR="00E80A98" w:rsidRDefault="00E80A98" w:rsidP="00E80A98"/>
    <w:p w14:paraId="7388DD34" w14:textId="649AFC57" w:rsidR="00E80A98" w:rsidRDefault="00E80A98" w:rsidP="00E80A98">
      <w:r>
        <w:t>Invalid—identity is not six digits: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0AA004A0" w14:textId="77777777" w:rsidTr="00E80A98">
        <w:tblPrEx>
          <w:tblCellMar>
            <w:top w:w="0" w:type="dxa"/>
            <w:bottom w:w="0" w:type="dxa"/>
          </w:tblCellMar>
        </w:tblPrEx>
        <w:trPr>
          <w:cantSplit/>
        </w:trPr>
        <w:tc>
          <w:tcPr>
            <w:tcW w:w="5000" w:type="pct"/>
            <w:shd w:val="clear" w:color="auto" w:fill="F2F2F2"/>
          </w:tcPr>
          <w:p w14:paraId="48734EBA" w14:textId="37DE1371"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G65 P9002 A17426. (MEIMAD VERIFY V1)</w:t>
            </w:r>
          </w:p>
        </w:tc>
      </w:tr>
    </w:tbl>
    <w:p w14:paraId="3A29AC1F" w14:textId="77777777" w:rsidR="00E80A98" w:rsidRDefault="00E80A98" w:rsidP="00E80A98"/>
    <w:p w14:paraId="5BF57374" w14:textId="725AFD48" w:rsidR="00E80A98" w:rsidRDefault="00E80A98" w:rsidP="00E80A98">
      <w:pPr>
        <w:pStyle w:val="Heading2"/>
        <w:spacing w:after="100"/>
      </w:pPr>
      <w:bookmarkStart w:id="8" w:name="_Toc238760870"/>
      <w:r>
        <w:t>4.4 Optional custom G-code alias</w:t>
      </w:r>
      <w:bookmarkEnd w:id="8"/>
    </w:p>
    <w:p w14:paraId="33DAC369" w14:textId="64819E5A" w:rsidR="00E80A98" w:rsidRDefault="00E80A98" w:rsidP="00E80A98">
      <w:r>
        <w:t xml:space="preserve">Meimad can parse a custom-G-code form, but this specification intentionally gives no ready-to-copy alias number. Do not use an alias merely because the generic Server parser accepts it. Haas documents aliasing through specific O9000-series programs and restricts the available G codes. The writer may emit </w:t>
      </w:r>
      <w:r>
        <w:lastRenderedPageBreak/>
        <w:t>G&lt;APPROVED_ALIAS&gt; A&lt;NC_ID&gt;. (MEIMAD VERIFY V1) only when the exact alias, its mapped protected program, and the target Machine profile have been reviewed and approved. Otherwise use G65 P9xxx.</w:t>
      </w:r>
    </w:p>
    <w:p w14:paraId="5CA1E5C1" w14:textId="49F810A7" w:rsidR="00E80A98" w:rsidRDefault="00E80A98" w:rsidP="00E80A98">
      <w:pPr>
        <w:pStyle w:val="Heading1"/>
        <w:spacing w:after="100"/>
      </w:pPr>
      <w:bookmarkStart w:id="9" w:name="_Toc238760871"/>
      <w:r>
        <w:t>5. NC identity lifecycle</w:t>
      </w:r>
      <w:bookmarkEnd w:id="9"/>
    </w:p>
    <w:p w14:paraId="3F3B76F3" w14:textId="674F23EA" w:rsidR="00E80A98" w:rsidRDefault="00E80A98" w:rsidP="00E80A98">
      <w:r>
        <w:t>The A value identifies one exact immutable NC release. It does not identify a part, operation, O-number, Manufacturing Program, or Machine.</w:t>
      </w:r>
    </w:p>
    <w:p w14:paraId="402269CE" w14:textId="0341DB0E" w:rsidR="00E80A98" w:rsidRDefault="00E80A98" w:rsidP="00E80A98">
      <w:r>
        <w:t>For every release candidate, the writer or release integration must:</w:t>
      </w:r>
    </w:p>
    <w:p w14:paraId="36A6D889" w14:textId="39CDD7E3" w:rsidR="00E80A98" w:rsidRDefault="00E80A98" w:rsidP="00E80A98">
      <w:pPr>
        <w:ind w:left="403" w:hanging="317"/>
      </w:pPr>
      <w:r>
        <w:t>1. Obtain or generate a new integer from 100000 through 999999.</w:t>
      </w:r>
    </w:p>
    <w:p w14:paraId="312D10E0" w14:textId="28ED26FC" w:rsidR="00E80A98" w:rsidRDefault="00E80A98" w:rsidP="00E80A98">
      <w:pPr>
        <w:ind w:left="403" w:hanging="317"/>
      </w:pPr>
      <w:r>
        <w:t>2. Write it once in the hook.</w:t>
      </w:r>
    </w:p>
    <w:p w14:paraId="0F94F795" w14:textId="60EAC4ED" w:rsidR="00E80A98" w:rsidRDefault="00E80A98" w:rsidP="00E80A98">
      <w:pPr>
        <w:ind w:left="403" w:hanging="317"/>
      </w:pPr>
      <w:r>
        <w:t>3. Complete all post output before release approval.</w:t>
      </w:r>
    </w:p>
    <w:p w14:paraId="52FF9A2F" w14:textId="32CAD6EA" w:rsidR="00E80A98" w:rsidRDefault="00E80A98" w:rsidP="00E80A98">
      <w:pPr>
        <w:ind w:left="403" w:hanging="317"/>
      </w:pPr>
      <w:r>
        <w:t>4. Publish the exact bytes to Meimad.</w:t>
      </w:r>
    </w:p>
    <w:p w14:paraId="62580C99" w14:textId="66E83E2B" w:rsidR="00E80A98" w:rsidRDefault="00E80A98" w:rsidP="00E80A98">
      <w:pPr>
        <w:ind w:left="403" w:hanging="317"/>
      </w:pPr>
      <w:r>
        <w:t>5. Treat the identity as permanently consumed after successful publication.</w:t>
      </w:r>
    </w:p>
    <w:p w14:paraId="5604C3A3" w14:textId="0FD22540" w:rsidR="00E80A98" w:rsidRDefault="00E80A98" w:rsidP="00E80A98">
      <w:pPr>
        <w:ind w:left="403" w:hanging="317"/>
      </w:pPr>
      <w:r>
        <w:t>6. Generate a different identity and repost if Meimad reports verification_identity_reused.</w:t>
      </w:r>
    </w:p>
    <w:p w14:paraId="6ED8315E" w14:textId="76EAD556" w:rsidR="00E80A98" w:rsidRDefault="00E80A98" w:rsidP="00E80A98">
      <w:pPr>
        <w:ind w:left="403" w:hanging="317"/>
      </w:pPr>
      <w:r>
        <w:t>7. Use a new identity whenever changed NC bytes are released, even if the O-number and part stay unchanged.</w:t>
      </w:r>
    </w:p>
    <w:p w14:paraId="72D1270E" w14:textId="5CD4464F" w:rsidR="00E80A98" w:rsidRDefault="00E80A98" w:rsidP="00E80A98">
      <w:r>
        <w:t>Never copy identities from examples. Values in this document are illustrative and may already exist in test data.</w:t>
      </w:r>
    </w:p>
    <w:p w14:paraId="7591B7C3" w14:textId="7243AA4C" w:rsidR="00E80A98" w:rsidRDefault="00E80A98" w:rsidP="00E80A98">
      <w:pPr>
        <w:pStyle w:val="Heading1"/>
        <w:spacing w:after="100"/>
      </w:pPr>
      <w:bookmarkStart w:id="10" w:name="_Toc238760872"/>
      <w:r>
        <w:t>6. Macro-call catalog</w:t>
      </w:r>
      <w:bookmarkEnd w:id="10"/>
    </w:p>
    <w:p w14:paraId="145F22AC" w14:textId="20C1E738" w:rsidR="00E80A98" w:rsidRDefault="00E80A98" w:rsidP="00E80A98">
      <w:r>
        <w:t>This section states which generator writes each call.</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2455"/>
        <w:gridCol w:w="2455"/>
        <w:gridCol w:w="2456"/>
        <w:gridCol w:w="2456"/>
      </w:tblGrid>
      <w:tr w:rsidR="00E80A98" w14:paraId="20755173" w14:textId="77777777" w:rsidTr="00E80A98">
        <w:tblPrEx>
          <w:tblCellMar>
            <w:top w:w="0" w:type="dxa"/>
            <w:bottom w:w="0" w:type="dxa"/>
          </w:tblCellMar>
        </w:tblPrEx>
        <w:trPr>
          <w:cantSplit/>
          <w:tblHeader/>
        </w:trPr>
        <w:tc>
          <w:tcPr>
            <w:tcW w:w="1250" w:type="pct"/>
            <w:tcBorders>
              <w:top w:val="single" w:sz="4" w:space="0" w:color="A6A6A6"/>
              <w:bottom w:val="single" w:sz="4" w:space="0" w:color="D0D0D0"/>
            </w:tcBorders>
            <w:shd w:val="clear" w:color="auto" w:fill="003070"/>
          </w:tcPr>
          <w:p w14:paraId="15FC13D3" w14:textId="500E663B" w:rsidR="00E80A98" w:rsidRPr="00E80A98" w:rsidRDefault="00E80A98" w:rsidP="00E80A98">
            <w:pPr>
              <w:spacing w:after="20"/>
              <w:rPr>
                <w:b/>
                <w:color w:val="FFFFFF"/>
                <w:sz w:val="18"/>
              </w:rPr>
            </w:pPr>
            <w:r w:rsidRPr="00E80A98">
              <w:rPr>
                <w:b/>
                <w:color w:val="FFFFFF"/>
                <w:sz w:val="18"/>
              </w:rPr>
              <w:t>Generator</w:t>
            </w:r>
          </w:p>
        </w:tc>
        <w:tc>
          <w:tcPr>
            <w:tcW w:w="1250" w:type="pct"/>
            <w:tcBorders>
              <w:top w:val="single" w:sz="4" w:space="0" w:color="A6A6A6"/>
              <w:bottom w:val="single" w:sz="4" w:space="0" w:color="D0D0D0"/>
            </w:tcBorders>
            <w:shd w:val="clear" w:color="auto" w:fill="003070"/>
          </w:tcPr>
          <w:p w14:paraId="0291542E" w14:textId="5374BF6C" w:rsidR="00E80A98" w:rsidRPr="00E80A98" w:rsidRDefault="00E80A98" w:rsidP="00E80A98">
            <w:pPr>
              <w:spacing w:after="20"/>
              <w:rPr>
                <w:b/>
                <w:color w:val="FFFFFF"/>
                <w:sz w:val="18"/>
              </w:rPr>
            </w:pPr>
            <w:r w:rsidRPr="00E80A98">
              <w:rPr>
                <w:b/>
                <w:color w:val="FFFFFF"/>
                <w:sz w:val="18"/>
              </w:rPr>
              <w:t>Call</w:t>
            </w:r>
          </w:p>
        </w:tc>
        <w:tc>
          <w:tcPr>
            <w:tcW w:w="1250" w:type="pct"/>
            <w:tcBorders>
              <w:top w:val="single" w:sz="4" w:space="0" w:color="A6A6A6"/>
              <w:bottom w:val="single" w:sz="4" w:space="0" w:color="D0D0D0"/>
            </w:tcBorders>
            <w:shd w:val="clear" w:color="auto" w:fill="003070"/>
          </w:tcPr>
          <w:p w14:paraId="1C5729FA" w14:textId="40E071D8" w:rsidR="00E80A98" w:rsidRPr="00E80A98" w:rsidRDefault="00E80A98" w:rsidP="00E80A98">
            <w:pPr>
              <w:spacing w:after="20"/>
              <w:rPr>
                <w:b/>
                <w:color w:val="FFFFFF"/>
                <w:sz w:val="18"/>
              </w:rPr>
            </w:pPr>
            <w:r w:rsidRPr="00E80A98">
              <w:rPr>
                <w:b/>
                <w:color w:val="FFFFFF"/>
                <w:sz w:val="18"/>
              </w:rPr>
              <w:t>Required placement</w:t>
            </w:r>
          </w:p>
        </w:tc>
        <w:tc>
          <w:tcPr>
            <w:tcW w:w="1250" w:type="pct"/>
            <w:tcBorders>
              <w:top w:val="single" w:sz="4" w:space="0" w:color="A6A6A6"/>
              <w:bottom w:val="single" w:sz="4" w:space="0" w:color="D0D0D0"/>
            </w:tcBorders>
            <w:shd w:val="clear" w:color="auto" w:fill="003070"/>
          </w:tcPr>
          <w:p w14:paraId="56F21751" w14:textId="7D7C3C9D" w:rsidR="00E80A98" w:rsidRPr="00E80A98" w:rsidRDefault="00E80A98" w:rsidP="00E80A98">
            <w:pPr>
              <w:spacing w:after="20"/>
              <w:rPr>
                <w:b/>
                <w:color w:val="FFFFFF"/>
                <w:sz w:val="18"/>
              </w:rPr>
            </w:pPr>
            <w:r w:rsidRPr="00E80A98">
              <w:rPr>
                <w:b/>
                <w:color w:val="FFFFFF"/>
                <w:sz w:val="18"/>
              </w:rPr>
              <w:t>Meaning</w:t>
            </w:r>
          </w:p>
        </w:tc>
      </w:tr>
      <w:tr w:rsidR="00E80A98" w14:paraId="1CB1B358" w14:textId="77777777" w:rsidTr="00E80A98">
        <w:tblPrEx>
          <w:tblCellMar>
            <w:top w:w="0" w:type="dxa"/>
            <w:bottom w:w="0" w:type="dxa"/>
          </w:tblCellMar>
        </w:tblPrEx>
        <w:trPr>
          <w:cantSplit/>
        </w:trPr>
        <w:tc>
          <w:tcPr>
            <w:tcW w:w="1250" w:type="pct"/>
            <w:tcBorders>
              <w:top w:val="single" w:sz="4" w:space="0" w:color="D0D0D0"/>
              <w:bottom w:val="single" w:sz="4" w:space="0" w:color="D0D0D0"/>
            </w:tcBorders>
          </w:tcPr>
          <w:p w14:paraId="4FC26625" w14:textId="222E4860" w:rsidR="00E80A98" w:rsidRPr="00E80A98" w:rsidRDefault="00E80A98" w:rsidP="00E80A98">
            <w:pPr>
              <w:spacing w:after="20"/>
              <w:rPr>
                <w:sz w:val="18"/>
              </w:rPr>
            </w:pPr>
            <w:r w:rsidRPr="00E80A98">
              <w:rPr>
                <w:sz w:val="18"/>
              </w:rPr>
              <w:t>Main CAM post</w:t>
            </w:r>
          </w:p>
        </w:tc>
        <w:tc>
          <w:tcPr>
            <w:tcW w:w="1250" w:type="pct"/>
            <w:tcBorders>
              <w:top w:val="single" w:sz="4" w:space="0" w:color="D0D0D0"/>
              <w:bottom w:val="single" w:sz="4" w:space="0" w:color="D0D0D0"/>
            </w:tcBorders>
          </w:tcPr>
          <w:p w14:paraId="6FD56A36" w14:textId="649B4FBB" w:rsidR="00E80A98" w:rsidRPr="00E80A98" w:rsidRDefault="00E80A98" w:rsidP="00E80A98">
            <w:pPr>
              <w:spacing w:after="20"/>
              <w:rPr>
                <w:sz w:val="18"/>
              </w:rPr>
            </w:pPr>
            <w:r w:rsidRPr="00E80A98">
              <w:rPr>
                <w:sz w:val="18"/>
              </w:rPr>
              <w:t>G65 P9002 A&lt;NC_ID&gt;. (MEIMAD VERIFY V1)</w:t>
            </w:r>
          </w:p>
        </w:tc>
        <w:tc>
          <w:tcPr>
            <w:tcW w:w="1250" w:type="pct"/>
            <w:tcBorders>
              <w:top w:val="single" w:sz="4" w:space="0" w:color="D0D0D0"/>
              <w:bottom w:val="single" w:sz="4" w:space="0" w:color="D0D0D0"/>
            </w:tcBorders>
          </w:tcPr>
          <w:p w14:paraId="69589279" w14:textId="354EB65D" w:rsidR="00E80A98" w:rsidRPr="00E80A98" w:rsidRDefault="00E80A98" w:rsidP="00E80A98">
            <w:pPr>
              <w:spacing w:after="20"/>
              <w:rPr>
                <w:sz w:val="18"/>
              </w:rPr>
            </w:pPr>
            <w:r w:rsidRPr="00E80A98">
              <w:rPr>
                <w:sz w:val="18"/>
              </w:rPr>
              <w:t>First executable block, once</w:t>
            </w:r>
          </w:p>
        </w:tc>
        <w:tc>
          <w:tcPr>
            <w:tcW w:w="1250" w:type="pct"/>
            <w:tcBorders>
              <w:top w:val="single" w:sz="4" w:space="0" w:color="D0D0D0"/>
              <w:bottom w:val="single" w:sz="4" w:space="0" w:color="D0D0D0"/>
            </w:tcBorders>
          </w:tcPr>
          <w:p w14:paraId="05F82BB7" w14:textId="27B6EA2C" w:rsidR="00E80A98" w:rsidRPr="00E80A98" w:rsidRDefault="00E80A98" w:rsidP="00E80A98">
            <w:pPr>
              <w:spacing w:after="20"/>
              <w:rPr>
                <w:sz w:val="18"/>
              </w:rPr>
            </w:pPr>
            <w:r w:rsidRPr="00E80A98">
              <w:rPr>
                <w:sz w:val="18"/>
              </w:rPr>
              <w:t>Requests verification for this exact NC release.</w:t>
            </w:r>
          </w:p>
        </w:tc>
      </w:tr>
      <w:tr w:rsidR="00E80A98" w14:paraId="1FC12753" w14:textId="77777777" w:rsidTr="00E80A98">
        <w:tblPrEx>
          <w:tblCellMar>
            <w:top w:w="0" w:type="dxa"/>
            <w:bottom w:w="0" w:type="dxa"/>
          </w:tblCellMar>
        </w:tblPrEx>
        <w:trPr>
          <w:cantSplit/>
        </w:trPr>
        <w:tc>
          <w:tcPr>
            <w:tcW w:w="1250" w:type="pct"/>
            <w:tcBorders>
              <w:top w:val="single" w:sz="4" w:space="0" w:color="D0D0D0"/>
              <w:bottom w:val="single" w:sz="4" w:space="0" w:color="A6A6A6"/>
            </w:tcBorders>
            <w:shd w:val="clear" w:color="auto" w:fill="FAF8F5"/>
          </w:tcPr>
          <w:p w14:paraId="683A02B8" w14:textId="2F427267" w:rsidR="00E80A98" w:rsidRPr="00E80A98" w:rsidRDefault="00E80A98" w:rsidP="00E80A98">
            <w:pPr>
              <w:spacing w:after="20"/>
              <w:rPr>
                <w:sz w:val="18"/>
              </w:rPr>
            </w:pPr>
            <w:r w:rsidRPr="00E80A98">
              <w:rPr>
                <w:sz w:val="18"/>
              </w:rPr>
              <w:t>Server Offset Loader generator</w:t>
            </w:r>
          </w:p>
        </w:tc>
        <w:tc>
          <w:tcPr>
            <w:tcW w:w="1250" w:type="pct"/>
            <w:tcBorders>
              <w:top w:val="single" w:sz="4" w:space="0" w:color="D0D0D0"/>
              <w:bottom w:val="single" w:sz="4" w:space="0" w:color="A6A6A6"/>
            </w:tcBorders>
            <w:shd w:val="clear" w:color="auto" w:fill="FAF8F5"/>
          </w:tcPr>
          <w:p w14:paraId="14873F30" w14:textId="232B99C9" w:rsidR="00E80A98" w:rsidRPr="00E80A98" w:rsidRDefault="00E80A98" w:rsidP="00E80A98">
            <w:pPr>
              <w:spacing w:after="20"/>
              <w:rPr>
                <w:sz w:val="18"/>
              </w:rPr>
            </w:pPr>
            <w:r w:rsidRPr="00E80A98">
              <w:rPr>
                <w:sz w:val="18"/>
              </w:rPr>
              <w:t>G65 P9001 A&lt;OFFSET_TOKEN&gt;. B&lt;NC_ID&gt;.</w:t>
            </w:r>
          </w:p>
        </w:tc>
        <w:tc>
          <w:tcPr>
            <w:tcW w:w="1250" w:type="pct"/>
            <w:tcBorders>
              <w:top w:val="single" w:sz="4" w:space="0" w:color="D0D0D0"/>
              <w:bottom w:val="single" w:sz="4" w:space="0" w:color="A6A6A6"/>
            </w:tcBorders>
            <w:shd w:val="clear" w:color="auto" w:fill="FAF8F5"/>
          </w:tcPr>
          <w:p w14:paraId="238FCEF5" w14:textId="5AB7689E" w:rsidR="00E80A98" w:rsidRPr="00E80A98" w:rsidRDefault="00E80A98" w:rsidP="00E80A98">
            <w:pPr>
              <w:spacing w:after="20"/>
              <w:rPr>
                <w:sz w:val="18"/>
              </w:rPr>
            </w:pPr>
            <w:r w:rsidRPr="00E80A98">
              <w:rPr>
                <w:sz w:val="18"/>
              </w:rPr>
              <w:t>After all offset writes and readback checks; immediately before normal M30</w:t>
            </w:r>
          </w:p>
        </w:tc>
        <w:tc>
          <w:tcPr>
            <w:tcW w:w="1250" w:type="pct"/>
            <w:tcBorders>
              <w:top w:val="single" w:sz="4" w:space="0" w:color="D0D0D0"/>
              <w:bottom w:val="single" w:sz="4" w:space="0" w:color="A6A6A6"/>
            </w:tcBorders>
            <w:shd w:val="clear" w:color="auto" w:fill="FAF8F5"/>
          </w:tcPr>
          <w:p w14:paraId="5F036185" w14:textId="493562DE" w:rsidR="00E80A98" w:rsidRPr="00E80A98" w:rsidRDefault="00E80A98" w:rsidP="00E80A98">
            <w:pPr>
              <w:spacing w:after="20"/>
              <w:rPr>
                <w:sz w:val="18"/>
              </w:rPr>
            </w:pPr>
            <w:r w:rsidRPr="00E80A98">
              <w:rPr>
                <w:sz w:val="18"/>
              </w:rPr>
              <w:t>Publishes offset-load challenge evidence for the same NC release.</w:t>
            </w:r>
          </w:p>
        </w:tc>
      </w:tr>
    </w:tbl>
    <w:p w14:paraId="4EBAE4EC" w14:textId="77777777" w:rsidR="00E80A98" w:rsidRDefault="00E80A98" w:rsidP="00E80A98"/>
    <w:p w14:paraId="57C32C1F" w14:textId="758084EA" w:rsidR="00E80A98" w:rsidRDefault="00E80A98" w:rsidP="00E80A98">
      <w:r>
        <w:t>The program numbers above are the current reference mapping. The actual post must use the approved Machine/Postprocessor profile.</w:t>
      </w:r>
    </w:p>
    <w:p w14:paraId="3B05960A" w14:textId="6059DD8A" w:rsidR="00E80A98" w:rsidRDefault="00E80A98" w:rsidP="00E80A98">
      <w:pPr>
        <w:pStyle w:val="Heading2"/>
        <w:spacing w:after="100"/>
      </w:pPr>
      <w:bookmarkStart w:id="11" w:name="_Toc238760873"/>
      <w:r>
        <w:t>6.1 Main-program call to O9002</w:t>
      </w:r>
      <w:bookmarkEnd w:id="11"/>
    </w:p>
    <w:p w14:paraId="55019105" w14:textId="3825598A" w:rsidR="00E80A98" w:rsidRDefault="00E80A98" w:rsidP="00E80A98">
      <w:r>
        <w:t>The main NC post emits the O9002 call once. It does not emit a separate “stop verification” call. O9002 owns pass/fail behavior and its protected variables; the ordinary post must not reproduce that logic.</w:t>
      </w:r>
    </w:p>
    <w:p w14:paraId="7CEB4B39" w14:textId="69B1CFFA" w:rsidR="00E80A98" w:rsidRDefault="00E80A98" w:rsidP="00E80A98">
      <w:r>
        <w:t>The post must not call O9002 again from every tool section or subprogram. A restart design must not consume or replay the hook casually. Restart handling requires a reviewed safe entry strategy for the complete NC program.</w:t>
      </w:r>
    </w:p>
    <w:p w14:paraId="2A9B9AF6" w14:textId="2E949594" w:rsidR="00E80A98" w:rsidRDefault="00E80A98" w:rsidP="00E80A98">
      <w:pPr>
        <w:pStyle w:val="Heading2"/>
        <w:spacing w:after="100"/>
      </w:pPr>
      <w:bookmarkStart w:id="12" w:name="_Toc238760874"/>
      <w:r>
        <w:t>6.2 Offset Loader call to O9001</w:t>
      </w:r>
      <w:bookmarkEnd w:id="12"/>
    </w:p>
    <w:p w14:paraId="14F42923" w14:textId="75DADC82" w:rsidR="00E80A98" w:rsidRDefault="00E80A98" w:rsidP="00E80A98">
      <w:r>
        <w:t>The ordinary CAM post does not normally generate the Offset Loader. If the postprocessor package also contains a distinct Offset Loader generator, its final successful path must end as follows: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7AF407ED" w14:textId="77777777" w:rsidTr="00E80A98">
        <w:tblPrEx>
          <w:tblCellMar>
            <w:top w:w="0" w:type="dxa"/>
            <w:bottom w:w="0" w:type="dxa"/>
          </w:tblCellMar>
        </w:tblPrEx>
        <w:trPr>
          <w:cantSplit/>
        </w:trPr>
        <w:tc>
          <w:tcPr>
            <w:tcW w:w="5000" w:type="pct"/>
            <w:shd w:val="clear" w:color="auto" w:fill="F2F2F2"/>
          </w:tcPr>
          <w:p w14:paraId="188B2BF3"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(ALL OFFSET WRITES AND READBACK CHECKS COMPLETED)</w:t>
            </w:r>
          </w:p>
          <w:p w14:paraId="61E82C0A"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G65 P9001 A483920. B817426.</w:t>
            </w:r>
          </w:p>
          <w:p w14:paraId="4014D9CB" w14:textId="22EE6043"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M30</w:t>
            </w:r>
          </w:p>
        </w:tc>
      </w:tr>
    </w:tbl>
    <w:p w14:paraId="079D0DAA" w14:textId="77777777" w:rsidR="00E80A98" w:rsidRDefault="00E80A98" w:rsidP="00E80A98"/>
    <w:p w14:paraId="61F28E22" w14:textId="31438C2A" w:rsidR="00E80A98" w:rsidRDefault="00E80A98" w:rsidP="00E80A98">
      <w:r>
        <w:t>Argument mapping:</w:t>
      </w:r>
    </w:p>
    <w:p w14:paraId="4589948D" w14:textId="4A14C74E" w:rsidR="00E80A98" w:rsidRDefault="00E80A98" w:rsidP="00E80A98">
      <w:pPr>
        <w:ind w:left="360" w:hanging="230"/>
      </w:pPr>
      <w:r>
        <w:t>•  A / local #1: six-digit Server-issued Offset Loader release token;</w:t>
      </w:r>
    </w:p>
    <w:p w14:paraId="105EE06A" w14:textId="22D3ED38" w:rsidR="00E80A98" w:rsidRDefault="00E80A98" w:rsidP="00E80A98">
      <w:pPr>
        <w:ind w:left="360" w:hanging="230"/>
      </w:pPr>
      <w:r>
        <w:t>•  B / local #2: six-digit immutable NC identity from the main program;</w:t>
      </w:r>
    </w:p>
    <w:p w14:paraId="37B15687" w14:textId="295141CD" w:rsidR="00E80A98" w:rsidRDefault="00E80A98" w:rsidP="00E80A98">
      <w:pPr>
        <w:ind w:left="360" w:hanging="230"/>
      </w:pPr>
      <w:r>
        <w:t>•  both arguments include decimal points;</w:t>
      </w:r>
    </w:p>
    <w:p w14:paraId="5AC72B3F" w14:textId="25D2FBC9" w:rsidR="00E80A98" w:rsidRDefault="00E80A98" w:rsidP="00E80A98">
      <w:pPr>
        <w:ind w:left="360" w:hanging="230"/>
      </w:pPr>
      <w:r>
        <w:lastRenderedPageBreak/>
        <w:t>•  the call occurs only after every required offset has been written and verified;</w:t>
      </w:r>
    </w:p>
    <w:p w14:paraId="130C1191" w14:textId="510A9D19" w:rsidR="00E80A98" w:rsidRDefault="00E80A98" w:rsidP="00E80A98">
      <w:pPr>
        <w:ind w:left="360" w:hanging="230"/>
      </w:pPr>
      <w:r>
        <w:t>•  failure or abort paths must not reach this call.</w:t>
      </w:r>
    </w:p>
    <w:p w14:paraId="03F3EAA8" w14:textId="3F7DE0A2" w:rsidR="00E80A98" w:rsidRDefault="00E80A98" w:rsidP="00E80A98">
      <w:r>
        <w:t>O9001, not the Offset Loader text, emits the OLC record. The generator must not duplicate OLC with a direct DPRNT.</w:t>
      </w:r>
    </w:p>
    <w:p w14:paraId="640307AD" w14:textId="634A6311" w:rsidR="00E80A98" w:rsidRDefault="00E80A98" w:rsidP="00E80A98">
      <w:pPr>
        <w:pStyle w:val="Heading1"/>
        <w:spacing w:after="100"/>
      </w:pPr>
      <w:bookmarkStart w:id="13" w:name="_Toc238760875"/>
      <w:r>
        <w:t>7. DPRNT protocol contract</w:t>
      </w:r>
      <w:bookmarkEnd w:id="13"/>
    </w:p>
    <w:p w14:paraId="7B9D96B1" w14:textId="67AB0314" w:rsidR="00E80A98" w:rsidRDefault="00E80A98" w:rsidP="00E80A98">
      <w:pPr>
        <w:pStyle w:val="Heading2"/>
        <w:spacing w:after="100"/>
      </w:pPr>
      <w:bookmarkStart w:id="14" w:name="_Toc238760876"/>
      <w:r>
        <w:t>7.1 Exact record grammar</w:t>
      </w:r>
      <w:bookmarkEnd w:id="14"/>
    </w:p>
    <w:p w14:paraId="2F73773D" w14:textId="7BB22644" w:rsidR="00E80A98" w:rsidRDefault="00E80A98" w:rsidP="00E80A98">
      <w:r>
        <w:t>Every Meimad DPRNT record is one ASCII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3B9FCD49" w14:textId="77777777" w:rsidTr="00E80A98">
        <w:tblPrEx>
          <w:tblCellMar>
            <w:top w:w="0" w:type="dxa"/>
            <w:bottom w:w="0" w:type="dxa"/>
          </w:tblCellMar>
        </w:tblPrEx>
        <w:trPr>
          <w:cantSplit/>
        </w:trPr>
        <w:tc>
          <w:tcPr>
            <w:tcW w:w="5000" w:type="pct"/>
            <w:shd w:val="clear" w:color="auto" w:fill="F2F2F2"/>
          </w:tcPr>
          <w:p w14:paraId="78B46551" w14:textId="7C9342E8"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MEIMAD/V/1/EVENT/&lt;CODE&gt;/ID/&lt;SOURCE_EVENT_ID&gt;/SEQ/&lt;NONNEGATIVE_INTEGER&gt;/MACROVERSION/&lt;POSITIVE_INTEGER&gt;[/RUN/&lt;ID&gt;][/PROGRAM/&lt;ID&gt;][/OFFSETRELEASE/&lt;SIX_DIGIT_INTEGER&gt;][/NONCE/&lt;SIX_DIGIT_INTEGER&gt;]</w:t>
            </w:r>
          </w:p>
        </w:tc>
      </w:tr>
    </w:tbl>
    <w:p w14:paraId="5F14E535" w14:textId="77777777" w:rsidR="00E80A98" w:rsidRDefault="00E80A98" w:rsidP="00E80A98"/>
    <w:p w14:paraId="562CE0C3" w14:textId="12B78B2F" w:rsidR="00E80A98" w:rsidRDefault="00E80A98" w:rsidP="00E80A98">
      <w:r>
        <w:t>Writer rules:</w:t>
      </w:r>
    </w:p>
    <w:p w14:paraId="494B4FBD" w14:textId="693EDB4D" w:rsidR="00E80A98" w:rsidRDefault="00E80A98" w:rsidP="00E80A98">
      <w:pPr>
        <w:ind w:left="360" w:hanging="230"/>
      </w:pPr>
      <w:r>
        <w:t>•  keep the literal names and event code uppercase;</w:t>
      </w:r>
    </w:p>
    <w:p w14:paraId="044C5E80" w14:textId="00D20DC0" w:rsidR="00E80A98" w:rsidRDefault="00E80A98" w:rsidP="00E80A98">
      <w:pPr>
        <w:ind w:left="360" w:hanging="230"/>
      </w:pPr>
      <w:r>
        <w:t>•  use / as the only field separator;</w:t>
      </w:r>
    </w:p>
    <w:p w14:paraId="0B543BC0" w14:textId="3984DE99" w:rsidR="00E80A98" w:rsidRDefault="00E80A98" w:rsidP="00E80A98">
      <w:pPr>
        <w:ind w:left="360" w:hanging="230"/>
      </w:pPr>
      <w:r>
        <w:t>•  preserve the required order exactly;</w:t>
      </w:r>
    </w:p>
    <w:p w14:paraId="298F8D6D" w14:textId="033162BF" w:rsidR="00E80A98" w:rsidRDefault="00E80A98" w:rsidP="00E80A98">
      <w:pPr>
        <w:ind w:left="360" w:hanging="230"/>
      </w:pPr>
      <w:r>
        <w:t>•  if optional fields are present, order them as RUN, PROGRAM, OFFSETRELEASE, NONCE;</w:t>
      </w:r>
    </w:p>
    <w:p w14:paraId="3062CD20" w14:textId="59640D61" w:rsidR="00E80A98" w:rsidRDefault="00E80A98" w:rsidP="00E80A98">
      <w:pPr>
        <w:ind w:left="360" w:hanging="230"/>
      </w:pPr>
      <w:r>
        <w:t>•  emit one logical event per line;</w:t>
      </w:r>
    </w:p>
    <w:p w14:paraId="4701043C" w14:textId="0D0C5DC6" w:rsidR="00E80A98" w:rsidRDefault="00E80A98" w:rsidP="00E80A98">
      <w:pPr>
        <w:ind w:left="360" w:hanging="230"/>
      </w:pPr>
      <w:r>
        <w:t>•  keep the rendered line at or below 512 bytes;</w:t>
      </w:r>
    </w:p>
    <w:p w14:paraId="04806066" w14:textId="4BFEDEDA" w:rsidR="00E80A98" w:rsidRDefault="00E80A98" w:rsidP="00E80A98">
      <w:pPr>
        <w:ind w:left="360" w:hanging="230"/>
      </w:pPr>
      <w:r>
        <w:t>•  use only printable protocol-safe identifier characters agreed for the installation; uppercase letters, digits, and hyphen are the safest portable set;</w:t>
      </w:r>
    </w:p>
    <w:p w14:paraId="35BEEE44" w14:textId="78C7808A" w:rsidR="00E80A98" w:rsidRDefault="00E80A98" w:rsidP="00E80A98">
      <w:pPr>
        <w:ind w:left="360" w:hanging="230"/>
      </w:pPr>
      <w:r>
        <w:t>•  make SOURCE_EVENT_ID non-empty and unique for the source event;</w:t>
      </w:r>
    </w:p>
    <w:p w14:paraId="1314192A" w14:textId="0516160F" w:rsidR="00E80A98" w:rsidRDefault="00E80A98" w:rsidP="00E80A98">
      <w:pPr>
        <w:ind w:left="360" w:hanging="230"/>
      </w:pPr>
      <w:r>
        <w:t>•  make SEQ a non-negative integer from the approved persistent sequence provider;</w:t>
      </w:r>
    </w:p>
    <w:p w14:paraId="6086AA18" w14:textId="2938348F" w:rsidR="00E80A98" w:rsidRDefault="00E80A98" w:rsidP="00E80A98">
      <w:pPr>
        <w:ind w:left="360" w:hanging="230"/>
      </w:pPr>
      <w:r>
        <w:t>•  make MACROVERSION a positive integer matching the commissioned interface;</w:t>
      </w:r>
    </w:p>
    <w:p w14:paraId="33746427" w14:textId="1332FA79" w:rsidR="00E80A98" w:rsidRDefault="00E80A98" w:rsidP="00E80A98">
      <w:pPr>
        <w:ind w:left="360" w:hanging="230"/>
      </w:pPr>
      <w:r>
        <w:t>•  do not append comments or spaces to the DPRNT payload.</w:t>
      </w:r>
    </w:p>
    <w:p w14:paraId="43760B48" w14:textId="229BAA6A" w:rsidR="00E80A98" w:rsidRDefault="00E80A98" w:rsidP="00E80A98">
      <w:r>
        <w:t>Example completed output line, shown as protocol text: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3B02FED1" w14:textId="77777777" w:rsidTr="00E80A98">
        <w:tblPrEx>
          <w:tblCellMar>
            <w:top w:w="0" w:type="dxa"/>
            <w:bottom w:w="0" w:type="dxa"/>
          </w:tblCellMar>
        </w:tblPrEx>
        <w:trPr>
          <w:cantSplit/>
        </w:trPr>
        <w:tc>
          <w:tcPr>
            <w:tcW w:w="5000" w:type="pct"/>
            <w:shd w:val="clear" w:color="auto" w:fill="F2F2F2"/>
          </w:tcPr>
          <w:p w14:paraId="578C4369" w14:textId="7CF67270"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MEIMAD/V/1/EVENT/CST/ID/NC-817426-S-20260827-000201/SEQ/201/MACROVERSION/5/PROGRAM/817426</w:t>
            </w:r>
          </w:p>
        </w:tc>
      </w:tr>
    </w:tbl>
    <w:p w14:paraId="25D9BD44" w14:textId="77777777" w:rsidR="00E80A98" w:rsidRDefault="00E80A98" w:rsidP="00E80A98"/>
    <w:p w14:paraId="7B074CDA" w14:textId="621C461F" w:rsidR="00E80A98" w:rsidRDefault="00E80A98" w:rsidP="00E80A98">
      <w:r>
        <w:t>The corresponding Haas block is: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7E51078A" w14:textId="77777777" w:rsidTr="00E80A98">
        <w:tblPrEx>
          <w:tblCellMar>
            <w:top w:w="0" w:type="dxa"/>
            <w:bottom w:w="0" w:type="dxa"/>
          </w:tblCellMar>
        </w:tblPrEx>
        <w:trPr>
          <w:cantSplit/>
        </w:trPr>
        <w:tc>
          <w:tcPr>
            <w:tcW w:w="5000" w:type="pct"/>
            <w:shd w:val="clear" w:color="auto" w:fill="F2F2F2"/>
          </w:tcPr>
          <w:p w14:paraId="5FD4B5D8" w14:textId="059B44CE"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DPRNT[MEIMAD/V/1/EVENT/CST/ID/NC-817426-S-20260827-000201/SEQ/201/MACROVERSION/5/PROGRAM/817426]</w:t>
            </w:r>
          </w:p>
        </w:tc>
      </w:tr>
    </w:tbl>
    <w:p w14:paraId="2F31A190" w14:textId="77777777" w:rsidR="00E80A98" w:rsidRDefault="00E80A98" w:rsidP="00E80A98"/>
    <w:p w14:paraId="334858AB" w14:textId="797E794D" w:rsidR="00E80A98" w:rsidRDefault="00E80A98" w:rsidP="00E80A98">
      <w:pPr>
        <w:pStyle w:val="Heading2"/>
        <w:spacing w:after="100"/>
      </w:pPr>
      <w:bookmarkStart w:id="15" w:name="_Toc238760877"/>
      <w:r>
        <w:t>7.2 Event ownership</w:t>
      </w:r>
      <w:bookmarkEnd w:id="15"/>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3274"/>
        <w:gridCol w:w="3273"/>
        <w:gridCol w:w="3275"/>
      </w:tblGrid>
      <w:tr w:rsidR="00E80A98" w14:paraId="72BC5075" w14:textId="77777777" w:rsidTr="00E80A98">
        <w:tblPrEx>
          <w:tblCellMar>
            <w:top w:w="0" w:type="dxa"/>
            <w:bottom w:w="0" w:type="dxa"/>
          </w:tblCellMar>
        </w:tblPrEx>
        <w:trPr>
          <w:cantSplit/>
          <w:tblHeader/>
        </w:trPr>
        <w:tc>
          <w:tcPr>
            <w:tcW w:w="1666" w:type="pct"/>
            <w:tcBorders>
              <w:top w:val="single" w:sz="4" w:space="0" w:color="A6A6A6"/>
              <w:bottom w:val="single" w:sz="4" w:space="0" w:color="D0D0D0"/>
            </w:tcBorders>
            <w:shd w:val="clear" w:color="auto" w:fill="003070"/>
          </w:tcPr>
          <w:p w14:paraId="20839868" w14:textId="7A1F9494" w:rsidR="00E80A98" w:rsidRPr="00E80A98" w:rsidRDefault="00E80A98" w:rsidP="00E80A98">
            <w:pPr>
              <w:spacing w:after="20"/>
              <w:rPr>
                <w:b/>
                <w:color w:val="FFFFFF"/>
                <w:sz w:val="18"/>
              </w:rPr>
            </w:pPr>
            <w:r w:rsidRPr="00E80A98">
              <w:rPr>
                <w:b/>
                <w:color w:val="FFFFFF"/>
                <w:sz w:val="18"/>
              </w:rPr>
              <w:t>Code</w:t>
            </w:r>
          </w:p>
        </w:tc>
        <w:tc>
          <w:tcPr>
            <w:tcW w:w="1666" w:type="pct"/>
            <w:tcBorders>
              <w:top w:val="single" w:sz="4" w:space="0" w:color="A6A6A6"/>
              <w:bottom w:val="single" w:sz="4" w:space="0" w:color="D0D0D0"/>
            </w:tcBorders>
            <w:shd w:val="clear" w:color="auto" w:fill="003070"/>
          </w:tcPr>
          <w:p w14:paraId="737AA30C" w14:textId="2893DFB0" w:rsidR="00E80A98" w:rsidRPr="00E80A98" w:rsidRDefault="00E80A98" w:rsidP="00E80A98">
            <w:pPr>
              <w:spacing w:after="20"/>
              <w:rPr>
                <w:b/>
                <w:color w:val="FFFFFF"/>
                <w:sz w:val="18"/>
              </w:rPr>
            </w:pPr>
            <w:r w:rsidRPr="00E80A98">
              <w:rPr>
                <w:b/>
                <w:color w:val="FFFFFF"/>
                <w:sz w:val="18"/>
              </w:rPr>
              <w:t>Meaning</w:t>
            </w:r>
          </w:p>
        </w:tc>
        <w:tc>
          <w:tcPr>
            <w:tcW w:w="1667" w:type="pct"/>
            <w:tcBorders>
              <w:top w:val="single" w:sz="4" w:space="0" w:color="A6A6A6"/>
              <w:bottom w:val="single" w:sz="4" w:space="0" w:color="D0D0D0"/>
            </w:tcBorders>
            <w:shd w:val="clear" w:color="auto" w:fill="003070"/>
          </w:tcPr>
          <w:p w14:paraId="42CDF853" w14:textId="4BF92865" w:rsidR="00E80A98" w:rsidRPr="00E80A98" w:rsidRDefault="00E80A98" w:rsidP="00E80A98">
            <w:pPr>
              <w:spacing w:after="20"/>
              <w:rPr>
                <w:b/>
                <w:color w:val="FFFFFF"/>
                <w:sz w:val="18"/>
              </w:rPr>
            </w:pPr>
            <w:r w:rsidRPr="00E80A98">
              <w:rPr>
                <w:b/>
                <w:color w:val="FFFFFF"/>
                <w:sz w:val="18"/>
              </w:rPr>
              <w:t>Generated by the main CAM post?</w:t>
            </w:r>
          </w:p>
        </w:tc>
      </w:tr>
      <w:tr w:rsidR="00E80A98" w14:paraId="1748A4B9" w14:textId="77777777" w:rsidTr="00E80A98">
        <w:tblPrEx>
          <w:tblCellMar>
            <w:top w:w="0" w:type="dxa"/>
            <w:bottom w:w="0" w:type="dxa"/>
          </w:tblCellMar>
        </w:tblPrEx>
        <w:trPr>
          <w:cantSplit/>
        </w:trPr>
        <w:tc>
          <w:tcPr>
            <w:tcW w:w="1666" w:type="pct"/>
            <w:tcBorders>
              <w:top w:val="single" w:sz="4" w:space="0" w:color="D0D0D0"/>
              <w:bottom w:val="single" w:sz="4" w:space="0" w:color="D0D0D0"/>
            </w:tcBorders>
          </w:tcPr>
          <w:p w14:paraId="3D677D35" w14:textId="308F9325" w:rsidR="00E80A98" w:rsidRPr="00E80A98" w:rsidRDefault="00E80A98" w:rsidP="00E80A98">
            <w:pPr>
              <w:spacing w:after="20"/>
              <w:rPr>
                <w:sz w:val="18"/>
              </w:rPr>
            </w:pPr>
            <w:r w:rsidRPr="00E80A98">
              <w:rPr>
                <w:sz w:val="18"/>
              </w:rPr>
              <w:t>CST</w:t>
            </w:r>
          </w:p>
        </w:tc>
        <w:tc>
          <w:tcPr>
            <w:tcW w:w="1666" w:type="pct"/>
            <w:tcBorders>
              <w:top w:val="single" w:sz="4" w:space="0" w:color="D0D0D0"/>
              <w:bottom w:val="single" w:sz="4" w:space="0" w:color="D0D0D0"/>
            </w:tcBorders>
          </w:tcPr>
          <w:p w14:paraId="463B38E3" w14:textId="0F0CADDD" w:rsidR="00E80A98" w:rsidRPr="00E80A98" w:rsidRDefault="00E80A98" w:rsidP="00E80A98">
            <w:pPr>
              <w:spacing w:after="20"/>
              <w:rPr>
                <w:sz w:val="18"/>
              </w:rPr>
            </w:pPr>
            <w:r w:rsidRPr="00E80A98">
              <w:rPr>
                <w:sz w:val="18"/>
              </w:rPr>
              <w:t>Production cycle started</w:t>
            </w:r>
          </w:p>
        </w:tc>
        <w:tc>
          <w:tcPr>
            <w:tcW w:w="1667" w:type="pct"/>
            <w:tcBorders>
              <w:top w:val="single" w:sz="4" w:space="0" w:color="D0D0D0"/>
              <w:bottom w:val="single" w:sz="4" w:space="0" w:color="D0D0D0"/>
            </w:tcBorders>
          </w:tcPr>
          <w:p w14:paraId="6902461D" w14:textId="7476AC55" w:rsidR="00E80A98" w:rsidRPr="00E80A98" w:rsidRDefault="00E80A98" w:rsidP="00E80A98">
            <w:pPr>
              <w:spacing w:after="20"/>
              <w:rPr>
                <w:sz w:val="18"/>
              </w:rPr>
            </w:pPr>
            <w:r w:rsidRPr="00E80A98">
              <w:rPr>
                <w:sz w:val="18"/>
              </w:rPr>
              <w:t>Yes, but only after cycle-event commissioning.</w:t>
            </w:r>
          </w:p>
        </w:tc>
      </w:tr>
      <w:tr w:rsidR="00E80A98" w14:paraId="1796A87A" w14:textId="77777777" w:rsidTr="00E80A98">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58E40D0B" w14:textId="07BE29CD" w:rsidR="00E80A98" w:rsidRPr="00E80A98" w:rsidRDefault="00E80A98" w:rsidP="00E80A98">
            <w:pPr>
              <w:spacing w:after="20"/>
              <w:rPr>
                <w:sz w:val="18"/>
              </w:rPr>
            </w:pPr>
            <w:r w:rsidRPr="00E80A98">
              <w:rPr>
                <w:sz w:val="18"/>
              </w:rPr>
              <w:t>CEN</w:t>
            </w:r>
          </w:p>
        </w:tc>
        <w:tc>
          <w:tcPr>
            <w:tcW w:w="1666" w:type="pct"/>
            <w:tcBorders>
              <w:top w:val="single" w:sz="4" w:space="0" w:color="D0D0D0"/>
              <w:bottom w:val="single" w:sz="4" w:space="0" w:color="D0D0D0"/>
            </w:tcBorders>
            <w:shd w:val="clear" w:color="auto" w:fill="FAF8F5"/>
          </w:tcPr>
          <w:p w14:paraId="3FD555E8" w14:textId="255646C3" w:rsidR="00E80A98" w:rsidRPr="00E80A98" w:rsidRDefault="00E80A98" w:rsidP="00E80A98">
            <w:pPr>
              <w:spacing w:after="20"/>
              <w:rPr>
                <w:sz w:val="18"/>
              </w:rPr>
            </w:pPr>
            <w:r w:rsidRPr="00E80A98">
              <w:rPr>
                <w:sz w:val="18"/>
              </w:rPr>
              <w:t>Production cycle completed</w:t>
            </w:r>
          </w:p>
        </w:tc>
        <w:tc>
          <w:tcPr>
            <w:tcW w:w="1667" w:type="pct"/>
            <w:tcBorders>
              <w:top w:val="single" w:sz="4" w:space="0" w:color="D0D0D0"/>
              <w:bottom w:val="single" w:sz="4" w:space="0" w:color="D0D0D0"/>
            </w:tcBorders>
            <w:shd w:val="clear" w:color="auto" w:fill="FAF8F5"/>
          </w:tcPr>
          <w:p w14:paraId="764D893C" w14:textId="79E55D89" w:rsidR="00E80A98" w:rsidRPr="00E80A98" w:rsidRDefault="00E80A98" w:rsidP="00E80A98">
            <w:pPr>
              <w:spacing w:after="20"/>
              <w:rPr>
                <w:sz w:val="18"/>
              </w:rPr>
            </w:pPr>
            <w:r w:rsidRPr="00E80A98">
              <w:rPr>
                <w:sz w:val="18"/>
              </w:rPr>
              <w:t>Yes, but only after cycle-event commissioning.</w:t>
            </w:r>
          </w:p>
        </w:tc>
      </w:tr>
      <w:tr w:rsidR="00E80A98" w14:paraId="43C10147" w14:textId="77777777" w:rsidTr="00E80A98">
        <w:tblPrEx>
          <w:tblCellMar>
            <w:top w:w="0" w:type="dxa"/>
            <w:bottom w:w="0" w:type="dxa"/>
          </w:tblCellMar>
        </w:tblPrEx>
        <w:trPr>
          <w:cantSplit/>
        </w:trPr>
        <w:tc>
          <w:tcPr>
            <w:tcW w:w="1666" w:type="pct"/>
            <w:tcBorders>
              <w:top w:val="single" w:sz="4" w:space="0" w:color="D0D0D0"/>
              <w:bottom w:val="single" w:sz="4" w:space="0" w:color="D0D0D0"/>
            </w:tcBorders>
          </w:tcPr>
          <w:p w14:paraId="09CA1688" w14:textId="6F424189" w:rsidR="00E80A98" w:rsidRPr="00E80A98" w:rsidRDefault="00E80A98" w:rsidP="00E80A98">
            <w:pPr>
              <w:spacing w:after="20"/>
              <w:rPr>
                <w:sz w:val="18"/>
              </w:rPr>
            </w:pPr>
            <w:r w:rsidRPr="00E80A98">
              <w:rPr>
                <w:sz w:val="18"/>
              </w:rPr>
              <w:t>OLC</w:t>
            </w:r>
          </w:p>
        </w:tc>
        <w:tc>
          <w:tcPr>
            <w:tcW w:w="1666" w:type="pct"/>
            <w:tcBorders>
              <w:top w:val="single" w:sz="4" w:space="0" w:color="D0D0D0"/>
              <w:bottom w:val="single" w:sz="4" w:space="0" w:color="D0D0D0"/>
            </w:tcBorders>
          </w:tcPr>
          <w:p w14:paraId="28CF1A74" w14:textId="5BD90CD8" w:rsidR="00E80A98" w:rsidRPr="00E80A98" w:rsidRDefault="00E80A98" w:rsidP="00E80A98">
            <w:pPr>
              <w:spacing w:after="20"/>
              <w:rPr>
                <w:sz w:val="18"/>
              </w:rPr>
            </w:pPr>
            <w:r w:rsidRPr="00E80A98">
              <w:rPr>
                <w:sz w:val="18"/>
              </w:rPr>
              <w:t>Offset Loader challenge</w:t>
            </w:r>
          </w:p>
        </w:tc>
        <w:tc>
          <w:tcPr>
            <w:tcW w:w="1667" w:type="pct"/>
            <w:tcBorders>
              <w:top w:val="single" w:sz="4" w:space="0" w:color="D0D0D0"/>
              <w:bottom w:val="single" w:sz="4" w:space="0" w:color="D0D0D0"/>
            </w:tcBorders>
          </w:tcPr>
          <w:p w14:paraId="2C368CB7" w14:textId="30CE9FD9" w:rsidR="00E80A98" w:rsidRPr="00E80A98" w:rsidRDefault="00E80A98" w:rsidP="00E80A98">
            <w:pPr>
              <w:spacing w:after="20"/>
              <w:rPr>
                <w:sz w:val="18"/>
              </w:rPr>
            </w:pPr>
            <w:r w:rsidRPr="00E80A98">
              <w:rPr>
                <w:sz w:val="18"/>
              </w:rPr>
              <w:t>No. Protected O9001 emits it.</w:t>
            </w:r>
          </w:p>
        </w:tc>
      </w:tr>
      <w:tr w:rsidR="00E80A98" w14:paraId="5DFD4FEA" w14:textId="77777777" w:rsidTr="00E80A98">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5E5ACE7E" w14:textId="01D71876" w:rsidR="00E80A98" w:rsidRPr="00E80A98" w:rsidRDefault="00E80A98" w:rsidP="00E80A98">
            <w:pPr>
              <w:spacing w:after="20"/>
              <w:rPr>
                <w:sz w:val="18"/>
              </w:rPr>
            </w:pPr>
            <w:r w:rsidRPr="00E80A98">
              <w:rPr>
                <w:sz w:val="18"/>
              </w:rPr>
              <w:t>SVS</w:t>
            </w:r>
          </w:p>
        </w:tc>
        <w:tc>
          <w:tcPr>
            <w:tcW w:w="1666" w:type="pct"/>
            <w:tcBorders>
              <w:top w:val="single" w:sz="4" w:space="0" w:color="D0D0D0"/>
              <w:bottom w:val="single" w:sz="4" w:space="0" w:color="D0D0D0"/>
            </w:tcBorders>
            <w:shd w:val="clear" w:color="auto" w:fill="FAF8F5"/>
          </w:tcPr>
          <w:p w14:paraId="5CB09F79" w14:textId="33D20510" w:rsidR="00E80A98" w:rsidRPr="00E80A98" w:rsidRDefault="00E80A98" w:rsidP="00E80A98">
            <w:pPr>
              <w:spacing w:after="20"/>
              <w:rPr>
                <w:sz w:val="18"/>
              </w:rPr>
            </w:pPr>
            <w:r w:rsidRPr="00E80A98">
              <w:rPr>
                <w:sz w:val="18"/>
              </w:rPr>
              <w:t>Setup verification succeeded</w:t>
            </w:r>
          </w:p>
        </w:tc>
        <w:tc>
          <w:tcPr>
            <w:tcW w:w="1667" w:type="pct"/>
            <w:tcBorders>
              <w:top w:val="single" w:sz="4" w:space="0" w:color="D0D0D0"/>
              <w:bottom w:val="single" w:sz="4" w:space="0" w:color="D0D0D0"/>
            </w:tcBorders>
            <w:shd w:val="clear" w:color="auto" w:fill="FAF8F5"/>
          </w:tcPr>
          <w:p w14:paraId="7EE2CDC7" w14:textId="1B191860" w:rsidR="00E80A98" w:rsidRPr="00E80A98" w:rsidRDefault="00E80A98" w:rsidP="00E80A98">
            <w:pPr>
              <w:spacing w:after="20"/>
              <w:rPr>
                <w:sz w:val="18"/>
              </w:rPr>
            </w:pPr>
            <w:r w:rsidRPr="00E80A98">
              <w:rPr>
                <w:sz w:val="18"/>
              </w:rPr>
              <w:t>No. Protected O9002 emits it.</w:t>
            </w:r>
          </w:p>
        </w:tc>
      </w:tr>
      <w:tr w:rsidR="00E80A98" w14:paraId="6A894D8E" w14:textId="77777777" w:rsidTr="00E80A98">
        <w:tblPrEx>
          <w:tblCellMar>
            <w:top w:w="0" w:type="dxa"/>
            <w:bottom w:w="0" w:type="dxa"/>
          </w:tblCellMar>
        </w:tblPrEx>
        <w:trPr>
          <w:cantSplit/>
        </w:trPr>
        <w:tc>
          <w:tcPr>
            <w:tcW w:w="1666" w:type="pct"/>
            <w:tcBorders>
              <w:top w:val="single" w:sz="4" w:space="0" w:color="D0D0D0"/>
              <w:bottom w:val="single" w:sz="4" w:space="0" w:color="D0D0D0"/>
            </w:tcBorders>
          </w:tcPr>
          <w:p w14:paraId="59EFB154" w14:textId="2CC8D206" w:rsidR="00E80A98" w:rsidRPr="00E80A98" w:rsidRDefault="00E80A98" w:rsidP="00E80A98">
            <w:pPr>
              <w:spacing w:after="20"/>
              <w:rPr>
                <w:sz w:val="18"/>
              </w:rPr>
            </w:pPr>
            <w:r w:rsidRPr="00E80A98">
              <w:rPr>
                <w:sz w:val="18"/>
              </w:rPr>
              <w:t>SVF</w:t>
            </w:r>
          </w:p>
        </w:tc>
        <w:tc>
          <w:tcPr>
            <w:tcW w:w="1666" w:type="pct"/>
            <w:tcBorders>
              <w:top w:val="single" w:sz="4" w:space="0" w:color="D0D0D0"/>
              <w:bottom w:val="single" w:sz="4" w:space="0" w:color="D0D0D0"/>
            </w:tcBorders>
          </w:tcPr>
          <w:p w14:paraId="5B72BDE1" w14:textId="2F2DFE08" w:rsidR="00E80A98" w:rsidRPr="00E80A98" w:rsidRDefault="00E80A98" w:rsidP="00E80A98">
            <w:pPr>
              <w:spacing w:after="20"/>
              <w:rPr>
                <w:sz w:val="18"/>
              </w:rPr>
            </w:pPr>
            <w:r w:rsidRPr="00E80A98">
              <w:rPr>
                <w:sz w:val="18"/>
              </w:rPr>
              <w:t>Setup verification failed</w:t>
            </w:r>
          </w:p>
        </w:tc>
        <w:tc>
          <w:tcPr>
            <w:tcW w:w="1667" w:type="pct"/>
            <w:tcBorders>
              <w:top w:val="single" w:sz="4" w:space="0" w:color="D0D0D0"/>
              <w:bottom w:val="single" w:sz="4" w:space="0" w:color="D0D0D0"/>
            </w:tcBorders>
          </w:tcPr>
          <w:p w14:paraId="5BEB3CD3" w14:textId="1277482F" w:rsidR="00E80A98" w:rsidRPr="00E80A98" w:rsidRDefault="00E80A98" w:rsidP="00E80A98">
            <w:pPr>
              <w:spacing w:after="20"/>
              <w:rPr>
                <w:sz w:val="18"/>
              </w:rPr>
            </w:pPr>
            <w:r w:rsidRPr="00E80A98">
              <w:rPr>
                <w:sz w:val="18"/>
              </w:rPr>
              <w:t>No. Protected O9002 emits it.</w:t>
            </w:r>
          </w:p>
        </w:tc>
      </w:tr>
      <w:tr w:rsidR="00E80A98" w14:paraId="15B9B738" w14:textId="77777777" w:rsidTr="00E80A98">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307137CC" w14:textId="0518ED4C" w:rsidR="00E80A98" w:rsidRPr="00E80A98" w:rsidRDefault="00E80A98" w:rsidP="00E80A98">
            <w:pPr>
              <w:spacing w:after="20"/>
              <w:rPr>
                <w:sz w:val="18"/>
              </w:rPr>
            </w:pPr>
            <w:r w:rsidRPr="00E80A98">
              <w:rPr>
                <w:sz w:val="18"/>
              </w:rPr>
              <w:t>SVR</w:t>
            </w:r>
          </w:p>
        </w:tc>
        <w:tc>
          <w:tcPr>
            <w:tcW w:w="1666" w:type="pct"/>
            <w:tcBorders>
              <w:top w:val="single" w:sz="4" w:space="0" w:color="D0D0D0"/>
              <w:bottom w:val="single" w:sz="4" w:space="0" w:color="D0D0D0"/>
            </w:tcBorders>
            <w:shd w:val="clear" w:color="auto" w:fill="FAF8F5"/>
          </w:tcPr>
          <w:p w14:paraId="02766694" w14:textId="28543542" w:rsidR="00E80A98" w:rsidRPr="00E80A98" w:rsidRDefault="00E80A98" w:rsidP="00E80A98">
            <w:pPr>
              <w:spacing w:after="20"/>
              <w:rPr>
                <w:sz w:val="18"/>
              </w:rPr>
            </w:pPr>
            <w:r w:rsidRPr="00E80A98">
              <w:rPr>
                <w:sz w:val="18"/>
              </w:rPr>
              <w:t>Verification response-related event</w:t>
            </w:r>
          </w:p>
        </w:tc>
        <w:tc>
          <w:tcPr>
            <w:tcW w:w="1667" w:type="pct"/>
            <w:tcBorders>
              <w:top w:val="single" w:sz="4" w:space="0" w:color="D0D0D0"/>
              <w:bottom w:val="single" w:sz="4" w:space="0" w:color="D0D0D0"/>
            </w:tcBorders>
            <w:shd w:val="clear" w:color="auto" w:fill="FAF8F5"/>
          </w:tcPr>
          <w:p w14:paraId="1349EA99" w14:textId="418BE4BE" w:rsidR="00E80A98" w:rsidRPr="00E80A98" w:rsidRDefault="00E80A98" w:rsidP="00E80A98">
            <w:pPr>
              <w:spacing w:after="20"/>
              <w:rPr>
                <w:sz w:val="18"/>
              </w:rPr>
            </w:pPr>
            <w:r w:rsidRPr="00E80A98">
              <w:rPr>
                <w:sz w:val="18"/>
              </w:rPr>
              <w:t>No. Not ordinary post output.</w:t>
            </w:r>
          </w:p>
        </w:tc>
      </w:tr>
      <w:tr w:rsidR="00E80A98" w14:paraId="4A63F374" w14:textId="77777777" w:rsidTr="00E80A98">
        <w:tblPrEx>
          <w:tblCellMar>
            <w:top w:w="0" w:type="dxa"/>
            <w:bottom w:w="0" w:type="dxa"/>
          </w:tblCellMar>
        </w:tblPrEx>
        <w:trPr>
          <w:cantSplit/>
        </w:trPr>
        <w:tc>
          <w:tcPr>
            <w:tcW w:w="1666" w:type="pct"/>
            <w:tcBorders>
              <w:top w:val="single" w:sz="4" w:space="0" w:color="D0D0D0"/>
              <w:bottom w:val="single" w:sz="4" w:space="0" w:color="D0D0D0"/>
            </w:tcBorders>
          </w:tcPr>
          <w:p w14:paraId="10B69C57" w14:textId="2ED3169B" w:rsidR="00E80A98" w:rsidRPr="00E80A98" w:rsidRDefault="00E80A98" w:rsidP="00E80A98">
            <w:pPr>
              <w:spacing w:after="20"/>
              <w:rPr>
                <w:sz w:val="18"/>
              </w:rPr>
            </w:pPr>
            <w:r w:rsidRPr="00E80A98">
              <w:rPr>
                <w:sz w:val="18"/>
              </w:rPr>
              <w:t>STQ, QCP, QCF</w:t>
            </w:r>
          </w:p>
        </w:tc>
        <w:tc>
          <w:tcPr>
            <w:tcW w:w="1666" w:type="pct"/>
            <w:tcBorders>
              <w:top w:val="single" w:sz="4" w:space="0" w:color="D0D0D0"/>
              <w:bottom w:val="single" w:sz="4" w:space="0" w:color="D0D0D0"/>
            </w:tcBorders>
          </w:tcPr>
          <w:p w14:paraId="48986389" w14:textId="7316FA05" w:rsidR="00E80A98" w:rsidRPr="00E80A98" w:rsidRDefault="00E80A98" w:rsidP="00E80A98">
            <w:pPr>
              <w:spacing w:after="20"/>
              <w:rPr>
                <w:sz w:val="18"/>
              </w:rPr>
            </w:pPr>
            <w:r w:rsidRPr="00E80A98">
              <w:rPr>
                <w:sz w:val="18"/>
              </w:rPr>
              <w:t>Send-to-QC / QC pass / QC fail</w:t>
            </w:r>
          </w:p>
        </w:tc>
        <w:tc>
          <w:tcPr>
            <w:tcW w:w="1667" w:type="pct"/>
            <w:tcBorders>
              <w:top w:val="single" w:sz="4" w:space="0" w:color="D0D0D0"/>
              <w:bottom w:val="single" w:sz="4" w:space="0" w:color="D0D0D0"/>
            </w:tcBorders>
          </w:tcPr>
          <w:p w14:paraId="192F65E0" w14:textId="5382771E" w:rsidR="00E80A98" w:rsidRPr="00E80A98" w:rsidRDefault="00E80A98" w:rsidP="00E80A98">
            <w:pPr>
              <w:spacing w:after="20"/>
              <w:rPr>
                <w:sz w:val="18"/>
              </w:rPr>
            </w:pPr>
            <w:r w:rsidRPr="00E80A98">
              <w:rPr>
                <w:sz w:val="18"/>
              </w:rPr>
              <w:t>No. Workflow actors own these events.</w:t>
            </w:r>
          </w:p>
        </w:tc>
      </w:tr>
      <w:tr w:rsidR="00E80A98" w14:paraId="5802AFD0" w14:textId="77777777" w:rsidTr="00E80A98">
        <w:tblPrEx>
          <w:tblCellMar>
            <w:top w:w="0" w:type="dxa"/>
            <w:bottom w:w="0" w:type="dxa"/>
          </w:tblCellMar>
        </w:tblPrEx>
        <w:trPr>
          <w:cantSplit/>
        </w:trPr>
        <w:tc>
          <w:tcPr>
            <w:tcW w:w="1666" w:type="pct"/>
            <w:tcBorders>
              <w:top w:val="single" w:sz="4" w:space="0" w:color="D0D0D0"/>
              <w:bottom w:val="single" w:sz="4" w:space="0" w:color="A6A6A6"/>
            </w:tcBorders>
            <w:shd w:val="clear" w:color="auto" w:fill="FAF8F5"/>
          </w:tcPr>
          <w:p w14:paraId="777F8201" w14:textId="4F20A9EA" w:rsidR="00E80A98" w:rsidRPr="00E80A98" w:rsidRDefault="00E80A98" w:rsidP="00E80A98">
            <w:pPr>
              <w:spacing w:after="20"/>
              <w:rPr>
                <w:sz w:val="18"/>
              </w:rPr>
            </w:pPr>
            <w:r w:rsidRPr="00E80A98">
              <w:rPr>
                <w:sz w:val="18"/>
              </w:rPr>
              <w:t>CIN, PSO, PSC</w:t>
            </w:r>
          </w:p>
        </w:tc>
        <w:tc>
          <w:tcPr>
            <w:tcW w:w="1666" w:type="pct"/>
            <w:tcBorders>
              <w:top w:val="single" w:sz="4" w:space="0" w:color="D0D0D0"/>
              <w:bottom w:val="single" w:sz="4" w:space="0" w:color="A6A6A6"/>
            </w:tcBorders>
            <w:shd w:val="clear" w:color="auto" w:fill="FAF8F5"/>
          </w:tcPr>
          <w:p w14:paraId="71AB4A89" w14:textId="3323650D" w:rsidR="00E80A98" w:rsidRPr="00E80A98" w:rsidRDefault="00E80A98" w:rsidP="00E80A98">
            <w:pPr>
              <w:spacing w:after="20"/>
              <w:rPr>
                <w:sz w:val="18"/>
              </w:rPr>
            </w:pPr>
            <w:r w:rsidRPr="00E80A98">
              <w:rPr>
                <w:sz w:val="18"/>
              </w:rPr>
              <w:t>Check-in / production state events</w:t>
            </w:r>
          </w:p>
        </w:tc>
        <w:tc>
          <w:tcPr>
            <w:tcW w:w="1667" w:type="pct"/>
            <w:tcBorders>
              <w:top w:val="single" w:sz="4" w:space="0" w:color="D0D0D0"/>
              <w:bottom w:val="single" w:sz="4" w:space="0" w:color="A6A6A6"/>
            </w:tcBorders>
            <w:shd w:val="clear" w:color="auto" w:fill="FAF8F5"/>
          </w:tcPr>
          <w:p w14:paraId="53575272" w14:textId="6FE884E7" w:rsidR="00E80A98" w:rsidRPr="00E80A98" w:rsidRDefault="00E80A98" w:rsidP="00E80A98">
            <w:pPr>
              <w:spacing w:after="20"/>
              <w:rPr>
                <w:sz w:val="18"/>
              </w:rPr>
            </w:pPr>
            <w:r w:rsidRPr="00E80A98">
              <w:rPr>
                <w:sz w:val="18"/>
              </w:rPr>
              <w:t>No. Not ordinary post output.</w:t>
            </w:r>
          </w:p>
        </w:tc>
      </w:tr>
    </w:tbl>
    <w:p w14:paraId="1FBD2E4F" w14:textId="77777777" w:rsidR="00E80A98" w:rsidRDefault="00E80A98" w:rsidP="00E80A98"/>
    <w:p w14:paraId="0D76FC3A" w14:textId="28B6E349" w:rsidR="00E80A98" w:rsidRDefault="00E80A98" w:rsidP="00E80A98">
      <w:r>
        <w:t>The main post must never fake protected-macro or workflow events. Verification success is not established by printing SVS; only the protected verification path can produce acceptable evidence.</w:t>
      </w:r>
    </w:p>
    <w:p w14:paraId="52D39026" w14:textId="194DDA73" w:rsidR="00E80A98" w:rsidRDefault="00E80A98" w:rsidP="00E80A98">
      <w:pPr>
        <w:pStyle w:val="Heading1"/>
        <w:spacing w:after="100"/>
      </w:pPr>
      <w:bookmarkStart w:id="16" w:name="_Toc238760878"/>
      <w:r>
        <w:lastRenderedPageBreak/>
        <w:t>8. CST and CEN generation</w:t>
      </w:r>
      <w:bookmarkEnd w:id="16"/>
    </w:p>
    <w:p w14:paraId="63D3342C" w14:textId="38856A94" w:rsidR="00E80A98" w:rsidRDefault="00E80A98" w:rsidP="00E80A98">
      <w:pPr>
        <w:pStyle w:val="Heading2"/>
        <w:spacing w:after="100"/>
      </w:pPr>
      <w:bookmarkStart w:id="17" w:name="_Toc238760879"/>
      <w:r>
        <w:t>8.1 Enablement gate</w:t>
      </w:r>
      <w:bookmarkEnd w:id="17"/>
    </w:p>
    <w:p w14:paraId="207F4A42" w14:textId="4E508909" w:rsidR="00E80A98" w:rsidRDefault="00E80A98" w:rsidP="00E80A98">
      <w:r>
        <w:t>The post must default meimadCycleDprntEnabled to false. Enable it only when all of the following have been supplied and approved:</w:t>
      </w:r>
    </w:p>
    <w:p w14:paraId="37709636" w14:textId="753F650A" w:rsidR="00E80A98" w:rsidRDefault="00E80A98" w:rsidP="00E80A98">
      <w:pPr>
        <w:ind w:left="360" w:hanging="230"/>
      </w:pPr>
      <w:r>
        <w:t>•  the Machine's Server-owned DPRNT connection;</w:t>
      </w:r>
    </w:p>
    <w:p w14:paraId="4E6E6A62" w14:textId="7CF400DF" w:rsidR="00E80A98" w:rsidRDefault="00E80A98" w:rsidP="00E80A98">
      <w:pPr>
        <w:ind w:left="360" w:hanging="230"/>
      </w:pPr>
      <w:r>
        <w:t>•  an installed, matching macro/interface version;</w:t>
      </w:r>
    </w:p>
    <w:p w14:paraId="1F6AA317" w14:textId="58FF7016" w:rsidR="00E80A98" w:rsidRDefault="00E80A98" w:rsidP="00E80A98">
      <w:pPr>
        <w:ind w:left="360" w:hanging="230"/>
      </w:pPr>
      <w:r>
        <w:t>•  a persistent source identifier and monotonic sequence provider;</w:t>
      </w:r>
    </w:p>
    <w:p w14:paraId="5E78FF03" w14:textId="62DBF7DF" w:rsidR="00E80A98" w:rsidRDefault="00E80A98" w:rsidP="00E80A98">
      <w:pPr>
        <w:ind w:left="360" w:hanging="230"/>
      </w:pPr>
      <w:r>
        <w:t>•  an exact cycle boundary for the post;</w:t>
      </w:r>
    </w:p>
    <w:p w14:paraId="26607D27" w14:textId="5EAE10BE" w:rsidR="00E80A98" w:rsidRDefault="00E80A98" w:rsidP="00E80A98">
      <w:pPr>
        <w:ind w:left="360" w:hanging="230"/>
      </w:pPr>
      <w:r>
        <w:t>•  a QC hold/resume design for the released process;</w:t>
      </w:r>
    </w:p>
    <w:p w14:paraId="6347906C" w14:textId="4B7C66DC" w:rsidR="00E80A98" w:rsidRDefault="00E80A98" w:rsidP="00E80A98">
      <w:pPr>
        <w:ind w:left="360" w:hanging="230"/>
      </w:pPr>
      <w:r>
        <w:t>•  reset, E-stop, alarm, optional-path, and restart acceptance results.</w:t>
      </w:r>
    </w:p>
    <w:p w14:paraId="7F029FAC" w14:textId="22B4765B" w:rsidR="00E80A98" w:rsidRDefault="00E80A98" w:rsidP="00E80A98">
      <w:r>
        <w:t>If any input is unavailable, produce no CST or CEN line. Do not substitute timestamps or a volatile counter without review.</w:t>
      </w:r>
    </w:p>
    <w:p w14:paraId="6697C024" w14:textId="66B3019D" w:rsidR="00E80A98" w:rsidRDefault="00E80A98" w:rsidP="00E80A98">
      <w:pPr>
        <w:pStyle w:val="Heading2"/>
        <w:spacing w:after="100"/>
      </w:pPr>
      <w:bookmarkStart w:id="18" w:name="_Toc238760880"/>
      <w:r>
        <w:t>8.2 CST placement</w:t>
      </w:r>
      <w:bookmarkEnd w:id="18"/>
    </w:p>
    <w:p w14:paraId="6AF5FD9E" w14:textId="7A0F8092" w:rsidR="00E80A98" w:rsidRDefault="00E80A98" w:rsidP="00E80A98">
      <w:r>
        <w:t>Emit CST once per physical NC cycle:</w:t>
      </w:r>
    </w:p>
    <w:p w14:paraId="684CC1E0" w14:textId="63B6AAC1" w:rsidR="00E80A98" w:rsidRDefault="00E80A98" w:rsidP="00E80A98">
      <w:pPr>
        <w:ind w:left="360" w:hanging="230"/>
      </w:pPr>
      <w:r>
        <w:t>•  after the verification/QC gate has permitted production;</w:t>
      </w:r>
    </w:p>
    <w:p w14:paraId="2B8BCAA8" w14:textId="2CEA4A4D" w:rsidR="00E80A98" w:rsidRDefault="00E80A98" w:rsidP="00E80A98">
      <w:pPr>
        <w:ind w:left="360" w:hanging="230"/>
      </w:pPr>
      <w:r>
        <w:t>•  after setup-only and probing-only activity;</w:t>
      </w:r>
    </w:p>
    <w:p w14:paraId="0275C394" w14:textId="7ADCAD39" w:rsidR="00E80A98" w:rsidRDefault="00E80A98" w:rsidP="00E80A98">
      <w:pPr>
        <w:ind w:left="360" w:hanging="230"/>
      </w:pPr>
      <w:r>
        <w:t>•  immediately before the first command that begins counted machining for that cycle;</w:t>
      </w:r>
    </w:p>
    <w:p w14:paraId="1AFA44A2" w14:textId="0E27AF61" w:rsidR="00E80A98" w:rsidRDefault="00E80A98" w:rsidP="00E80A98">
      <w:pPr>
        <w:ind w:left="360" w:hanging="230"/>
      </w:pPr>
      <w:r>
        <w:t>•  before material-removal motion, not merely before program preparation;</w:t>
      </w:r>
    </w:p>
    <w:p w14:paraId="7B363B4B" w14:textId="6A8DA614" w:rsidR="00E80A98" w:rsidRDefault="00E80A98" w:rsidP="00E80A98">
      <w:pPr>
        <w:ind w:left="360" w:hanging="230"/>
      </w:pPr>
      <w:r>
        <w:t>•  never on a path that exits before machining begins.</w:t>
      </w:r>
    </w:p>
    <w:p w14:paraId="62D37133" w14:textId="64AAA464" w:rsidR="00E80A98" w:rsidRDefault="00E80A98" w:rsidP="00E80A98">
      <w:r>
        <w:t>The Server accepts a new cycle start only when workflow evidence permits it. The post cannot replace that workflow decision.</w:t>
      </w:r>
    </w:p>
    <w:p w14:paraId="79A08728" w14:textId="1E6E082A" w:rsidR="00E80A98" w:rsidRDefault="00E80A98" w:rsidP="00E80A98">
      <w:pPr>
        <w:pStyle w:val="Heading2"/>
        <w:spacing w:after="100"/>
      </w:pPr>
      <w:bookmarkStart w:id="19" w:name="_Toc238760881"/>
      <w:r>
        <w:t>8.3 CEN placement</w:t>
      </w:r>
      <w:bookmarkEnd w:id="19"/>
    </w:p>
    <w:p w14:paraId="5CA1F9DD" w14:textId="4CFB6B53" w:rsidR="00E80A98" w:rsidRDefault="00E80A98" w:rsidP="00E80A98">
      <w:r>
        <w:t>Emit CEN once only on the normal, completed path:</w:t>
      </w:r>
    </w:p>
    <w:p w14:paraId="1B13EDA0" w14:textId="668FD85B" w:rsidR="00E80A98" w:rsidRDefault="00E80A98" w:rsidP="00E80A98">
      <w:pPr>
        <w:ind w:left="360" w:hanging="230"/>
      </w:pPr>
      <w:r>
        <w:t>•  after every required machining action for the physical cycle has completed;</w:t>
      </w:r>
    </w:p>
    <w:p w14:paraId="486D35E0" w14:textId="20B8ACAA" w:rsidR="00E80A98" w:rsidRDefault="00E80A98" w:rsidP="00E80A98">
      <w:pPr>
        <w:ind w:left="360" w:hanging="230"/>
      </w:pPr>
      <w:r>
        <w:t>•  after required in-cycle checks whose failure means the part is incomplete;</w:t>
      </w:r>
    </w:p>
    <w:p w14:paraId="03A7DA68" w14:textId="597271E4" w:rsidR="00E80A98" w:rsidRDefault="00E80A98" w:rsidP="00E80A98">
      <w:pPr>
        <w:ind w:left="360" w:hanging="230"/>
      </w:pPr>
      <w:r>
        <w:t>•  before the normal M30 or an approved return that represents completion;</w:t>
      </w:r>
    </w:p>
    <w:p w14:paraId="7D93595C" w14:textId="18D80A8C" w:rsidR="00E80A98" w:rsidRDefault="00E80A98" w:rsidP="00E80A98">
      <w:pPr>
        <w:ind w:left="360" w:hanging="230"/>
      </w:pPr>
      <w:r>
        <w:t>•  with the same source as the matching CST;</w:t>
      </w:r>
    </w:p>
    <w:p w14:paraId="6DCCBDAB" w14:textId="62954846" w:rsidR="00E80A98" w:rsidRDefault="00E80A98" w:rsidP="00E80A98">
      <w:pPr>
        <w:ind w:left="360" w:hanging="230"/>
      </w:pPr>
      <w:r>
        <w:t>•  with SEQ = CST_SEQ + 1.</w:t>
      </w:r>
    </w:p>
    <w:p w14:paraId="40437B72" w14:textId="77E38945" w:rsidR="00E80A98" w:rsidRDefault="00E80A98" w:rsidP="00E80A98">
      <w:r>
        <w:t>Never emit CEN from a common cleanup block that can also be reached by an alarm, reset, E-stop, probe failure, tool failure, operator abort, incomplete optional path, or restart into the middle of a cycle.</w:t>
      </w:r>
    </w:p>
    <w:p w14:paraId="3DDCF9AC" w14:textId="616321E9" w:rsidR="00E80A98" w:rsidRDefault="00E80A98" w:rsidP="00E80A98">
      <w:pPr>
        <w:pStyle w:val="Heading2"/>
        <w:spacing w:after="100"/>
      </w:pPr>
      <w:bookmarkStart w:id="20" w:name="_Toc238760882"/>
      <w:r>
        <w:t>8.4 One pair per atomic cycle</w:t>
      </w:r>
      <w:bookmarkEnd w:id="20"/>
    </w:p>
    <w:p w14:paraId="59810FAC" w14:textId="753A7273" w:rsidR="00E80A98" w:rsidRDefault="00E80A98" w:rsidP="00E80A98">
      <w:r>
        <w:t>For a normal single-output program, one accepted CST/CEN pair represents one completed cycle. For multi-output work, all declared outputs of one NC cycle are coupled atomically. Emit one pair for the complete cycle, not one pair per output, spindle, fixture station, or Case output. The Server applies the accepted completion to all coupled outputs without rounding or overproduction.</w:t>
      </w:r>
    </w:p>
    <w:p w14:paraId="2D90A773" w14:textId="2174C50A" w:rsidR="00E80A98" w:rsidRDefault="00E80A98" w:rsidP="00E80A98">
      <w:pPr>
        <w:pStyle w:val="Heading2"/>
        <w:spacing w:after="100"/>
      </w:pPr>
      <w:bookmarkStart w:id="21" w:name="_Toc238760883"/>
      <w:r>
        <w:t>8.5 Sequence and duplicate behavior</w:t>
      </w:r>
      <w:bookmarkEnd w:id="21"/>
    </w:p>
    <w:p w14:paraId="02D0D67B" w14:textId="20C0EAA7" w:rsidR="00E80A98" w:rsidRDefault="00E80A98" w:rsidP="00E80A98">
      <w:r>
        <w:t>The writer must obtain a start/end pair from one approved persistent source: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25D85C1D" w14:textId="77777777" w:rsidTr="00E80A98">
        <w:tblPrEx>
          <w:tblCellMar>
            <w:top w:w="0" w:type="dxa"/>
            <w:bottom w:w="0" w:type="dxa"/>
          </w:tblCellMar>
        </w:tblPrEx>
        <w:trPr>
          <w:cantSplit/>
        </w:trPr>
        <w:tc>
          <w:tcPr>
            <w:tcW w:w="5000" w:type="pct"/>
            <w:shd w:val="clear" w:color="auto" w:fill="F2F2F2"/>
          </w:tcPr>
          <w:p w14:paraId="13A40549"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CST sequence = n</w:t>
            </w:r>
          </w:p>
          <w:p w14:paraId="48029343" w14:textId="166B716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CEN sequence = n + 1</w:t>
            </w:r>
          </w:p>
        </w:tc>
      </w:tr>
    </w:tbl>
    <w:p w14:paraId="4CDBD1C3" w14:textId="77777777" w:rsidR="00E80A98" w:rsidRDefault="00E80A98" w:rsidP="00E80A98"/>
    <w:p w14:paraId="5DA0D156" w14:textId="73590A2B" w:rsidR="00E80A98" w:rsidRDefault="00E80A98" w:rsidP="00E80A98">
      <w:r>
        <w:lastRenderedPageBreak/>
        <w:t>A duplicate event ID/sequence is evidence replay, not another part. An orphan CEN, two CST records without a matching CEN, or a sequence gap must not be “repaired” by the post. The Server retains and explains such observations without inventing production.</w:t>
      </w:r>
    </w:p>
    <w:p w14:paraId="13FA7DAF" w14:textId="0BB454C8" w:rsidR="00E80A98" w:rsidRDefault="00E80A98" w:rsidP="00E80A98">
      <w:pPr>
        <w:pStyle w:val="Heading1"/>
        <w:spacing w:after="100"/>
      </w:pPr>
      <w:bookmarkStart w:id="22" w:name="_Toc238760884"/>
      <w:r>
        <w:t>9. Cycle-event template</w:t>
      </w:r>
      <w:bookmarkEnd w:id="22"/>
    </w:p>
    <w:p w14:paraId="4BF9ADF0" w14:textId="4492BE68" w:rsidR="00E80A98" w:rsidRDefault="00E80A98" w:rsidP="00E80A98">
      <w:r>
        <w:t>This is a structure template, not commissioned Haas code: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52699809" w14:textId="77777777" w:rsidTr="00E80A98">
        <w:tblPrEx>
          <w:tblCellMar>
            <w:top w:w="0" w:type="dxa"/>
            <w:bottom w:w="0" w:type="dxa"/>
          </w:tblCellMar>
        </w:tblPrEx>
        <w:trPr>
          <w:cantSplit/>
        </w:trPr>
        <w:tc>
          <w:tcPr>
            <w:tcW w:w="5000" w:type="pct"/>
            <w:shd w:val="clear" w:color="auto" w:fill="F2F2F2"/>
          </w:tcPr>
          <w:p w14:paraId="1F980411"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(VERIFICATION AND APPROVED QC GATE HAVE PASSED)</w:t>
            </w:r>
          </w:p>
          <w:p w14:paraId="3AC5C368" w14:textId="77777777" w:rsidR="00E80A98" w:rsidRPr="00E80A98" w:rsidRDefault="00E80A98" w:rsidP="00E80A98">
            <w:pPr>
              <w:keepLines/>
              <w:spacing w:after="0"/>
              <w:rPr>
                <w:rFonts w:ascii="Consolas" w:hAnsi="Consolas"/>
                <w:color w:val="1F1F1F"/>
                <w:sz w:val="17"/>
              </w:rPr>
            </w:pPr>
          </w:p>
          <w:p w14:paraId="4EF3E1A9"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(OBTAIN APPROVED PERSISTENT SOURCE ID AND SEQUENCE N)</w:t>
            </w:r>
          </w:p>
          <w:p w14:paraId="0B1B5E68"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DPRNT[MEIMAD/V/1/EVENT/CST/ID/&lt;UNIQUE_START_ID&gt;/SEQ/&lt;N&gt;/MACROVERSION/&lt;VERSION&gt;/PROGRAM/&lt;NC_ID&gt;]</w:t>
            </w:r>
          </w:p>
          <w:p w14:paraId="348F1A3D" w14:textId="77777777" w:rsidR="00E80A98" w:rsidRPr="00E80A98" w:rsidRDefault="00E80A98" w:rsidP="00E80A98">
            <w:pPr>
              <w:keepLines/>
              <w:spacing w:after="0"/>
              <w:rPr>
                <w:rFonts w:ascii="Consolas" w:hAnsi="Consolas"/>
                <w:color w:val="1F1F1F"/>
                <w:sz w:val="17"/>
              </w:rPr>
            </w:pPr>
          </w:p>
          <w:p w14:paraId="03FB5C51"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(COUNTED MACHINING FOR ONE COMPLETE PHYSICAL CYCLE)</w:t>
            </w:r>
          </w:p>
          <w:p w14:paraId="7AECE1D4" w14:textId="77777777" w:rsidR="00E80A98" w:rsidRPr="00E80A98" w:rsidRDefault="00E80A98" w:rsidP="00E80A98">
            <w:pPr>
              <w:keepLines/>
              <w:spacing w:after="0"/>
              <w:rPr>
                <w:rFonts w:ascii="Consolas" w:hAnsi="Consolas"/>
                <w:color w:val="1F1F1F"/>
                <w:sz w:val="17"/>
              </w:rPr>
            </w:pPr>
          </w:p>
          <w:p w14:paraId="136C3860"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(ALL REQUIRED MACHINING AND IN-CYCLE CHECKS COMPLETED)</w:t>
            </w:r>
          </w:p>
          <w:p w14:paraId="6951042A"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DPRNT[MEIMAD/V/1/EVENT/CEN/ID/&lt;UNIQUE_END_ID&gt;/SEQ/&lt;N_PLUS_1&gt;/MACROVERSION/&lt;VERSION&gt;/PROGRAM/&lt;NC_ID&gt;]</w:t>
            </w:r>
          </w:p>
          <w:p w14:paraId="15BEC3C8" w14:textId="6419A250"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M30</w:t>
            </w:r>
          </w:p>
        </w:tc>
      </w:tr>
    </w:tbl>
    <w:p w14:paraId="1D8CB9A2" w14:textId="77777777" w:rsidR="00E80A98" w:rsidRDefault="00E80A98" w:rsidP="00E80A98"/>
    <w:p w14:paraId="0671170F" w14:textId="5CBAD57E" w:rsidR="00E80A98" w:rsidRDefault="00E80A98" w:rsidP="00E80A98">
      <w:r>
        <w:t>The repository contains candidate examples using G103, date/time variables, and a controller counter. Those examples are test material, not a portable writer contract. Do not copy them into a production post until the exact variables, persistence, look-ahead barriers, reset behavior, and rollover behavior have passed the Machine-specific review.</w:t>
      </w:r>
    </w:p>
    <w:p w14:paraId="57AC9EAF" w14:textId="14508900" w:rsidR="00E80A98" w:rsidRDefault="00E80A98" w:rsidP="00E80A98">
      <w:pPr>
        <w:pStyle w:val="Heading1"/>
        <w:spacing w:after="100"/>
      </w:pPr>
      <w:bookmarkStart w:id="23" w:name="_Toc238760885"/>
      <w:r>
        <w:t>10. QC gate, alternate paths, and restart</w:t>
      </w:r>
      <w:bookmarkEnd w:id="23"/>
    </w:p>
    <w:p w14:paraId="73F32C5B" w14:textId="52F994EC" w:rsidR="00E80A98" w:rsidRDefault="00E80A98" w:rsidP="00E80A98">
      <w:pPr>
        <w:pStyle w:val="Heading2"/>
        <w:spacing w:after="100"/>
      </w:pPr>
      <w:bookmarkStart w:id="24" w:name="_Toc238760886"/>
      <w:r>
        <w:t>10.1 QC gate</w:t>
      </w:r>
      <w:bookmarkEnd w:id="24"/>
    </w:p>
    <w:p w14:paraId="7671DA6F" w14:textId="0FAB80C2" w:rsidR="00E80A98" w:rsidRDefault="00E80A98" w:rsidP="00E80A98">
      <w:r>
        <w:t>Meimad requires workflow authorization before accepting a production cycle start. A post may need to hold the first article after verification until QC PASS. Possible implementations include a deliberate stop, a split setup/production program, or another reviewed shop-floor method. No universal Haas implementation is approved in this repository.</w:t>
      </w:r>
    </w:p>
    <w:p w14:paraId="16E61D46" w14:textId="14FDC3E0" w:rsidR="00E80A98" w:rsidRDefault="00E80A98" w:rsidP="00E80A98">
      <w:r>
        <w:t>Therefore the writer must expose the hold point but must not invent the operator flow. Record the selected strategy in the post delivery notes and demonstrate that CST cannot occur before the gate is released.</w:t>
      </w:r>
    </w:p>
    <w:p w14:paraId="29F8CF7D" w14:textId="493CC819" w:rsidR="00E80A98" w:rsidRDefault="00E80A98" w:rsidP="00E80A98">
      <w:pPr>
        <w:pStyle w:val="Heading2"/>
        <w:spacing w:after="100"/>
      </w:pPr>
      <w:bookmarkStart w:id="25" w:name="_Toc238760887"/>
      <w:r>
        <w:t>10.2 Alternate and optional paths</w:t>
      </w:r>
      <w:bookmarkEnd w:id="25"/>
    </w:p>
    <w:p w14:paraId="01983359" w14:textId="46F68472" w:rsidR="00E80A98" w:rsidRDefault="00E80A98" w:rsidP="00E80A98">
      <w:r>
        <w:t>Review every branch that can bypass machining or skip required checks. A path may emit CEN only if it satisfies the same definition of a fully completed atomic cycle. In particular:</w:t>
      </w:r>
    </w:p>
    <w:p w14:paraId="1863DDE9" w14:textId="4A44E279" w:rsidR="00E80A98" w:rsidRDefault="00E80A98" w:rsidP="00E80A98">
      <w:pPr>
        <w:ind w:left="360" w:hanging="230"/>
      </w:pPr>
      <w:r>
        <w:t>•  optional blocks must not create a completion when skipped;</w:t>
      </w:r>
    </w:p>
    <w:p w14:paraId="5AA341FE" w14:textId="44278AA2" w:rsidR="00E80A98" w:rsidRDefault="00E80A98" w:rsidP="00E80A98">
      <w:pPr>
        <w:ind w:left="360" w:hanging="230"/>
      </w:pPr>
      <w:r>
        <w:t>•  setup, prove-out, graphics, single-block, or dry-run modes must not be counted merely because execution reached the footer;</w:t>
      </w:r>
    </w:p>
    <w:p w14:paraId="262E7C82" w14:textId="606B40B2" w:rsidR="00E80A98" w:rsidRDefault="00E80A98" w:rsidP="00E80A98">
      <w:pPr>
        <w:ind w:left="360" w:hanging="230"/>
      </w:pPr>
      <w:r>
        <w:t>•  subprogram returns must not emit multiple CST/CEN pairs unless they truly represent separate complete physical cycles;</w:t>
      </w:r>
    </w:p>
    <w:p w14:paraId="7AA99F74" w14:textId="58571156" w:rsidR="00E80A98" w:rsidRDefault="00E80A98" w:rsidP="00E80A98">
      <w:pPr>
        <w:ind w:left="360" w:hanging="230"/>
      </w:pPr>
      <w:r>
        <w:t>•  pallet, fixture, or multi-station logic must follow the approved atomic-output definition.</w:t>
      </w:r>
    </w:p>
    <w:p w14:paraId="1A0A662A" w14:textId="1BFE102F" w:rsidR="00E80A98" w:rsidRDefault="00E80A98" w:rsidP="00E80A98">
      <w:pPr>
        <w:pStyle w:val="Heading2"/>
        <w:spacing w:after="100"/>
      </w:pPr>
      <w:bookmarkStart w:id="26" w:name="_Toc238760888"/>
      <w:r>
        <w:t>10.3 Restart</w:t>
      </w:r>
      <w:bookmarkEnd w:id="26"/>
    </w:p>
    <w:p w14:paraId="5C9E5F74" w14:textId="7845EB06" w:rsidR="00E80A98" w:rsidRDefault="00E80A98" w:rsidP="00E80A98">
      <w:r>
        <w:t>Mid-program restart is safety- and process-specific. The post must not automatically re-emit the verification hook or synthesize a CEN when restarting after interruption. A reviewed restart procedure must determine whether the entire NC program is restarted, the open cycle is abandoned as incomplete, and a new sequence pair is allocated.</w:t>
      </w:r>
    </w:p>
    <w:p w14:paraId="60ADDDFC" w14:textId="092A0689" w:rsidR="00E80A98" w:rsidRDefault="00E80A98" w:rsidP="00E80A98">
      <w:pPr>
        <w:pStyle w:val="Heading1"/>
        <w:spacing w:after="100"/>
      </w:pPr>
      <w:bookmarkStart w:id="27" w:name="_Toc238760889"/>
      <w:r>
        <w:lastRenderedPageBreak/>
        <w:t>11. Full main-NC output skeleton</w:t>
      </w:r>
      <w:bookmarkEnd w:id="27"/>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2BFF1186" w14:textId="77777777" w:rsidTr="00E80A98">
        <w:tblPrEx>
          <w:tblCellMar>
            <w:top w:w="0" w:type="dxa"/>
            <w:bottom w:w="0" w:type="dxa"/>
          </w:tblCellMar>
        </w:tblPrEx>
        <w:trPr>
          <w:cantSplit/>
        </w:trPr>
        <w:tc>
          <w:tcPr>
            <w:tcW w:w="5000" w:type="pct"/>
            <w:shd w:val="clear" w:color="auto" w:fill="F2F2F2"/>
          </w:tcPr>
          <w:p w14:paraId="5E3D6889"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w:t>
            </w:r>
          </w:p>
          <w:p w14:paraId="5B3822D6"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O01994 (PART-100 OP10)</w:t>
            </w:r>
          </w:p>
          <w:p w14:paraId="15AB1DF9"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(PART: PART-100)</w:t>
            </w:r>
          </w:p>
          <w:p w14:paraId="65A72671"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(CASE: CASE-100)</w:t>
            </w:r>
          </w:p>
          <w:p w14:paraId="7206F9FB"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(OPERATION: 10)</w:t>
            </w:r>
          </w:p>
          <w:p w14:paraId="71918EF0"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(REVISION: C)</w:t>
            </w:r>
          </w:p>
          <w:p w14:paraId="50808B99" w14:textId="77777777" w:rsidR="00E80A98" w:rsidRPr="00E80A98" w:rsidRDefault="00E80A98" w:rsidP="00E80A98">
            <w:pPr>
              <w:keepLines/>
              <w:spacing w:after="0"/>
              <w:rPr>
                <w:rFonts w:ascii="Consolas" w:hAnsi="Consolas"/>
                <w:color w:val="1F1F1F"/>
                <w:sz w:val="17"/>
              </w:rPr>
            </w:pPr>
          </w:p>
          <w:p w14:paraId="1971550B"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G65 P9002 A817426. (MEIMAD VERIFY V1)</w:t>
            </w:r>
          </w:p>
          <w:p w14:paraId="24336402" w14:textId="77777777" w:rsidR="00E80A98" w:rsidRPr="00E80A98" w:rsidRDefault="00E80A98" w:rsidP="00E80A98">
            <w:pPr>
              <w:keepLines/>
              <w:spacing w:after="0"/>
              <w:rPr>
                <w:rFonts w:ascii="Consolas" w:hAnsi="Consolas"/>
                <w:color w:val="1F1F1F"/>
                <w:sz w:val="17"/>
              </w:rPr>
            </w:pPr>
          </w:p>
          <w:p w14:paraId="56515CAF"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(NORMAL HAAS SAFETY AND MODAL OUTPUT)</w:t>
            </w:r>
          </w:p>
          <w:p w14:paraId="3E94E6B3"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G17 G40 G49 G80 G90</w:t>
            </w:r>
          </w:p>
          <w:p w14:paraId="0623F058" w14:textId="77777777" w:rsidR="00E80A98" w:rsidRPr="00E80A98" w:rsidRDefault="00E80A98" w:rsidP="00E80A98">
            <w:pPr>
              <w:keepLines/>
              <w:spacing w:after="0"/>
              <w:rPr>
                <w:rFonts w:ascii="Consolas" w:hAnsi="Consolas"/>
                <w:color w:val="1F1F1F"/>
                <w:sz w:val="17"/>
              </w:rPr>
            </w:pPr>
          </w:p>
          <w:p w14:paraId="3399655E"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(TOOLS, OFFSETS, PROBING, AND SETUP OUTPUT)</w:t>
            </w:r>
          </w:p>
          <w:p w14:paraId="0D944855" w14:textId="77777777" w:rsidR="00E80A98" w:rsidRPr="00E80A98" w:rsidRDefault="00E80A98" w:rsidP="00E80A98">
            <w:pPr>
              <w:keepLines/>
              <w:spacing w:after="0"/>
              <w:rPr>
                <w:rFonts w:ascii="Consolas" w:hAnsi="Consolas"/>
                <w:color w:val="1F1F1F"/>
                <w:sz w:val="17"/>
              </w:rPr>
            </w:pPr>
          </w:p>
          <w:p w14:paraId="69CC7293"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(APPROVED QC HOLD/RESUME POINT WHEN REQUIRED)</w:t>
            </w:r>
          </w:p>
          <w:p w14:paraId="36979B83" w14:textId="77777777" w:rsidR="00E80A98" w:rsidRPr="00E80A98" w:rsidRDefault="00E80A98" w:rsidP="00E80A98">
            <w:pPr>
              <w:keepLines/>
              <w:spacing w:after="0"/>
              <w:rPr>
                <w:rFonts w:ascii="Consolas" w:hAnsi="Consolas"/>
                <w:color w:val="1F1F1F"/>
                <w:sz w:val="17"/>
              </w:rPr>
            </w:pPr>
          </w:p>
          <w:p w14:paraId="35BDE57D"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(ONLY WHEN CYCLE DPRNT IS COMMISSIONED)</w:t>
            </w:r>
          </w:p>
          <w:p w14:paraId="65AC0D5A"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DPRNT[MEIMAD/V/1/EVENT/CST/ID/&lt;UNIQUE_START_ID&gt;/SEQ/&lt;N&gt;/MACROVERSION/&lt;VERSION&gt;/PROGRAM/817426]</w:t>
            </w:r>
          </w:p>
          <w:p w14:paraId="695F49DA" w14:textId="77777777" w:rsidR="00E80A98" w:rsidRPr="00E80A98" w:rsidRDefault="00E80A98" w:rsidP="00E80A98">
            <w:pPr>
              <w:keepLines/>
              <w:spacing w:after="0"/>
              <w:rPr>
                <w:rFonts w:ascii="Consolas" w:hAnsi="Consolas"/>
                <w:color w:val="1F1F1F"/>
                <w:sz w:val="17"/>
              </w:rPr>
            </w:pPr>
          </w:p>
          <w:p w14:paraId="4CDED555"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(COUNTED MACHINING)</w:t>
            </w:r>
          </w:p>
          <w:p w14:paraId="07C32CF8" w14:textId="77777777" w:rsidR="00E80A98" w:rsidRPr="00E80A98" w:rsidRDefault="00E80A98" w:rsidP="00E80A98">
            <w:pPr>
              <w:keepLines/>
              <w:spacing w:after="0"/>
              <w:rPr>
                <w:rFonts w:ascii="Consolas" w:hAnsi="Consolas"/>
                <w:color w:val="1F1F1F"/>
                <w:sz w:val="17"/>
              </w:rPr>
            </w:pPr>
          </w:p>
          <w:p w14:paraId="67B33D1B"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(ONLY AFTER THE COMPLETE NORMAL CYCLE)</w:t>
            </w:r>
          </w:p>
          <w:p w14:paraId="1AF4A927"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DPRNT[MEIMAD/V/1/EVENT/CEN/ID/&lt;UNIQUE_END_ID&gt;/SEQ/&lt;N_PLUS_1&gt;/MACROVERSION/&lt;VERSION&gt;/PROGRAM/817426]</w:t>
            </w:r>
          </w:p>
          <w:p w14:paraId="16CE742C" w14:textId="77777777" w:rsidR="00E80A98" w:rsidRPr="00E80A98" w:rsidRDefault="00E80A98" w:rsidP="00E80A98">
            <w:pPr>
              <w:keepLines/>
              <w:spacing w:after="0"/>
              <w:rPr>
                <w:rFonts w:ascii="Consolas" w:hAnsi="Consolas"/>
                <w:color w:val="1F1F1F"/>
                <w:sz w:val="17"/>
              </w:rPr>
            </w:pPr>
          </w:p>
          <w:p w14:paraId="2F4A64AB"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M30</w:t>
            </w:r>
          </w:p>
          <w:p w14:paraId="58A423D2" w14:textId="5404BFF3"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w:t>
            </w:r>
          </w:p>
        </w:tc>
      </w:tr>
    </w:tbl>
    <w:p w14:paraId="15ADFAB4" w14:textId="77777777" w:rsidR="00E80A98" w:rsidRDefault="00E80A98" w:rsidP="00E80A98"/>
    <w:p w14:paraId="44C38778" w14:textId="1C30DB7D" w:rsidR="00E80A98" w:rsidRDefault="00E80A98" w:rsidP="00E80A98">
      <w:r>
        <w:t>Without commissioned cycle DPRNT, omit both DPRNT blocks completely. The O9002 hook remains mandatory.</w:t>
      </w:r>
    </w:p>
    <w:p w14:paraId="3D906A3E" w14:textId="6848A862" w:rsidR="00E80A98" w:rsidRDefault="00E80A98" w:rsidP="00E80A98">
      <w:pPr>
        <w:pStyle w:val="Heading1"/>
        <w:spacing w:after="100"/>
      </w:pPr>
      <w:bookmarkStart w:id="28" w:name="_Toc238760890"/>
      <w:r>
        <w:t>12. No-motion writer test file</w:t>
      </w:r>
      <w:bookmarkEnd w:id="28"/>
    </w:p>
    <w:p w14:paraId="6B81FFF0" w14:textId="754498E3" w:rsidR="00E80A98" w:rsidRDefault="00E80A98" w:rsidP="00E80A98">
      <w:pPr>
        <w:pStyle w:val="Heading2"/>
        <w:spacing w:after="100"/>
      </w:pPr>
      <w:bookmarkStart w:id="29" w:name="_Toc238760891"/>
      <w:r>
        <w:t>12.1 Complete verification-only G-code example</w:t>
      </w:r>
      <w:bookmarkEnd w:id="29"/>
    </w:p>
    <w:p w14:paraId="15CC3386" w14:textId="55E16542" w:rsidR="00E80A98" w:rsidRDefault="00E80A98" w:rsidP="00E80A98">
      <w:r>
        <w:t>Use this complete no-motion file to validate header parsing and the verification call without testing machining behavior. It deliberately contains no offset writes, tool changes, spindle commands, movement, CST, or CEN.</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381AB696" w14:textId="77777777" w:rsidTr="00E80A98">
        <w:tblPrEx>
          <w:tblCellMar>
            <w:top w:w="0" w:type="dxa"/>
            <w:bottom w:w="0" w:type="dxa"/>
          </w:tblCellMar>
        </w:tblPrEx>
        <w:trPr>
          <w:cantSplit/>
        </w:trPr>
        <w:tc>
          <w:tcPr>
            <w:tcW w:w="5000" w:type="pct"/>
            <w:shd w:val="clear" w:color="auto" w:fill="F2F2F2"/>
          </w:tcPr>
          <w:p w14:paraId="44761BC9"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w:t>
            </w:r>
          </w:p>
          <w:p w14:paraId="7066EA0F"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O01995 (MEIMAD POST VERIFICATION TEST)</w:t>
            </w:r>
          </w:p>
          <w:p w14:paraId="0391183F"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(PART: TESTSERVERVERIFICATION005)</w:t>
            </w:r>
          </w:p>
          <w:p w14:paraId="0D0825A5"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(CASE: TESTSERVERVERIFICATION005)</w:t>
            </w:r>
          </w:p>
          <w:p w14:paraId="600C7B5E"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(OPERATION: 10 TEST1)</w:t>
            </w:r>
          </w:p>
          <w:p w14:paraId="5D0AB3CD"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(REVISION: TEST)</w:t>
            </w:r>
          </w:p>
          <w:p w14:paraId="71ECE651"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G65 P9002 A&lt;NEW_SIX_DIGIT_ID&gt;. (MEIMAD VERIFY V1)</w:t>
            </w:r>
          </w:p>
          <w:p w14:paraId="221635ED"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(NO MOTION)</w:t>
            </w:r>
          </w:p>
          <w:p w14:paraId="59E2743C"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(NO OFFSET LOADS)</w:t>
            </w:r>
          </w:p>
          <w:p w14:paraId="7EA04BAF"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(NO CYCLE DPRNT)</w:t>
            </w:r>
          </w:p>
          <w:p w14:paraId="615560C9"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G17 G40 G49 G80 G90</w:t>
            </w:r>
          </w:p>
          <w:p w14:paraId="70316E31"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M30</w:t>
            </w:r>
          </w:p>
          <w:p w14:paraId="40773435" w14:textId="335D4935"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w:t>
            </w:r>
          </w:p>
        </w:tc>
      </w:tr>
    </w:tbl>
    <w:p w14:paraId="05284108" w14:textId="77777777" w:rsidR="00E80A98" w:rsidRDefault="00E80A98" w:rsidP="00E80A98"/>
    <w:p w14:paraId="32D4EF87" w14:textId="2DF5E689" w:rsidR="00E80A98" w:rsidRDefault="00E80A98" w:rsidP="00E80A98">
      <w:r>
        <w:t>Replace &lt;NEW_SIX_DIGIT_ID&gt; with a newly allocated identity before saving the generated file. For example, the rendered line has this shape: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66B8E4EA" w14:textId="77777777" w:rsidTr="00E80A98">
        <w:tblPrEx>
          <w:tblCellMar>
            <w:top w:w="0" w:type="dxa"/>
            <w:bottom w:w="0" w:type="dxa"/>
          </w:tblCellMar>
        </w:tblPrEx>
        <w:trPr>
          <w:cantSplit/>
        </w:trPr>
        <w:tc>
          <w:tcPr>
            <w:tcW w:w="5000" w:type="pct"/>
            <w:shd w:val="clear" w:color="auto" w:fill="F2F2F2"/>
          </w:tcPr>
          <w:p w14:paraId="3C536790" w14:textId="5E32CA89"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G65 P9002 A817426. (MEIMAD VERIFY V1)</w:t>
            </w:r>
          </w:p>
        </w:tc>
      </w:tr>
    </w:tbl>
    <w:p w14:paraId="22C4054A" w14:textId="77777777" w:rsidR="00E80A98" w:rsidRDefault="00E80A98" w:rsidP="00E80A98"/>
    <w:p w14:paraId="16622133" w14:textId="4DA05D78" w:rsidR="00E80A98" w:rsidRDefault="00E80A98" w:rsidP="00E80A98">
      <w:r>
        <w:t>Do not copy 817426; it is an illustration and may already be consumed. The final file must contain six digits and no angle brackets. This file tests publication and verification-hook placement only; it does not validate CST/CEN production counting.</w:t>
      </w:r>
    </w:p>
    <w:p w14:paraId="454CC54E" w14:textId="2D3A1389" w:rsidR="00E80A98" w:rsidRDefault="00E80A98" w:rsidP="00E80A98">
      <w:r>
        <w:t>Line-by-line writer intent:</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E80A98" w14:paraId="67F6C529" w14:textId="77777777" w:rsidTr="00E80A98">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74F940F2" w14:textId="4A8E983E" w:rsidR="00E80A98" w:rsidRPr="00E80A98" w:rsidRDefault="00E80A98" w:rsidP="00E80A98">
            <w:pPr>
              <w:spacing w:after="20"/>
              <w:rPr>
                <w:b/>
                <w:color w:val="FFFFFF"/>
                <w:sz w:val="18"/>
              </w:rPr>
            </w:pPr>
            <w:r w:rsidRPr="00E80A98">
              <w:rPr>
                <w:b/>
                <w:color w:val="FFFFFF"/>
                <w:sz w:val="18"/>
              </w:rPr>
              <w:t>Line or group</w:t>
            </w:r>
          </w:p>
        </w:tc>
        <w:tc>
          <w:tcPr>
            <w:tcW w:w="2500" w:type="pct"/>
            <w:tcBorders>
              <w:top w:val="single" w:sz="4" w:space="0" w:color="A6A6A6"/>
              <w:bottom w:val="single" w:sz="4" w:space="0" w:color="D0D0D0"/>
            </w:tcBorders>
            <w:shd w:val="clear" w:color="auto" w:fill="003070"/>
          </w:tcPr>
          <w:p w14:paraId="193D83D2" w14:textId="5B735CBC" w:rsidR="00E80A98" w:rsidRPr="00E80A98" w:rsidRDefault="00E80A98" w:rsidP="00E80A98">
            <w:pPr>
              <w:spacing w:after="20"/>
              <w:rPr>
                <w:b/>
                <w:color w:val="FFFFFF"/>
                <w:sz w:val="18"/>
              </w:rPr>
            </w:pPr>
            <w:r w:rsidRPr="00E80A98">
              <w:rPr>
                <w:b/>
                <w:color w:val="FFFFFF"/>
                <w:sz w:val="18"/>
              </w:rPr>
              <w:t>Why the post emits it</w:t>
            </w:r>
          </w:p>
        </w:tc>
      </w:tr>
      <w:tr w:rsidR="00E80A98" w14:paraId="473E2FEB"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tcPr>
          <w:p w14:paraId="00F6A6BE" w14:textId="73B98CCF" w:rsidR="00E80A98" w:rsidRPr="00E80A98" w:rsidRDefault="00E80A98" w:rsidP="00E80A98">
            <w:pPr>
              <w:spacing w:after="20"/>
              <w:rPr>
                <w:sz w:val="18"/>
              </w:rPr>
            </w:pPr>
            <w:r w:rsidRPr="00E80A98">
              <w:rPr>
                <w:sz w:val="18"/>
              </w:rPr>
              <w:t>% and O01995</w:t>
            </w:r>
          </w:p>
        </w:tc>
        <w:tc>
          <w:tcPr>
            <w:tcW w:w="2500" w:type="pct"/>
            <w:tcBorders>
              <w:top w:val="single" w:sz="4" w:space="0" w:color="D0D0D0"/>
              <w:bottom w:val="single" w:sz="4" w:space="0" w:color="D0D0D0"/>
            </w:tcBorders>
          </w:tcPr>
          <w:p w14:paraId="11676945" w14:textId="305BCC59" w:rsidR="00E80A98" w:rsidRPr="00E80A98" w:rsidRDefault="00E80A98" w:rsidP="00E80A98">
            <w:pPr>
              <w:spacing w:after="20"/>
              <w:rPr>
                <w:sz w:val="18"/>
              </w:rPr>
            </w:pPr>
            <w:r w:rsidRPr="00E80A98">
              <w:rPr>
                <w:sz w:val="18"/>
              </w:rPr>
              <w:t>Normal Haas file/program framing.</w:t>
            </w:r>
          </w:p>
        </w:tc>
      </w:tr>
      <w:tr w:rsidR="00E80A98" w14:paraId="32D1407B"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37C12406" w14:textId="4CBB4294" w:rsidR="00E80A98" w:rsidRPr="00E80A98" w:rsidRDefault="00E80A98" w:rsidP="00E80A98">
            <w:pPr>
              <w:spacing w:after="20"/>
              <w:rPr>
                <w:sz w:val="18"/>
              </w:rPr>
            </w:pPr>
            <w:r w:rsidRPr="00E80A98">
              <w:rPr>
                <w:sz w:val="18"/>
              </w:rPr>
              <w:lastRenderedPageBreak/>
              <w:t>PART, CASE, OPERATION, REVISION</w:t>
            </w:r>
          </w:p>
        </w:tc>
        <w:tc>
          <w:tcPr>
            <w:tcW w:w="2500" w:type="pct"/>
            <w:tcBorders>
              <w:top w:val="single" w:sz="4" w:space="0" w:color="D0D0D0"/>
              <w:bottom w:val="single" w:sz="4" w:space="0" w:color="D0D0D0"/>
            </w:tcBorders>
            <w:shd w:val="clear" w:color="auto" w:fill="FAF8F5"/>
          </w:tcPr>
          <w:p w14:paraId="078FCDA7" w14:textId="46F61636" w:rsidR="00E80A98" w:rsidRPr="00E80A98" w:rsidRDefault="00E80A98" w:rsidP="00E80A98">
            <w:pPr>
              <w:spacing w:after="20"/>
              <w:rPr>
                <w:sz w:val="18"/>
              </w:rPr>
            </w:pPr>
            <w:r w:rsidRPr="00E80A98">
              <w:rPr>
                <w:sz w:val="18"/>
              </w:rPr>
              <w:t>Stable human-readable release metadata.</w:t>
            </w:r>
          </w:p>
        </w:tc>
      </w:tr>
      <w:tr w:rsidR="00E80A98" w14:paraId="72C6E76A"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tcPr>
          <w:p w14:paraId="20A38D18" w14:textId="69BEE56A" w:rsidR="00E80A98" w:rsidRPr="00E80A98" w:rsidRDefault="00E80A98" w:rsidP="00E80A98">
            <w:pPr>
              <w:spacing w:after="20"/>
              <w:rPr>
                <w:sz w:val="18"/>
              </w:rPr>
            </w:pPr>
            <w:r w:rsidRPr="00E80A98">
              <w:rPr>
                <w:sz w:val="18"/>
              </w:rPr>
              <w:t>G65 P9002 A......</w:t>
            </w:r>
          </w:p>
        </w:tc>
        <w:tc>
          <w:tcPr>
            <w:tcW w:w="2500" w:type="pct"/>
            <w:tcBorders>
              <w:top w:val="single" w:sz="4" w:space="0" w:color="D0D0D0"/>
              <w:bottom w:val="single" w:sz="4" w:space="0" w:color="D0D0D0"/>
            </w:tcBorders>
          </w:tcPr>
          <w:p w14:paraId="3D68A677" w14:textId="5B73FE81" w:rsidR="00E80A98" w:rsidRPr="00E80A98" w:rsidRDefault="00E80A98" w:rsidP="00E80A98">
            <w:pPr>
              <w:spacing w:after="20"/>
              <w:rPr>
                <w:sz w:val="18"/>
              </w:rPr>
            </w:pPr>
            <w:r w:rsidRPr="00E80A98">
              <w:rPr>
                <w:sz w:val="18"/>
              </w:rPr>
              <w:t>Mandatory first executable Meimad verification hook.</w:t>
            </w:r>
          </w:p>
        </w:tc>
      </w:tr>
      <w:tr w:rsidR="00E80A98" w14:paraId="3E789239"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53A8B296" w14:textId="0BF78364" w:rsidR="00E80A98" w:rsidRPr="00E80A98" w:rsidRDefault="00E80A98" w:rsidP="00E80A98">
            <w:pPr>
              <w:spacing w:after="20"/>
              <w:rPr>
                <w:sz w:val="18"/>
              </w:rPr>
            </w:pPr>
            <w:r w:rsidRPr="00E80A98">
              <w:rPr>
                <w:sz w:val="18"/>
              </w:rPr>
              <w:t>No-motion comments</w:t>
            </w:r>
          </w:p>
        </w:tc>
        <w:tc>
          <w:tcPr>
            <w:tcW w:w="2500" w:type="pct"/>
            <w:tcBorders>
              <w:top w:val="single" w:sz="4" w:space="0" w:color="D0D0D0"/>
              <w:bottom w:val="single" w:sz="4" w:space="0" w:color="D0D0D0"/>
            </w:tcBorders>
            <w:shd w:val="clear" w:color="auto" w:fill="FAF8F5"/>
          </w:tcPr>
          <w:p w14:paraId="09D7FFAF" w14:textId="317855B7" w:rsidR="00E80A98" w:rsidRPr="00E80A98" w:rsidRDefault="00E80A98" w:rsidP="00E80A98">
            <w:pPr>
              <w:spacing w:after="20"/>
              <w:rPr>
                <w:sz w:val="18"/>
              </w:rPr>
            </w:pPr>
            <w:r w:rsidRPr="00E80A98">
              <w:rPr>
                <w:sz w:val="18"/>
              </w:rPr>
              <w:t>Make the test file's limits conspicuous to the operator/reviewer.</w:t>
            </w:r>
          </w:p>
        </w:tc>
      </w:tr>
      <w:tr w:rsidR="00E80A98" w14:paraId="756E49BB"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tcPr>
          <w:p w14:paraId="328E70A5" w14:textId="707D24C5" w:rsidR="00E80A98" w:rsidRPr="00E80A98" w:rsidRDefault="00E80A98" w:rsidP="00E80A98">
            <w:pPr>
              <w:spacing w:after="20"/>
              <w:rPr>
                <w:sz w:val="18"/>
              </w:rPr>
            </w:pPr>
            <w:r w:rsidRPr="00E80A98">
              <w:rPr>
                <w:sz w:val="18"/>
              </w:rPr>
              <w:t>G17 G40 G49 G80 G90</w:t>
            </w:r>
          </w:p>
        </w:tc>
        <w:tc>
          <w:tcPr>
            <w:tcW w:w="2500" w:type="pct"/>
            <w:tcBorders>
              <w:top w:val="single" w:sz="4" w:space="0" w:color="D0D0D0"/>
              <w:bottom w:val="single" w:sz="4" w:space="0" w:color="D0D0D0"/>
            </w:tcBorders>
          </w:tcPr>
          <w:p w14:paraId="1D843EEA" w14:textId="0BF88ADD" w:rsidR="00E80A98" w:rsidRPr="00E80A98" w:rsidRDefault="00E80A98" w:rsidP="00E80A98">
            <w:pPr>
              <w:spacing w:after="20"/>
              <w:rPr>
                <w:sz w:val="18"/>
              </w:rPr>
            </w:pPr>
            <w:r w:rsidRPr="00E80A98">
              <w:rPr>
                <w:sz w:val="18"/>
              </w:rPr>
              <w:t>Demonstrates that ordinary modal initialization follows, never precedes, the hook.</w:t>
            </w:r>
          </w:p>
        </w:tc>
      </w:tr>
      <w:tr w:rsidR="00E80A98" w14:paraId="5EBE6DFE" w14:textId="77777777" w:rsidTr="00E80A98">
        <w:tblPrEx>
          <w:tblCellMar>
            <w:top w:w="0" w:type="dxa"/>
            <w:bottom w:w="0" w:type="dxa"/>
          </w:tblCellMar>
        </w:tblPrEx>
        <w:trPr>
          <w:cantSplit/>
        </w:trPr>
        <w:tc>
          <w:tcPr>
            <w:tcW w:w="2500" w:type="pct"/>
            <w:tcBorders>
              <w:top w:val="single" w:sz="4" w:space="0" w:color="D0D0D0"/>
              <w:bottom w:val="single" w:sz="4" w:space="0" w:color="A6A6A6"/>
            </w:tcBorders>
            <w:shd w:val="clear" w:color="auto" w:fill="FAF8F5"/>
          </w:tcPr>
          <w:p w14:paraId="230F8A04" w14:textId="58F3E5F9" w:rsidR="00E80A98" w:rsidRPr="00E80A98" w:rsidRDefault="00E80A98" w:rsidP="00E80A98">
            <w:pPr>
              <w:spacing w:after="20"/>
              <w:rPr>
                <w:sz w:val="18"/>
              </w:rPr>
            </w:pPr>
            <w:r w:rsidRPr="00E80A98">
              <w:rPr>
                <w:sz w:val="18"/>
              </w:rPr>
              <w:t>M30 and %</w:t>
            </w:r>
          </w:p>
        </w:tc>
        <w:tc>
          <w:tcPr>
            <w:tcW w:w="2500" w:type="pct"/>
            <w:tcBorders>
              <w:top w:val="single" w:sz="4" w:space="0" w:color="D0D0D0"/>
              <w:bottom w:val="single" w:sz="4" w:space="0" w:color="A6A6A6"/>
            </w:tcBorders>
            <w:shd w:val="clear" w:color="auto" w:fill="FAF8F5"/>
          </w:tcPr>
          <w:p w14:paraId="262E7154" w14:textId="1FCA694F" w:rsidR="00E80A98" w:rsidRPr="00E80A98" w:rsidRDefault="00E80A98" w:rsidP="00E80A98">
            <w:pPr>
              <w:spacing w:after="20"/>
              <w:rPr>
                <w:sz w:val="18"/>
              </w:rPr>
            </w:pPr>
            <w:r w:rsidRPr="00E80A98">
              <w:rPr>
                <w:sz w:val="18"/>
              </w:rPr>
              <w:t>Normal no-motion termination and closing file delimiter.</w:t>
            </w:r>
          </w:p>
        </w:tc>
      </w:tr>
    </w:tbl>
    <w:p w14:paraId="7608EB5B" w14:textId="77777777" w:rsidR="00E80A98" w:rsidRDefault="00E80A98" w:rsidP="00E80A98"/>
    <w:p w14:paraId="5840B119" w14:textId="44D6FA00" w:rsidR="00E80A98" w:rsidRDefault="00E80A98" w:rsidP="00E80A98">
      <w:pPr>
        <w:pStyle w:val="Heading2"/>
        <w:spacing w:after="100"/>
      </w:pPr>
      <w:bookmarkStart w:id="30" w:name="_Toc238760892"/>
      <w:r>
        <w:t>12.2 Complete production-shaped post output example</w:t>
      </w:r>
      <w:bookmarkEnd w:id="30"/>
    </w:p>
    <w:p w14:paraId="231929DF" w14:textId="17680F8E" w:rsidR="00E80A98" w:rsidRDefault="00E80A98" w:rsidP="00E80A98">
      <w:r>
        <w:t>The following example shows where every writer-owned Meimad block belongs in a normal generated file. It is a review template, not runnable CNC code: angle-bracket placeholders and the omitted machining body make it intentionally incomplete.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0F7D0FAB" w14:textId="77777777" w:rsidTr="00E80A98">
        <w:tblPrEx>
          <w:tblCellMar>
            <w:top w:w="0" w:type="dxa"/>
            <w:bottom w:w="0" w:type="dxa"/>
          </w:tblCellMar>
        </w:tblPrEx>
        <w:trPr>
          <w:cantSplit/>
        </w:trPr>
        <w:tc>
          <w:tcPr>
            <w:tcW w:w="5000" w:type="pct"/>
            <w:shd w:val="clear" w:color="auto" w:fill="F2F2F2"/>
          </w:tcPr>
          <w:p w14:paraId="56E7CA47"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w:t>
            </w:r>
          </w:p>
          <w:p w14:paraId="0454D942"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O01996 (EXAMPLE-100 OP10)</w:t>
            </w:r>
          </w:p>
          <w:p w14:paraId="3BD02F7F"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(PART: EXAMPLE-100)</w:t>
            </w:r>
          </w:p>
          <w:p w14:paraId="6D183830"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(CASE: CASE-EXAMPLE-100)</w:t>
            </w:r>
          </w:p>
          <w:p w14:paraId="3D128478"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(OPERATION: 10 MILL)</w:t>
            </w:r>
          </w:p>
          <w:p w14:paraId="2188348B"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(REVISION: A)</w:t>
            </w:r>
          </w:p>
          <w:p w14:paraId="23BE2795" w14:textId="77777777" w:rsidR="00E80A98" w:rsidRPr="00E80A98" w:rsidRDefault="00E80A98" w:rsidP="00E80A98">
            <w:pPr>
              <w:keepLines/>
              <w:spacing w:after="0"/>
              <w:rPr>
                <w:rFonts w:ascii="Consolas" w:hAnsi="Consolas"/>
                <w:color w:val="1F1F1F"/>
                <w:sz w:val="17"/>
              </w:rPr>
            </w:pPr>
          </w:p>
          <w:p w14:paraId="37105532"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G65 P&lt;APPROVED_VERIFY_O9XXX&gt; A&lt;NEW_SIX_DIGIT_NC_ID&gt;. (MEIMAD VERIFY V1)</w:t>
            </w:r>
          </w:p>
          <w:p w14:paraId="2D09020B" w14:textId="77777777" w:rsidR="00E80A98" w:rsidRPr="00E80A98" w:rsidRDefault="00E80A98" w:rsidP="00E80A98">
            <w:pPr>
              <w:keepLines/>
              <w:spacing w:after="0"/>
              <w:rPr>
                <w:rFonts w:ascii="Consolas" w:hAnsi="Consolas"/>
                <w:color w:val="1F1F1F"/>
                <w:sz w:val="17"/>
              </w:rPr>
            </w:pPr>
          </w:p>
          <w:p w14:paraId="1605C1DC"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(NORMAL POSTED HAAS INITIALIZATION)</w:t>
            </w:r>
          </w:p>
          <w:p w14:paraId="4A1CADFA"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G17 G40 G49 G80 G90</w:t>
            </w:r>
          </w:p>
          <w:p w14:paraId="657873D2" w14:textId="77777777" w:rsidR="00E80A98" w:rsidRPr="00E80A98" w:rsidRDefault="00E80A98" w:rsidP="00E80A98">
            <w:pPr>
              <w:keepLines/>
              <w:spacing w:after="0"/>
              <w:rPr>
                <w:rFonts w:ascii="Consolas" w:hAnsi="Consolas"/>
                <w:color w:val="1F1F1F"/>
                <w:sz w:val="17"/>
              </w:rPr>
            </w:pPr>
          </w:p>
          <w:p w14:paraId="0A250424"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(NORMAL POSTED TOOL SETUP, OFFSETS, PROBING, AND SAFE POSITIONING)</w:t>
            </w:r>
          </w:p>
          <w:p w14:paraId="68C4642F"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(APPROVED QC HOLD/RESUME POINT WHEN REQUIRED)</w:t>
            </w:r>
          </w:p>
          <w:p w14:paraId="45EE4524" w14:textId="77777777" w:rsidR="00E80A98" w:rsidRPr="00E80A98" w:rsidRDefault="00E80A98" w:rsidP="00E80A98">
            <w:pPr>
              <w:keepLines/>
              <w:spacing w:after="0"/>
              <w:rPr>
                <w:rFonts w:ascii="Consolas" w:hAnsi="Consolas"/>
                <w:color w:val="1F1F1F"/>
                <w:sz w:val="17"/>
              </w:rPr>
            </w:pPr>
          </w:p>
          <w:p w14:paraId="6F40DC1D"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(THE NEXT TWO DPRNT BLOCKS EXIST ONLY WHEN CYCLE EVENTS ARE COMMISSIONED)</w:t>
            </w:r>
          </w:p>
          <w:p w14:paraId="61BCB0FA"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(OBTAIN APPROVED PERSISTENT SEQUENCE N)</w:t>
            </w:r>
          </w:p>
          <w:p w14:paraId="22D9F018"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DPRNT[MEIMAD/V/1/EVENT/CST/ID/&lt;UNIQUE_START_ID&gt;/SEQ/&lt;N&gt;/MACROVERSION/&lt;VERSION&gt;/PROGRAM/&lt;NC_ID&gt;]</w:t>
            </w:r>
          </w:p>
          <w:p w14:paraId="3204F443" w14:textId="77777777" w:rsidR="00E80A98" w:rsidRPr="00E80A98" w:rsidRDefault="00E80A98" w:rsidP="00E80A98">
            <w:pPr>
              <w:keepLines/>
              <w:spacing w:after="0"/>
              <w:rPr>
                <w:rFonts w:ascii="Consolas" w:hAnsi="Consolas"/>
                <w:color w:val="1F1F1F"/>
                <w:sz w:val="17"/>
              </w:rPr>
            </w:pPr>
          </w:p>
          <w:p w14:paraId="52F0969F"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(NORMAL POSTED COUNTED MACHINING FOR ONE COMPLETE PHYSICAL CYCLE)</w:t>
            </w:r>
          </w:p>
          <w:p w14:paraId="13E7B7AC" w14:textId="77777777" w:rsidR="00E80A98" w:rsidRPr="00E80A98" w:rsidRDefault="00E80A98" w:rsidP="00E80A98">
            <w:pPr>
              <w:keepLines/>
              <w:spacing w:after="0"/>
              <w:rPr>
                <w:rFonts w:ascii="Consolas" w:hAnsi="Consolas"/>
                <w:color w:val="1F1F1F"/>
                <w:sz w:val="17"/>
              </w:rPr>
            </w:pPr>
          </w:p>
          <w:p w14:paraId="698A5A47"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(ALL MACHINING AND REQUIRED IN-CYCLE CHECKS COMPLETED SUCCESSFULLY)</w:t>
            </w:r>
          </w:p>
          <w:p w14:paraId="164928DF"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DPRNT[MEIMAD/V/1/EVENT/CEN/ID/&lt;UNIQUE_END_ID&gt;/SEQ/&lt;N_PLUS_1&gt;/MACROVERSION/&lt;VERSION&gt;/PROGRAM/&lt;NC_ID&gt;]</w:t>
            </w:r>
          </w:p>
          <w:p w14:paraId="316BCB9F" w14:textId="77777777" w:rsidR="00E80A98" w:rsidRPr="00E80A98" w:rsidRDefault="00E80A98" w:rsidP="00E80A98">
            <w:pPr>
              <w:keepLines/>
              <w:spacing w:after="0"/>
              <w:rPr>
                <w:rFonts w:ascii="Consolas" w:hAnsi="Consolas"/>
                <w:color w:val="1F1F1F"/>
                <w:sz w:val="17"/>
              </w:rPr>
            </w:pPr>
          </w:p>
          <w:p w14:paraId="3E251E75"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(NORMAL POSTED RETRACT, COOLANT, AND SPINDLE SHUTDOWN)</w:t>
            </w:r>
          </w:p>
          <w:p w14:paraId="0BA6CD65"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M30</w:t>
            </w:r>
          </w:p>
          <w:p w14:paraId="26EDE529" w14:textId="19225324"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w:t>
            </w:r>
          </w:p>
        </w:tc>
      </w:tr>
    </w:tbl>
    <w:p w14:paraId="669E2B6A" w14:textId="77777777" w:rsidR="00E80A98" w:rsidRDefault="00E80A98" w:rsidP="00E80A98"/>
    <w:p w14:paraId="22E060D8" w14:textId="14EFFA31" w:rsidR="00E80A98" w:rsidRDefault="00E80A98" w:rsidP="00E80A98">
      <w:r>
        <w:t>If cycle DPRNT is not commissioned, the post removes both DPRNT blocks and their sequence-preparation code. It does not leave blank or partial protocol records. The verification hook remains present and first.</w:t>
      </w:r>
    </w:p>
    <w:p w14:paraId="0BA8ADDC" w14:textId="61227BA1" w:rsidR="00E80A98" w:rsidRDefault="00E80A98" w:rsidP="00E80A98">
      <w:pPr>
        <w:pStyle w:val="Heading1"/>
        <w:spacing w:after="100"/>
      </w:pPr>
      <w:bookmarkStart w:id="31" w:name="_Toc238760893"/>
      <w:r>
        <w:t>13. Writer-side validation and errors</w:t>
      </w:r>
      <w:bookmarkEnd w:id="31"/>
    </w:p>
    <w:p w14:paraId="759969C0" w14:textId="197AD9E0" w:rsidR="00E80A98" w:rsidRDefault="00E80A98" w:rsidP="00E80A98">
      <w:r>
        <w:t>The post should fail early with clear messages for invalid local inputs. Meimad performs the authoritative publication validation.</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E80A98" w14:paraId="30BF7C94" w14:textId="77777777" w:rsidTr="00E80A98">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565C3861" w14:textId="247CEC26" w:rsidR="00E80A98" w:rsidRPr="00E80A98" w:rsidRDefault="00E80A98" w:rsidP="00E80A98">
            <w:pPr>
              <w:spacing w:after="20"/>
              <w:rPr>
                <w:b/>
                <w:color w:val="FFFFFF"/>
                <w:sz w:val="18"/>
              </w:rPr>
            </w:pPr>
            <w:r w:rsidRPr="00E80A98">
              <w:rPr>
                <w:b/>
                <w:color w:val="FFFFFF"/>
                <w:sz w:val="18"/>
              </w:rPr>
              <w:t>Condition</w:t>
            </w:r>
          </w:p>
        </w:tc>
        <w:tc>
          <w:tcPr>
            <w:tcW w:w="2500" w:type="pct"/>
            <w:tcBorders>
              <w:top w:val="single" w:sz="4" w:space="0" w:color="A6A6A6"/>
              <w:bottom w:val="single" w:sz="4" w:space="0" w:color="D0D0D0"/>
            </w:tcBorders>
            <w:shd w:val="clear" w:color="auto" w:fill="003070"/>
          </w:tcPr>
          <w:p w14:paraId="2AEBBD07" w14:textId="677C37AF" w:rsidR="00E80A98" w:rsidRPr="00E80A98" w:rsidRDefault="00E80A98" w:rsidP="00E80A98">
            <w:pPr>
              <w:spacing w:after="20"/>
              <w:rPr>
                <w:b/>
                <w:color w:val="FFFFFF"/>
                <w:sz w:val="18"/>
              </w:rPr>
            </w:pPr>
            <w:r w:rsidRPr="00E80A98">
              <w:rPr>
                <w:b/>
                <w:color w:val="FFFFFF"/>
                <w:sz w:val="18"/>
              </w:rPr>
              <w:t>Required writer behavior</w:t>
            </w:r>
          </w:p>
        </w:tc>
      </w:tr>
      <w:tr w:rsidR="00E80A98" w14:paraId="7BE2F59E"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tcPr>
          <w:p w14:paraId="3D1AF4BC" w14:textId="23711229" w:rsidR="00E80A98" w:rsidRPr="00E80A98" w:rsidRDefault="00E80A98" w:rsidP="00E80A98">
            <w:pPr>
              <w:spacing w:after="20"/>
              <w:rPr>
                <w:sz w:val="18"/>
              </w:rPr>
            </w:pPr>
            <w:r w:rsidRPr="00E80A98">
              <w:rPr>
                <w:sz w:val="18"/>
              </w:rPr>
              <w:t>Meimad enabled but NC identity missing</w:t>
            </w:r>
          </w:p>
        </w:tc>
        <w:tc>
          <w:tcPr>
            <w:tcW w:w="2500" w:type="pct"/>
            <w:tcBorders>
              <w:top w:val="single" w:sz="4" w:space="0" w:color="D0D0D0"/>
              <w:bottom w:val="single" w:sz="4" w:space="0" w:color="D0D0D0"/>
            </w:tcBorders>
          </w:tcPr>
          <w:p w14:paraId="4E2BA843" w14:textId="43D283B7" w:rsidR="00E80A98" w:rsidRPr="00E80A98" w:rsidRDefault="00E80A98" w:rsidP="00E80A98">
            <w:pPr>
              <w:spacing w:after="20"/>
              <w:rPr>
                <w:sz w:val="18"/>
              </w:rPr>
            </w:pPr>
            <w:r w:rsidRPr="00E80A98">
              <w:rPr>
                <w:sz w:val="18"/>
              </w:rPr>
              <w:t>Stop generation.</w:t>
            </w:r>
          </w:p>
        </w:tc>
      </w:tr>
      <w:tr w:rsidR="00E80A98" w14:paraId="7B99420B"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4CF5A216" w14:textId="7E13CEA1" w:rsidR="00E80A98" w:rsidRPr="00E80A98" w:rsidRDefault="00E80A98" w:rsidP="00E80A98">
            <w:pPr>
              <w:spacing w:after="20"/>
              <w:rPr>
                <w:sz w:val="18"/>
              </w:rPr>
            </w:pPr>
            <w:r w:rsidRPr="00E80A98">
              <w:rPr>
                <w:sz w:val="18"/>
              </w:rPr>
              <w:t>Identity outside 100000–999999</w:t>
            </w:r>
          </w:p>
        </w:tc>
        <w:tc>
          <w:tcPr>
            <w:tcW w:w="2500" w:type="pct"/>
            <w:tcBorders>
              <w:top w:val="single" w:sz="4" w:space="0" w:color="D0D0D0"/>
              <w:bottom w:val="single" w:sz="4" w:space="0" w:color="D0D0D0"/>
            </w:tcBorders>
            <w:shd w:val="clear" w:color="auto" w:fill="FAF8F5"/>
          </w:tcPr>
          <w:p w14:paraId="06581138" w14:textId="58EAFDCF" w:rsidR="00E80A98" w:rsidRPr="00E80A98" w:rsidRDefault="00E80A98" w:rsidP="00E80A98">
            <w:pPr>
              <w:spacing w:after="20"/>
              <w:rPr>
                <w:sz w:val="18"/>
              </w:rPr>
            </w:pPr>
            <w:r w:rsidRPr="00E80A98">
              <w:rPr>
                <w:sz w:val="18"/>
              </w:rPr>
              <w:t>Stop generation.</w:t>
            </w:r>
          </w:p>
        </w:tc>
      </w:tr>
      <w:tr w:rsidR="00E80A98" w14:paraId="1500EC13"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tcPr>
          <w:p w14:paraId="4187A2BF" w14:textId="4A17C9D6" w:rsidR="00E80A98" w:rsidRPr="00E80A98" w:rsidRDefault="00E80A98" w:rsidP="00E80A98">
            <w:pPr>
              <w:spacing w:after="20"/>
              <w:rPr>
                <w:sz w:val="18"/>
              </w:rPr>
            </w:pPr>
            <w:r w:rsidRPr="00E80A98">
              <w:rPr>
                <w:sz w:val="18"/>
              </w:rPr>
              <w:t>Verify program outside approved O9xxx mapping</w:t>
            </w:r>
          </w:p>
        </w:tc>
        <w:tc>
          <w:tcPr>
            <w:tcW w:w="2500" w:type="pct"/>
            <w:tcBorders>
              <w:top w:val="single" w:sz="4" w:space="0" w:color="D0D0D0"/>
              <w:bottom w:val="single" w:sz="4" w:space="0" w:color="D0D0D0"/>
            </w:tcBorders>
          </w:tcPr>
          <w:p w14:paraId="0B7B51E1" w14:textId="0DA6F634" w:rsidR="00E80A98" w:rsidRPr="00E80A98" w:rsidRDefault="00E80A98" w:rsidP="00E80A98">
            <w:pPr>
              <w:spacing w:after="20"/>
              <w:rPr>
                <w:sz w:val="18"/>
              </w:rPr>
            </w:pPr>
            <w:r w:rsidRPr="00E80A98">
              <w:rPr>
                <w:sz w:val="18"/>
              </w:rPr>
              <w:t>Stop generation.</w:t>
            </w:r>
          </w:p>
        </w:tc>
      </w:tr>
      <w:tr w:rsidR="00E80A98" w14:paraId="1B707269"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5F6D4561" w14:textId="593FEC1A" w:rsidR="00E80A98" w:rsidRPr="00E80A98" w:rsidRDefault="00E80A98" w:rsidP="00E80A98">
            <w:pPr>
              <w:spacing w:after="20"/>
              <w:rPr>
                <w:sz w:val="18"/>
              </w:rPr>
            </w:pPr>
            <w:r w:rsidRPr="00E80A98">
              <w:rPr>
                <w:sz w:val="18"/>
              </w:rPr>
              <w:t>Hook would not be first executable block</w:t>
            </w:r>
          </w:p>
        </w:tc>
        <w:tc>
          <w:tcPr>
            <w:tcW w:w="2500" w:type="pct"/>
            <w:tcBorders>
              <w:top w:val="single" w:sz="4" w:space="0" w:color="D0D0D0"/>
              <w:bottom w:val="single" w:sz="4" w:space="0" w:color="D0D0D0"/>
            </w:tcBorders>
            <w:shd w:val="clear" w:color="auto" w:fill="FAF8F5"/>
          </w:tcPr>
          <w:p w14:paraId="7E0B8814" w14:textId="045178AA" w:rsidR="00E80A98" w:rsidRPr="00E80A98" w:rsidRDefault="00E80A98" w:rsidP="00E80A98">
            <w:pPr>
              <w:spacing w:after="20"/>
              <w:rPr>
                <w:sz w:val="18"/>
              </w:rPr>
            </w:pPr>
            <w:r w:rsidRPr="00E80A98">
              <w:rPr>
                <w:sz w:val="18"/>
              </w:rPr>
              <w:t>Stop generation or reorder output before saving.</w:t>
            </w:r>
          </w:p>
        </w:tc>
      </w:tr>
      <w:tr w:rsidR="00E80A98" w14:paraId="67E92870"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tcPr>
          <w:p w14:paraId="43E1E576" w14:textId="448ED5B8" w:rsidR="00E80A98" w:rsidRPr="00E80A98" w:rsidRDefault="00E80A98" w:rsidP="00E80A98">
            <w:pPr>
              <w:spacing w:after="20"/>
              <w:rPr>
                <w:sz w:val="18"/>
              </w:rPr>
            </w:pPr>
            <w:r w:rsidRPr="00E80A98">
              <w:rPr>
                <w:sz w:val="18"/>
              </w:rPr>
              <w:t>A second hook is requested by another template</w:t>
            </w:r>
          </w:p>
        </w:tc>
        <w:tc>
          <w:tcPr>
            <w:tcW w:w="2500" w:type="pct"/>
            <w:tcBorders>
              <w:top w:val="single" w:sz="4" w:space="0" w:color="D0D0D0"/>
              <w:bottom w:val="single" w:sz="4" w:space="0" w:color="D0D0D0"/>
            </w:tcBorders>
          </w:tcPr>
          <w:p w14:paraId="4C2CA600" w14:textId="36A9C405" w:rsidR="00E80A98" w:rsidRPr="00E80A98" w:rsidRDefault="00E80A98" w:rsidP="00E80A98">
            <w:pPr>
              <w:spacing w:after="20"/>
              <w:rPr>
                <w:sz w:val="18"/>
              </w:rPr>
            </w:pPr>
            <w:r w:rsidRPr="00E80A98">
              <w:rPr>
                <w:sz w:val="18"/>
              </w:rPr>
              <w:t>Stop generation; never emit duplicates.</w:t>
            </w:r>
          </w:p>
        </w:tc>
      </w:tr>
      <w:tr w:rsidR="00E80A98" w14:paraId="09727C80"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76C133BD" w14:textId="29D1B4EE" w:rsidR="00E80A98" w:rsidRPr="00E80A98" w:rsidRDefault="00E80A98" w:rsidP="00E80A98">
            <w:pPr>
              <w:spacing w:after="20"/>
              <w:rPr>
                <w:sz w:val="18"/>
              </w:rPr>
            </w:pPr>
            <w:r w:rsidRPr="00E80A98">
              <w:rPr>
                <w:sz w:val="18"/>
              </w:rPr>
              <w:t>Cycle DPRNT enabled without approved sequence provider/version</w:t>
            </w:r>
          </w:p>
        </w:tc>
        <w:tc>
          <w:tcPr>
            <w:tcW w:w="2500" w:type="pct"/>
            <w:tcBorders>
              <w:top w:val="single" w:sz="4" w:space="0" w:color="D0D0D0"/>
              <w:bottom w:val="single" w:sz="4" w:space="0" w:color="D0D0D0"/>
            </w:tcBorders>
            <w:shd w:val="clear" w:color="auto" w:fill="FAF8F5"/>
          </w:tcPr>
          <w:p w14:paraId="6CEADECE" w14:textId="6D16E261" w:rsidR="00E80A98" w:rsidRPr="00E80A98" w:rsidRDefault="00E80A98" w:rsidP="00E80A98">
            <w:pPr>
              <w:spacing w:after="20"/>
              <w:rPr>
                <w:sz w:val="18"/>
              </w:rPr>
            </w:pPr>
            <w:r w:rsidRPr="00E80A98">
              <w:rPr>
                <w:sz w:val="18"/>
              </w:rPr>
              <w:t>Stop generation.</w:t>
            </w:r>
          </w:p>
        </w:tc>
      </w:tr>
      <w:tr w:rsidR="00E80A98" w14:paraId="12E25793" w14:textId="77777777" w:rsidTr="00E80A98">
        <w:tblPrEx>
          <w:tblCellMar>
            <w:top w:w="0" w:type="dxa"/>
            <w:bottom w:w="0" w:type="dxa"/>
          </w:tblCellMar>
        </w:tblPrEx>
        <w:trPr>
          <w:cantSplit/>
        </w:trPr>
        <w:tc>
          <w:tcPr>
            <w:tcW w:w="2500" w:type="pct"/>
            <w:tcBorders>
              <w:top w:val="single" w:sz="4" w:space="0" w:color="D0D0D0"/>
              <w:bottom w:val="single" w:sz="4" w:space="0" w:color="D0D0D0"/>
            </w:tcBorders>
          </w:tcPr>
          <w:p w14:paraId="081EF120" w14:textId="21F78DDD" w:rsidR="00E80A98" w:rsidRPr="00E80A98" w:rsidRDefault="00E80A98" w:rsidP="00E80A98">
            <w:pPr>
              <w:spacing w:after="20"/>
              <w:rPr>
                <w:sz w:val="18"/>
              </w:rPr>
            </w:pPr>
            <w:r w:rsidRPr="00E80A98">
              <w:rPr>
                <w:sz w:val="18"/>
              </w:rPr>
              <w:t>CEN path can be reached without CST and completed machining</w:t>
            </w:r>
          </w:p>
        </w:tc>
        <w:tc>
          <w:tcPr>
            <w:tcW w:w="2500" w:type="pct"/>
            <w:tcBorders>
              <w:top w:val="single" w:sz="4" w:space="0" w:color="D0D0D0"/>
              <w:bottom w:val="single" w:sz="4" w:space="0" w:color="D0D0D0"/>
            </w:tcBorders>
          </w:tcPr>
          <w:p w14:paraId="26151C10" w14:textId="310A1D0B" w:rsidR="00E80A98" w:rsidRPr="00E80A98" w:rsidRDefault="00E80A98" w:rsidP="00E80A98">
            <w:pPr>
              <w:spacing w:after="20"/>
              <w:rPr>
                <w:sz w:val="18"/>
              </w:rPr>
            </w:pPr>
            <w:r w:rsidRPr="00E80A98">
              <w:rPr>
                <w:sz w:val="18"/>
              </w:rPr>
              <w:t>Stop generation or keep cycle DPRNT disabled.</w:t>
            </w:r>
          </w:p>
        </w:tc>
      </w:tr>
      <w:tr w:rsidR="00E80A98" w14:paraId="3374D786" w14:textId="77777777" w:rsidTr="00E80A98">
        <w:tblPrEx>
          <w:tblCellMar>
            <w:top w:w="0" w:type="dxa"/>
            <w:bottom w:w="0" w:type="dxa"/>
          </w:tblCellMar>
        </w:tblPrEx>
        <w:trPr>
          <w:cantSplit/>
        </w:trPr>
        <w:tc>
          <w:tcPr>
            <w:tcW w:w="2500" w:type="pct"/>
            <w:tcBorders>
              <w:top w:val="single" w:sz="4" w:space="0" w:color="D0D0D0"/>
              <w:bottom w:val="single" w:sz="4" w:space="0" w:color="A6A6A6"/>
            </w:tcBorders>
            <w:shd w:val="clear" w:color="auto" w:fill="FAF8F5"/>
          </w:tcPr>
          <w:p w14:paraId="10465A01" w14:textId="6C090CF4" w:rsidR="00E80A98" w:rsidRPr="00E80A98" w:rsidRDefault="00E80A98" w:rsidP="00E80A98">
            <w:pPr>
              <w:spacing w:after="20"/>
              <w:rPr>
                <w:sz w:val="18"/>
              </w:rPr>
            </w:pPr>
            <w:r w:rsidRPr="00E80A98">
              <w:rPr>
                <w:sz w:val="18"/>
              </w:rPr>
              <w:t>Offset Loader token is requested in an ordinary NC post</w:t>
            </w:r>
          </w:p>
        </w:tc>
        <w:tc>
          <w:tcPr>
            <w:tcW w:w="2500" w:type="pct"/>
            <w:tcBorders>
              <w:top w:val="single" w:sz="4" w:space="0" w:color="D0D0D0"/>
              <w:bottom w:val="single" w:sz="4" w:space="0" w:color="A6A6A6"/>
            </w:tcBorders>
            <w:shd w:val="clear" w:color="auto" w:fill="FAF8F5"/>
          </w:tcPr>
          <w:p w14:paraId="75F7834B" w14:textId="3242E44D" w:rsidR="00E80A98" w:rsidRPr="00E80A98" w:rsidRDefault="00E80A98" w:rsidP="00E80A98">
            <w:pPr>
              <w:spacing w:after="20"/>
              <w:rPr>
                <w:sz w:val="18"/>
              </w:rPr>
            </w:pPr>
            <w:r w:rsidRPr="00E80A98">
              <w:rPr>
                <w:sz w:val="18"/>
              </w:rPr>
              <w:t>Stop generation; wrong generator boundary.</w:t>
            </w:r>
          </w:p>
        </w:tc>
      </w:tr>
    </w:tbl>
    <w:p w14:paraId="739553AD" w14:textId="77777777" w:rsidR="00E80A98" w:rsidRDefault="00E80A98" w:rsidP="00E80A98"/>
    <w:p w14:paraId="070BB2CE" w14:textId="66D74E98" w:rsidR="00E80A98" w:rsidRDefault="00E80A98" w:rsidP="00E80A98">
      <w:r>
        <w:t>Server release validation can return:</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3274"/>
        <w:gridCol w:w="3273"/>
        <w:gridCol w:w="3275"/>
      </w:tblGrid>
      <w:tr w:rsidR="00E80A98" w14:paraId="7D09F75B" w14:textId="77777777" w:rsidTr="00E80A98">
        <w:tblPrEx>
          <w:tblCellMar>
            <w:top w:w="0" w:type="dxa"/>
            <w:bottom w:w="0" w:type="dxa"/>
          </w:tblCellMar>
        </w:tblPrEx>
        <w:trPr>
          <w:cantSplit/>
          <w:tblHeader/>
        </w:trPr>
        <w:tc>
          <w:tcPr>
            <w:tcW w:w="1666" w:type="pct"/>
            <w:tcBorders>
              <w:top w:val="single" w:sz="4" w:space="0" w:color="A6A6A6"/>
              <w:bottom w:val="single" w:sz="4" w:space="0" w:color="D0D0D0"/>
            </w:tcBorders>
            <w:shd w:val="clear" w:color="auto" w:fill="003070"/>
          </w:tcPr>
          <w:p w14:paraId="007C61F4" w14:textId="4F829EB8" w:rsidR="00E80A98" w:rsidRPr="00E80A98" w:rsidRDefault="00E80A98" w:rsidP="00E80A98">
            <w:pPr>
              <w:spacing w:after="20"/>
              <w:rPr>
                <w:b/>
                <w:color w:val="FFFFFF"/>
                <w:sz w:val="18"/>
              </w:rPr>
            </w:pPr>
            <w:r w:rsidRPr="00E80A98">
              <w:rPr>
                <w:b/>
                <w:color w:val="FFFFFF"/>
                <w:sz w:val="18"/>
              </w:rPr>
              <w:lastRenderedPageBreak/>
              <w:t>Detail code</w:t>
            </w:r>
          </w:p>
        </w:tc>
        <w:tc>
          <w:tcPr>
            <w:tcW w:w="1666" w:type="pct"/>
            <w:tcBorders>
              <w:top w:val="single" w:sz="4" w:space="0" w:color="A6A6A6"/>
              <w:bottom w:val="single" w:sz="4" w:space="0" w:color="D0D0D0"/>
            </w:tcBorders>
            <w:shd w:val="clear" w:color="auto" w:fill="003070"/>
          </w:tcPr>
          <w:p w14:paraId="3EC67893" w14:textId="610FE723" w:rsidR="00E80A98" w:rsidRPr="00E80A98" w:rsidRDefault="00E80A98" w:rsidP="00E80A98">
            <w:pPr>
              <w:spacing w:after="20"/>
              <w:rPr>
                <w:b/>
                <w:color w:val="FFFFFF"/>
                <w:sz w:val="18"/>
              </w:rPr>
            </w:pPr>
            <w:r w:rsidRPr="00E80A98">
              <w:rPr>
                <w:b/>
                <w:color w:val="FFFFFF"/>
                <w:sz w:val="18"/>
              </w:rPr>
              <w:t>Meaning</w:t>
            </w:r>
          </w:p>
        </w:tc>
        <w:tc>
          <w:tcPr>
            <w:tcW w:w="1667" w:type="pct"/>
            <w:tcBorders>
              <w:top w:val="single" w:sz="4" w:space="0" w:color="A6A6A6"/>
              <w:bottom w:val="single" w:sz="4" w:space="0" w:color="D0D0D0"/>
            </w:tcBorders>
            <w:shd w:val="clear" w:color="auto" w:fill="003070"/>
          </w:tcPr>
          <w:p w14:paraId="5F0C7C50" w14:textId="3A2311F1" w:rsidR="00E80A98" w:rsidRPr="00E80A98" w:rsidRDefault="00E80A98" w:rsidP="00E80A98">
            <w:pPr>
              <w:spacing w:after="20"/>
              <w:rPr>
                <w:b/>
                <w:color w:val="FFFFFF"/>
                <w:sz w:val="18"/>
              </w:rPr>
            </w:pPr>
            <w:r w:rsidRPr="00E80A98">
              <w:rPr>
                <w:b/>
                <w:color w:val="FFFFFF"/>
                <w:sz w:val="18"/>
              </w:rPr>
              <w:t>Writer action</w:t>
            </w:r>
          </w:p>
        </w:tc>
      </w:tr>
      <w:tr w:rsidR="00E80A98" w14:paraId="27DDAAEB" w14:textId="77777777" w:rsidTr="00E80A98">
        <w:tblPrEx>
          <w:tblCellMar>
            <w:top w:w="0" w:type="dxa"/>
            <w:bottom w:w="0" w:type="dxa"/>
          </w:tblCellMar>
        </w:tblPrEx>
        <w:trPr>
          <w:cantSplit/>
        </w:trPr>
        <w:tc>
          <w:tcPr>
            <w:tcW w:w="1666" w:type="pct"/>
            <w:tcBorders>
              <w:top w:val="single" w:sz="4" w:space="0" w:color="D0D0D0"/>
              <w:bottom w:val="single" w:sz="4" w:space="0" w:color="D0D0D0"/>
            </w:tcBorders>
          </w:tcPr>
          <w:p w14:paraId="0263464A" w14:textId="6E74176D" w:rsidR="00E80A98" w:rsidRPr="00E80A98" w:rsidRDefault="00E80A98" w:rsidP="00E80A98">
            <w:pPr>
              <w:spacing w:after="20"/>
              <w:rPr>
                <w:sz w:val="18"/>
              </w:rPr>
            </w:pPr>
            <w:r w:rsidRPr="00E80A98">
              <w:rPr>
                <w:sz w:val="18"/>
              </w:rPr>
              <w:t>verification_hook_required</w:t>
            </w:r>
          </w:p>
        </w:tc>
        <w:tc>
          <w:tcPr>
            <w:tcW w:w="1666" w:type="pct"/>
            <w:tcBorders>
              <w:top w:val="single" w:sz="4" w:space="0" w:color="D0D0D0"/>
              <w:bottom w:val="single" w:sz="4" w:space="0" w:color="D0D0D0"/>
            </w:tcBorders>
          </w:tcPr>
          <w:p w14:paraId="358C2B79" w14:textId="76B3985F" w:rsidR="00E80A98" w:rsidRPr="00E80A98" w:rsidRDefault="00E80A98" w:rsidP="00E80A98">
            <w:pPr>
              <w:spacing w:after="20"/>
              <w:rPr>
                <w:sz w:val="18"/>
              </w:rPr>
            </w:pPr>
            <w:r w:rsidRPr="00E80A98">
              <w:rPr>
                <w:sz w:val="18"/>
              </w:rPr>
              <w:t>No marker found.</w:t>
            </w:r>
          </w:p>
        </w:tc>
        <w:tc>
          <w:tcPr>
            <w:tcW w:w="1667" w:type="pct"/>
            <w:tcBorders>
              <w:top w:val="single" w:sz="4" w:space="0" w:color="D0D0D0"/>
              <w:bottom w:val="single" w:sz="4" w:space="0" w:color="D0D0D0"/>
            </w:tcBorders>
          </w:tcPr>
          <w:p w14:paraId="5D6C8957" w14:textId="62E96461" w:rsidR="00E80A98" w:rsidRPr="00E80A98" w:rsidRDefault="00E80A98" w:rsidP="00E80A98">
            <w:pPr>
              <w:spacing w:after="20"/>
              <w:rPr>
                <w:sz w:val="18"/>
              </w:rPr>
            </w:pPr>
            <w:r w:rsidRPr="00E80A98">
              <w:rPr>
                <w:sz w:val="18"/>
              </w:rPr>
              <w:t>Emit the required hook.</w:t>
            </w:r>
          </w:p>
        </w:tc>
      </w:tr>
      <w:tr w:rsidR="00E80A98" w14:paraId="2D1234B0" w14:textId="77777777" w:rsidTr="00E80A98">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7DF2CAD1" w14:textId="2EBCBE6C" w:rsidR="00E80A98" w:rsidRPr="00E80A98" w:rsidRDefault="00E80A98" w:rsidP="00E80A98">
            <w:pPr>
              <w:spacing w:after="20"/>
              <w:rPr>
                <w:sz w:val="18"/>
              </w:rPr>
            </w:pPr>
            <w:r w:rsidRPr="00E80A98">
              <w:rPr>
                <w:sz w:val="18"/>
              </w:rPr>
              <w:t>verification_hook_not_first</w:t>
            </w:r>
          </w:p>
        </w:tc>
        <w:tc>
          <w:tcPr>
            <w:tcW w:w="1666" w:type="pct"/>
            <w:tcBorders>
              <w:top w:val="single" w:sz="4" w:space="0" w:color="D0D0D0"/>
              <w:bottom w:val="single" w:sz="4" w:space="0" w:color="D0D0D0"/>
            </w:tcBorders>
            <w:shd w:val="clear" w:color="auto" w:fill="FAF8F5"/>
          </w:tcPr>
          <w:p w14:paraId="665B9EC6" w14:textId="19E1FF44" w:rsidR="00E80A98" w:rsidRPr="00E80A98" w:rsidRDefault="00E80A98" w:rsidP="00E80A98">
            <w:pPr>
              <w:spacing w:after="20"/>
              <w:rPr>
                <w:sz w:val="18"/>
              </w:rPr>
            </w:pPr>
            <w:r w:rsidRPr="00E80A98">
              <w:rPr>
                <w:sz w:val="18"/>
              </w:rPr>
              <w:t>Executable output precedes it.</w:t>
            </w:r>
          </w:p>
        </w:tc>
        <w:tc>
          <w:tcPr>
            <w:tcW w:w="1667" w:type="pct"/>
            <w:tcBorders>
              <w:top w:val="single" w:sz="4" w:space="0" w:color="D0D0D0"/>
              <w:bottom w:val="single" w:sz="4" w:space="0" w:color="D0D0D0"/>
            </w:tcBorders>
            <w:shd w:val="clear" w:color="auto" w:fill="FAF8F5"/>
          </w:tcPr>
          <w:p w14:paraId="63E6ECAA" w14:textId="0E0A98DE" w:rsidR="00E80A98" w:rsidRPr="00E80A98" w:rsidRDefault="00E80A98" w:rsidP="00E80A98">
            <w:pPr>
              <w:spacing w:after="20"/>
              <w:rPr>
                <w:sz w:val="18"/>
              </w:rPr>
            </w:pPr>
            <w:r w:rsidRPr="00E80A98">
              <w:rPr>
                <w:sz w:val="18"/>
              </w:rPr>
              <w:t>Move it before all executable blocks.</w:t>
            </w:r>
          </w:p>
        </w:tc>
      </w:tr>
      <w:tr w:rsidR="00E80A98" w14:paraId="18FA0943" w14:textId="77777777" w:rsidTr="00E80A98">
        <w:tblPrEx>
          <w:tblCellMar>
            <w:top w:w="0" w:type="dxa"/>
            <w:bottom w:w="0" w:type="dxa"/>
          </w:tblCellMar>
        </w:tblPrEx>
        <w:trPr>
          <w:cantSplit/>
        </w:trPr>
        <w:tc>
          <w:tcPr>
            <w:tcW w:w="1666" w:type="pct"/>
            <w:tcBorders>
              <w:top w:val="single" w:sz="4" w:space="0" w:color="D0D0D0"/>
              <w:bottom w:val="single" w:sz="4" w:space="0" w:color="D0D0D0"/>
            </w:tcBorders>
          </w:tcPr>
          <w:p w14:paraId="2E7C123D" w14:textId="479722DD" w:rsidR="00E80A98" w:rsidRPr="00E80A98" w:rsidRDefault="00E80A98" w:rsidP="00E80A98">
            <w:pPr>
              <w:spacing w:after="20"/>
              <w:rPr>
                <w:sz w:val="18"/>
              </w:rPr>
            </w:pPr>
            <w:r w:rsidRPr="00E80A98">
              <w:rPr>
                <w:sz w:val="18"/>
              </w:rPr>
              <w:t>verification_hook_ambiguous</w:t>
            </w:r>
          </w:p>
        </w:tc>
        <w:tc>
          <w:tcPr>
            <w:tcW w:w="1666" w:type="pct"/>
            <w:tcBorders>
              <w:top w:val="single" w:sz="4" w:space="0" w:color="D0D0D0"/>
              <w:bottom w:val="single" w:sz="4" w:space="0" w:color="D0D0D0"/>
            </w:tcBorders>
          </w:tcPr>
          <w:p w14:paraId="68D480E1" w14:textId="0C214431" w:rsidR="00E80A98" w:rsidRPr="00E80A98" w:rsidRDefault="00E80A98" w:rsidP="00E80A98">
            <w:pPr>
              <w:spacing w:after="20"/>
              <w:rPr>
                <w:sz w:val="18"/>
              </w:rPr>
            </w:pPr>
            <w:r w:rsidRPr="00E80A98">
              <w:rPr>
                <w:sz w:val="18"/>
              </w:rPr>
              <w:t>Marker occurs more than once.</w:t>
            </w:r>
          </w:p>
        </w:tc>
        <w:tc>
          <w:tcPr>
            <w:tcW w:w="1667" w:type="pct"/>
            <w:tcBorders>
              <w:top w:val="single" w:sz="4" w:space="0" w:color="D0D0D0"/>
              <w:bottom w:val="single" w:sz="4" w:space="0" w:color="D0D0D0"/>
            </w:tcBorders>
          </w:tcPr>
          <w:p w14:paraId="3B6125F5" w14:textId="7341BF59" w:rsidR="00E80A98" w:rsidRPr="00E80A98" w:rsidRDefault="00E80A98" w:rsidP="00E80A98">
            <w:pPr>
              <w:spacing w:after="20"/>
              <w:rPr>
                <w:sz w:val="18"/>
              </w:rPr>
            </w:pPr>
            <w:r w:rsidRPr="00E80A98">
              <w:rPr>
                <w:sz w:val="18"/>
              </w:rPr>
              <w:t>Centralize hook emission and output it once.</w:t>
            </w:r>
          </w:p>
        </w:tc>
      </w:tr>
      <w:tr w:rsidR="00E80A98" w14:paraId="12610193" w14:textId="77777777" w:rsidTr="00E80A98">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4B422056" w14:textId="3C56B856" w:rsidR="00E80A98" w:rsidRPr="00E80A98" w:rsidRDefault="00E80A98" w:rsidP="00E80A98">
            <w:pPr>
              <w:spacing w:after="20"/>
              <w:rPr>
                <w:sz w:val="18"/>
              </w:rPr>
            </w:pPr>
            <w:r w:rsidRPr="00E80A98">
              <w:rPr>
                <w:sz w:val="18"/>
              </w:rPr>
              <w:t>verification_hook_invalid</w:t>
            </w:r>
          </w:p>
        </w:tc>
        <w:tc>
          <w:tcPr>
            <w:tcW w:w="1666" w:type="pct"/>
            <w:tcBorders>
              <w:top w:val="single" w:sz="4" w:space="0" w:color="D0D0D0"/>
              <w:bottom w:val="single" w:sz="4" w:space="0" w:color="D0D0D0"/>
            </w:tcBorders>
            <w:shd w:val="clear" w:color="auto" w:fill="FAF8F5"/>
          </w:tcPr>
          <w:p w14:paraId="42DF6AA5" w14:textId="65EA9095" w:rsidR="00E80A98" w:rsidRPr="00E80A98" w:rsidRDefault="00E80A98" w:rsidP="00E80A98">
            <w:pPr>
              <w:spacing w:after="20"/>
              <w:rPr>
                <w:sz w:val="18"/>
              </w:rPr>
            </w:pPr>
            <w:r w:rsidRPr="00E80A98">
              <w:rPr>
                <w:sz w:val="18"/>
              </w:rPr>
              <w:t>Syntax, invocation, or identity is invalid.</w:t>
            </w:r>
          </w:p>
        </w:tc>
        <w:tc>
          <w:tcPr>
            <w:tcW w:w="1667" w:type="pct"/>
            <w:tcBorders>
              <w:top w:val="single" w:sz="4" w:space="0" w:color="D0D0D0"/>
              <w:bottom w:val="single" w:sz="4" w:space="0" w:color="D0D0D0"/>
            </w:tcBorders>
            <w:shd w:val="clear" w:color="auto" w:fill="FAF8F5"/>
          </w:tcPr>
          <w:p w14:paraId="100B08E5" w14:textId="72B9A00F" w:rsidR="00E80A98" w:rsidRPr="00E80A98" w:rsidRDefault="00E80A98" w:rsidP="00E80A98">
            <w:pPr>
              <w:spacing w:after="20"/>
              <w:rPr>
                <w:sz w:val="18"/>
              </w:rPr>
            </w:pPr>
            <w:r w:rsidRPr="00E80A98">
              <w:rPr>
                <w:sz w:val="18"/>
              </w:rPr>
              <w:t>Regenerate in the exact approved form.</w:t>
            </w:r>
          </w:p>
        </w:tc>
      </w:tr>
      <w:tr w:rsidR="00E80A98" w14:paraId="4CD90B54" w14:textId="77777777" w:rsidTr="00E80A98">
        <w:tblPrEx>
          <w:tblCellMar>
            <w:top w:w="0" w:type="dxa"/>
            <w:bottom w:w="0" w:type="dxa"/>
          </w:tblCellMar>
        </w:tblPrEx>
        <w:trPr>
          <w:cantSplit/>
        </w:trPr>
        <w:tc>
          <w:tcPr>
            <w:tcW w:w="1666" w:type="pct"/>
            <w:tcBorders>
              <w:top w:val="single" w:sz="4" w:space="0" w:color="D0D0D0"/>
              <w:bottom w:val="single" w:sz="4" w:space="0" w:color="D0D0D0"/>
            </w:tcBorders>
          </w:tcPr>
          <w:p w14:paraId="2E8629B6" w14:textId="563E49EC" w:rsidR="00E80A98" w:rsidRPr="00E80A98" w:rsidRDefault="00E80A98" w:rsidP="00E80A98">
            <w:pPr>
              <w:spacing w:after="20"/>
              <w:rPr>
                <w:sz w:val="18"/>
              </w:rPr>
            </w:pPr>
            <w:r w:rsidRPr="00E80A98">
              <w:rPr>
                <w:sz w:val="18"/>
              </w:rPr>
              <w:t>verification_identity_reused</w:t>
            </w:r>
          </w:p>
        </w:tc>
        <w:tc>
          <w:tcPr>
            <w:tcW w:w="1666" w:type="pct"/>
            <w:tcBorders>
              <w:top w:val="single" w:sz="4" w:space="0" w:color="D0D0D0"/>
              <w:bottom w:val="single" w:sz="4" w:space="0" w:color="D0D0D0"/>
            </w:tcBorders>
          </w:tcPr>
          <w:p w14:paraId="6BFB05A1" w14:textId="2EA6C0EC" w:rsidR="00E80A98" w:rsidRPr="00E80A98" w:rsidRDefault="00E80A98" w:rsidP="00E80A98">
            <w:pPr>
              <w:spacing w:after="20"/>
              <w:rPr>
                <w:sz w:val="18"/>
              </w:rPr>
            </w:pPr>
            <w:r w:rsidRPr="00E80A98">
              <w:rPr>
                <w:sz w:val="18"/>
              </w:rPr>
              <w:t>Identity already belongs to another release.</w:t>
            </w:r>
          </w:p>
        </w:tc>
        <w:tc>
          <w:tcPr>
            <w:tcW w:w="1667" w:type="pct"/>
            <w:tcBorders>
              <w:top w:val="single" w:sz="4" w:space="0" w:color="D0D0D0"/>
              <w:bottom w:val="single" w:sz="4" w:space="0" w:color="D0D0D0"/>
            </w:tcBorders>
          </w:tcPr>
          <w:p w14:paraId="1813DB84" w14:textId="4E43DD93" w:rsidR="00E80A98" w:rsidRPr="00E80A98" w:rsidRDefault="00E80A98" w:rsidP="00E80A98">
            <w:pPr>
              <w:spacing w:after="20"/>
              <w:rPr>
                <w:sz w:val="18"/>
              </w:rPr>
            </w:pPr>
            <w:r w:rsidRPr="00E80A98">
              <w:rPr>
                <w:sz w:val="18"/>
              </w:rPr>
              <w:t>Allocate a new identity and regenerate the exact file.</w:t>
            </w:r>
          </w:p>
        </w:tc>
      </w:tr>
      <w:tr w:rsidR="00E80A98" w14:paraId="55022CEF" w14:textId="77777777" w:rsidTr="00E80A98">
        <w:tblPrEx>
          <w:tblCellMar>
            <w:top w:w="0" w:type="dxa"/>
            <w:bottom w:w="0" w:type="dxa"/>
          </w:tblCellMar>
        </w:tblPrEx>
        <w:trPr>
          <w:cantSplit/>
        </w:trPr>
        <w:tc>
          <w:tcPr>
            <w:tcW w:w="1666" w:type="pct"/>
            <w:tcBorders>
              <w:top w:val="single" w:sz="4" w:space="0" w:color="D0D0D0"/>
              <w:bottom w:val="single" w:sz="4" w:space="0" w:color="A6A6A6"/>
            </w:tcBorders>
            <w:shd w:val="clear" w:color="auto" w:fill="FAF8F5"/>
          </w:tcPr>
          <w:p w14:paraId="3D946E15" w14:textId="1C9820F4" w:rsidR="00E80A98" w:rsidRPr="00E80A98" w:rsidRDefault="00E80A98" w:rsidP="00E80A98">
            <w:pPr>
              <w:spacing w:after="20"/>
              <w:rPr>
                <w:sz w:val="18"/>
              </w:rPr>
            </w:pPr>
            <w:r w:rsidRPr="00E80A98">
              <w:rPr>
                <w:sz w:val="18"/>
              </w:rPr>
              <w:t>Postprocessor incompatibility</w:t>
            </w:r>
          </w:p>
        </w:tc>
        <w:tc>
          <w:tcPr>
            <w:tcW w:w="1666" w:type="pct"/>
            <w:tcBorders>
              <w:top w:val="single" w:sz="4" w:space="0" w:color="D0D0D0"/>
              <w:bottom w:val="single" w:sz="4" w:space="0" w:color="A6A6A6"/>
            </w:tcBorders>
            <w:shd w:val="clear" w:color="auto" w:fill="FAF8F5"/>
          </w:tcPr>
          <w:p w14:paraId="024FE9EF" w14:textId="1334EE3C" w:rsidR="00E80A98" w:rsidRPr="00E80A98" w:rsidRDefault="00E80A98" w:rsidP="00E80A98">
            <w:pPr>
              <w:spacing w:after="20"/>
              <w:rPr>
                <w:sz w:val="18"/>
              </w:rPr>
            </w:pPr>
            <w:r w:rsidRPr="00E80A98">
              <w:rPr>
                <w:sz w:val="18"/>
              </w:rPr>
              <w:t>Selected managed post is not supported by the Machine.</w:t>
            </w:r>
          </w:p>
        </w:tc>
        <w:tc>
          <w:tcPr>
            <w:tcW w:w="1667" w:type="pct"/>
            <w:tcBorders>
              <w:top w:val="single" w:sz="4" w:space="0" w:color="D0D0D0"/>
              <w:bottom w:val="single" w:sz="4" w:space="0" w:color="A6A6A6"/>
            </w:tcBorders>
            <w:shd w:val="clear" w:color="auto" w:fill="FAF8F5"/>
          </w:tcPr>
          <w:p w14:paraId="4ECE222E" w14:textId="70A4331C" w:rsidR="00E80A98" w:rsidRPr="00E80A98" w:rsidRDefault="00E80A98" w:rsidP="00E80A98">
            <w:pPr>
              <w:spacing w:after="20"/>
              <w:rPr>
                <w:sz w:val="18"/>
              </w:rPr>
            </w:pPr>
            <w:r w:rsidRPr="00E80A98">
              <w:rPr>
                <w:sz w:val="18"/>
              </w:rPr>
              <w:t>Correct the managed post/Machine assignment; do not rewrite the NC as another post.</w:t>
            </w:r>
          </w:p>
        </w:tc>
      </w:tr>
    </w:tbl>
    <w:p w14:paraId="2726E503" w14:textId="77777777" w:rsidR="00E80A98" w:rsidRDefault="00E80A98" w:rsidP="00E80A98"/>
    <w:p w14:paraId="32656B90" w14:textId="77DC3000" w:rsidR="00E80A98" w:rsidRDefault="00E80A98" w:rsidP="00E80A98">
      <w:pPr>
        <w:pStyle w:val="Heading1"/>
        <w:spacing w:after="100"/>
      </w:pPr>
      <w:bookmarkStart w:id="32" w:name="_Toc238760894"/>
      <w:r>
        <w:t>14. Writer acceptance tests</w:t>
      </w:r>
      <w:bookmarkEnd w:id="32"/>
    </w:p>
    <w:p w14:paraId="58DD041A" w14:textId="31F3365C" w:rsidR="00E80A98" w:rsidRDefault="00E80A98" w:rsidP="00E80A98">
      <w:r>
        <w:t>The postprocessor delivery is not complete until the writer supplies generated samples and passes these checks.</w:t>
      </w:r>
    </w:p>
    <w:p w14:paraId="7462ABB4" w14:textId="08621C58" w:rsidR="00E80A98" w:rsidRDefault="00E80A98" w:rsidP="00E80A98">
      <w:pPr>
        <w:pStyle w:val="Heading2"/>
        <w:spacing w:after="100"/>
      </w:pPr>
      <w:bookmarkStart w:id="33" w:name="_Toc238760895"/>
      <w:r>
        <w:t>14.1 Required samples</w:t>
      </w:r>
      <w:bookmarkEnd w:id="33"/>
    </w:p>
    <w:p w14:paraId="322DA29F" w14:textId="1BC48A9A" w:rsidR="00E80A98" w:rsidRDefault="00E80A98" w:rsidP="00E80A98">
      <w:pPr>
        <w:ind w:left="360" w:hanging="230"/>
      </w:pPr>
      <w:r>
        <w:t>•  one normal production-shaped NC file for each supported Haas post configuration;</w:t>
      </w:r>
    </w:p>
    <w:p w14:paraId="2426426B" w14:textId="6ACEB9B7" w:rsidR="00E80A98" w:rsidRDefault="00E80A98" w:rsidP="00E80A98">
      <w:pPr>
        <w:ind w:left="360" w:hanging="230"/>
      </w:pPr>
      <w:r>
        <w:t>•  one no-motion verification file;</w:t>
      </w:r>
    </w:p>
    <w:p w14:paraId="7A890AE7" w14:textId="76744C55" w:rsidR="00E80A98" w:rsidRDefault="00E80A98" w:rsidP="00E80A98">
      <w:pPr>
        <w:ind w:left="360" w:hanging="230"/>
      </w:pPr>
      <w:r>
        <w:t>•  one second release proving a different NC identity;</w:t>
      </w:r>
    </w:p>
    <w:p w14:paraId="536DF435" w14:textId="3C3E78E9" w:rsidR="00E80A98" w:rsidRDefault="00E80A98" w:rsidP="00E80A98">
      <w:pPr>
        <w:ind w:left="360" w:hanging="230"/>
      </w:pPr>
      <w:r>
        <w:t>•  one Offset Loader output if that generator is in the writer's scope;</w:t>
      </w:r>
    </w:p>
    <w:p w14:paraId="03CEAE66" w14:textId="2B0531A2" w:rsidR="00E80A98" w:rsidRDefault="00E80A98" w:rsidP="00E80A98">
      <w:pPr>
        <w:ind w:left="360" w:hanging="230"/>
      </w:pPr>
      <w:r>
        <w:t>•  CST/CEN samples only when the optional feature is being commissioned;</w:t>
      </w:r>
    </w:p>
    <w:p w14:paraId="2362AAF8" w14:textId="1B45B5D4" w:rsidR="00E80A98" w:rsidRDefault="00E80A98" w:rsidP="00E80A98">
      <w:pPr>
        <w:ind w:left="360" w:hanging="230"/>
      </w:pPr>
      <w:r>
        <w:t>•  deliberately invalid fixtures for late, duplicate, malformed, and reused hooks.</w:t>
      </w:r>
    </w:p>
    <w:p w14:paraId="7FA5B62E" w14:textId="134AF3DB" w:rsidR="00E80A98" w:rsidRDefault="00E80A98" w:rsidP="00E80A98">
      <w:pPr>
        <w:pStyle w:val="Heading2"/>
        <w:spacing w:after="100"/>
      </w:pPr>
      <w:bookmarkStart w:id="34" w:name="_Toc238760896"/>
      <w:r>
        <w:t>14.2 Static checks</w:t>
      </w:r>
      <w:bookmarkEnd w:id="34"/>
    </w:p>
    <w:p w14:paraId="06333453" w14:textId="756AF531" w:rsidR="00E80A98" w:rsidRDefault="00E80A98" w:rsidP="00E80A98">
      <w:pPr>
        <w:ind w:left="360" w:hanging="259"/>
      </w:pPr>
      <w:r>
        <w:t>☐  Exactly one (MEIMAD VERIFY V1) marker exists.</w:t>
      </w:r>
    </w:p>
    <w:p w14:paraId="69F4A62E" w14:textId="699817DD" w:rsidR="00E80A98" w:rsidRDefault="00E80A98" w:rsidP="00E80A98">
      <w:pPr>
        <w:ind w:left="360" w:hanging="259"/>
      </w:pPr>
      <w:r>
        <w:t>☐  The hook is the first executable block.</w:t>
      </w:r>
    </w:p>
    <w:p w14:paraId="2935F613" w14:textId="162DF0FA" w:rsidR="00E80A98" w:rsidRDefault="00E80A98" w:rsidP="00E80A98">
      <w:pPr>
        <w:ind w:left="360" w:hanging="259"/>
      </w:pPr>
      <w:r>
        <w:t>☐  The hook uses the approved O9xxx program or reviewed alias.</w:t>
      </w:r>
    </w:p>
    <w:p w14:paraId="517E9669" w14:textId="005D296B" w:rsidR="00E80A98" w:rsidRDefault="00E80A98" w:rsidP="00E80A98">
      <w:pPr>
        <w:ind w:left="360" w:hanging="259"/>
      </w:pPr>
      <w:r>
        <w:t>☐  A contains a new six-digit identity and a decimal point.</w:t>
      </w:r>
    </w:p>
    <w:p w14:paraId="5E589676" w14:textId="079127E2" w:rsidR="00E80A98" w:rsidRDefault="00E80A98" w:rsidP="00E80A98">
      <w:pPr>
        <w:ind w:left="360" w:hanging="259"/>
      </w:pPr>
      <w:r>
        <w:t>☐  No extra argument is present on the hook line.</w:t>
      </w:r>
    </w:p>
    <w:p w14:paraId="1AF9CD0C" w14:textId="7C3C1561" w:rsidR="00E80A98" w:rsidRDefault="00E80A98" w:rsidP="00E80A98">
      <w:pPr>
        <w:ind w:left="360" w:hanging="259"/>
      </w:pPr>
      <w:r>
        <w:t>☐  One unambiguous (PART: ...) header is present.</w:t>
      </w:r>
    </w:p>
    <w:p w14:paraId="1C168351" w14:textId="26B884E8" w:rsidR="00E80A98" w:rsidRDefault="00E80A98" w:rsidP="00E80A98">
      <w:pPr>
        <w:ind w:left="360" w:hanging="259"/>
      </w:pPr>
      <w:r>
        <w:t>☐  Ordinary Haas safety output begins after the hook.</w:t>
      </w:r>
    </w:p>
    <w:p w14:paraId="26905EAE" w14:textId="0B8D075D" w:rsidR="00E80A98" w:rsidRDefault="00E80A98" w:rsidP="00E80A98">
      <w:pPr>
        <w:ind w:left="360" w:hanging="259"/>
      </w:pPr>
      <w:r>
        <w:t>☐  No secret, nonce, response formula, or protected-variable mapping is present.</w:t>
      </w:r>
    </w:p>
    <w:p w14:paraId="53739423" w14:textId="1406E33A" w:rsidR="00E80A98" w:rsidRDefault="00E80A98" w:rsidP="00E80A98">
      <w:pPr>
        <w:ind w:left="360" w:hanging="259"/>
      </w:pPr>
      <w:r>
        <w:t>☐  No OLC, SVS, SVF, or workflow DPRNT is printed by the main post.</w:t>
      </w:r>
    </w:p>
    <w:p w14:paraId="4A795EA2" w14:textId="2D305C6C" w:rsidR="00E80A98" w:rsidRDefault="00E80A98" w:rsidP="00E80A98">
      <w:pPr>
        <w:ind w:left="360" w:hanging="259"/>
      </w:pPr>
      <w:r>
        <w:t>☐  Cycle DPRNT is absent by default.</w:t>
      </w:r>
    </w:p>
    <w:p w14:paraId="13BFAF24" w14:textId="3BAEBFDC" w:rsidR="00E80A98" w:rsidRDefault="00E80A98" w:rsidP="00E80A98">
      <w:pPr>
        <w:ind w:left="360" w:hanging="259"/>
      </w:pPr>
      <w:r>
        <w:t>☐  If commissioned, every CST has exactly one valid normal-path CEN with sequence +1.</w:t>
      </w:r>
    </w:p>
    <w:p w14:paraId="281D2DBD" w14:textId="02706C54" w:rsidR="00E80A98" w:rsidRDefault="00E80A98" w:rsidP="00E80A98">
      <w:pPr>
        <w:ind w:left="360" w:hanging="259"/>
      </w:pPr>
      <w:r>
        <w:t>☐  Abort and incomplete paths cannot reach CEN.</w:t>
      </w:r>
    </w:p>
    <w:p w14:paraId="30D1E31D" w14:textId="7F02A9F8" w:rsidR="00E80A98" w:rsidRDefault="00E80A98" w:rsidP="00E80A98">
      <w:pPr>
        <w:ind w:left="360" w:hanging="259"/>
      </w:pPr>
      <w:r>
        <w:t>☐  Multi-output work emits one pair per atomic physical cycle.</w:t>
      </w:r>
    </w:p>
    <w:p w14:paraId="36CAB886" w14:textId="1A15CBD7" w:rsidR="00E80A98" w:rsidRDefault="00E80A98" w:rsidP="00E80A98">
      <w:pPr>
        <w:ind w:left="360" w:hanging="259"/>
      </w:pPr>
      <w:r>
        <w:t>☐  Offset Loader O9001 call, when in scope, follows successful offset readback and precedes only normal termination.</w:t>
      </w:r>
    </w:p>
    <w:p w14:paraId="303FFA8A" w14:textId="217B4299" w:rsidR="00E80A98" w:rsidRDefault="00E80A98" w:rsidP="00E80A98">
      <w:pPr>
        <w:pStyle w:val="Heading2"/>
        <w:spacing w:after="100"/>
      </w:pPr>
      <w:bookmarkStart w:id="35" w:name="_Toc238760897"/>
      <w:r>
        <w:t>14.3 Meimad release checks</w:t>
      </w:r>
      <w:bookmarkEnd w:id="35"/>
    </w:p>
    <w:p w14:paraId="4910F87E" w14:textId="2B19C634" w:rsidR="00E80A98" w:rsidRDefault="00E80A98" w:rsidP="00E80A98">
      <w:pPr>
        <w:ind w:left="360" w:hanging="259"/>
      </w:pPr>
      <w:r>
        <w:t>☐  The normal and no-motion files publish under the intended managed Postprocessor.</w:t>
      </w:r>
    </w:p>
    <w:p w14:paraId="163D91B8" w14:textId="530BF15F" w:rsidR="00E80A98" w:rsidRDefault="00E80A98" w:rsidP="00E80A98">
      <w:pPr>
        <w:ind w:left="360" w:hanging="259"/>
      </w:pPr>
      <w:r>
        <w:t>☐  Returned verification-hook metadata matches the call and identity.</w:t>
      </w:r>
    </w:p>
    <w:p w14:paraId="4DE16119" w14:textId="5A56E6EE" w:rsidR="00E80A98" w:rsidRDefault="00E80A98" w:rsidP="00E80A98">
      <w:pPr>
        <w:ind w:left="360" w:hanging="259"/>
      </w:pPr>
      <w:r>
        <w:t>☐  Late, duplicate, malformed, and reused hooks are rejected with the expected detail code.</w:t>
      </w:r>
    </w:p>
    <w:p w14:paraId="5F75A45A" w14:textId="3F2EE73D" w:rsidR="00E80A98" w:rsidRDefault="00E80A98" w:rsidP="00E80A98">
      <w:pPr>
        <w:ind w:left="360" w:hanging="259"/>
      </w:pPr>
      <w:r>
        <w:t>☐  The released file hash matches the reviewed generated file.</w:t>
      </w:r>
    </w:p>
    <w:p w14:paraId="49EEA440" w14:textId="63200F5A" w:rsidR="00E80A98" w:rsidRDefault="00E80A98" w:rsidP="00E80A98">
      <w:pPr>
        <w:ind w:left="360" w:hanging="259"/>
      </w:pPr>
      <w:r>
        <w:lastRenderedPageBreak/>
        <w:t>☐  A Machine supports the same stable managed Postprocessor ID; choosing a similarly named CAM post is not sufficient.</w:t>
      </w:r>
    </w:p>
    <w:p w14:paraId="109231F5" w14:textId="539338D4" w:rsidR="00E80A98" w:rsidRDefault="00E80A98" w:rsidP="00E80A98">
      <w:pPr>
        <w:pStyle w:val="Heading2"/>
        <w:spacing w:after="100"/>
      </w:pPr>
      <w:bookmarkStart w:id="36" w:name="_Toc238760898"/>
      <w:r>
        <w:t>14.4 Physical acceptance boundary</w:t>
      </w:r>
      <w:bookmarkEnd w:id="36"/>
    </w:p>
    <w:p w14:paraId="31195D7B" w14:textId="35240CA7" w:rsidR="00E80A98" w:rsidRDefault="00E80A98" w:rsidP="00E80A98">
      <w:r>
        <w:t>Static post tests and Server tests do not commission the CNC. Enabling protected verification or CST/CEN requires separate bounded Machine acceptance. Until that sign-off exists, deliver the hook but keep optional cycle DPRNT disabled.</w:t>
      </w:r>
    </w:p>
    <w:p w14:paraId="612F5A31" w14:textId="70A3E609" w:rsidR="00E80A98" w:rsidRDefault="00E80A98" w:rsidP="00E80A98">
      <w:pPr>
        <w:pStyle w:val="Heading1"/>
        <w:spacing w:after="100"/>
      </w:pPr>
      <w:bookmarkStart w:id="37" w:name="_Toc238760899"/>
      <w:r>
        <w:t>15. Post delivery package</w:t>
      </w:r>
      <w:bookmarkEnd w:id="37"/>
    </w:p>
    <w:p w14:paraId="19BB994B" w14:textId="4CF49408" w:rsidR="00E80A98" w:rsidRDefault="00E80A98" w:rsidP="00E80A98">
      <w:r>
        <w:t>Provide:</w:t>
      </w:r>
    </w:p>
    <w:p w14:paraId="711B213E" w14:textId="38D736F1" w:rsidR="00E80A98" w:rsidRDefault="00E80A98" w:rsidP="00E80A98">
      <w:pPr>
        <w:ind w:left="360" w:hanging="230"/>
      </w:pPr>
      <w:r>
        <w:t>•  post source and version identifier;</w:t>
      </w:r>
    </w:p>
    <w:p w14:paraId="0EFC6847" w14:textId="04392EB5" w:rsidR="00E80A98" w:rsidRDefault="00E80A98" w:rsidP="00E80A98">
      <w:pPr>
        <w:ind w:left="360" w:hanging="230"/>
      </w:pPr>
      <w:r>
        <w:t>•  list of Meimad properties, defaults, ranges, and UI labels;</w:t>
      </w:r>
    </w:p>
    <w:p w14:paraId="3CE84087" w14:textId="350049B8" w:rsidR="00E80A98" w:rsidRDefault="00E80A98" w:rsidP="00E80A98">
      <w:pPr>
        <w:ind w:left="360" w:hanging="230"/>
      </w:pPr>
      <w:r>
        <w:t>•  exact supported controller and post variants;</w:t>
      </w:r>
    </w:p>
    <w:p w14:paraId="41646A9C" w14:textId="445AC5CD" w:rsidR="00E80A98" w:rsidRDefault="00E80A98" w:rsidP="00E80A98">
      <w:pPr>
        <w:ind w:left="360" w:hanging="230"/>
      </w:pPr>
      <w:r>
        <w:t>•  generated acceptance samples;</w:t>
      </w:r>
    </w:p>
    <w:p w14:paraId="1D17912D" w14:textId="2C291B4E" w:rsidR="00E80A98" w:rsidRDefault="00E80A98" w:rsidP="00E80A98">
      <w:pPr>
        <w:ind w:left="360" w:hanging="230"/>
      </w:pPr>
      <w:r>
        <w:t>•  a short map from each Meimad output block to the post source function that emits it;</w:t>
      </w:r>
    </w:p>
    <w:p w14:paraId="3D5F16AE" w14:textId="03F5F432" w:rsidR="00E80A98" w:rsidRDefault="00E80A98" w:rsidP="00E80A98">
      <w:pPr>
        <w:ind w:left="360" w:hanging="230"/>
      </w:pPr>
      <w:r>
        <w:t>•  documented QC gate and restart assumptions;</w:t>
      </w:r>
    </w:p>
    <w:p w14:paraId="2DB429BE" w14:textId="73B23397" w:rsidR="00E80A98" w:rsidRDefault="00E80A98" w:rsidP="00E80A98">
      <w:pPr>
        <w:ind w:left="360" w:hanging="230"/>
      </w:pPr>
      <w:r>
        <w:t>•  statement that cycle DPRNT is disabled or the commissioning evidence reference;</w:t>
      </w:r>
    </w:p>
    <w:p w14:paraId="3135FEB4" w14:textId="7F78FF3A" w:rsidR="00E80A98" w:rsidRDefault="00E80A98" w:rsidP="00E80A98">
      <w:pPr>
        <w:ind w:left="360" w:hanging="230"/>
      </w:pPr>
      <w:r>
        <w:t>•  change log identifying changes that require a new NC identity or repeat acceptance.</w:t>
      </w:r>
    </w:p>
    <w:p w14:paraId="541D6336" w14:textId="0673FB44" w:rsidR="00E80A98" w:rsidRDefault="00E80A98" w:rsidP="00E80A98">
      <w:r>
        <w:t>Keep hook emission in one shared source routine. Keep Offset Loader generation separate from ordinary NC output. Keep CST and CEN behind one explicit feature flag so the uncommissioned path cannot leak into production output.</w:t>
      </w:r>
    </w:p>
    <w:p w14:paraId="50C9444B" w14:textId="544DD0C7" w:rsidR="00E80A98" w:rsidRDefault="00E80A98" w:rsidP="00E80A98">
      <w:pPr>
        <w:pStyle w:val="Heading1"/>
        <w:spacing w:after="100"/>
      </w:pPr>
      <w:bookmarkStart w:id="38" w:name="_Toc238760900"/>
      <w:r>
        <w:t>16. Writer quick reference</w:t>
      </w:r>
      <w:bookmarkEnd w:id="38"/>
    </w:p>
    <w:p w14:paraId="2629AED7" w14:textId="28253271" w:rsidR="00E80A98" w:rsidRDefault="00E80A98" w:rsidP="00E80A98">
      <w:r>
        <w:t>Mandatory main-program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168C45E6" w14:textId="77777777" w:rsidTr="00E80A98">
        <w:tblPrEx>
          <w:tblCellMar>
            <w:top w:w="0" w:type="dxa"/>
            <w:bottom w:w="0" w:type="dxa"/>
          </w:tblCellMar>
        </w:tblPrEx>
        <w:trPr>
          <w:cantSplit/>
        </w:trPr>
        <w:tc>
          <w:tcPr>
            <w:tcW w:w="5000" w:type="pct"/>
            <w:shd w:val="clear" w:color="auto" w:fill="F2F2F2"/>
          </w:tcPr>
          <w:p w14:paraId="1FA4F65E" w14:textId="1E62428D"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G65 P&lt;APPROVED_VERIFY_O9XXX&gt; A&lt;NEW_SIX_DIGIT_NC_ID&gt;. (MEIMAD VERIFY V1)</w:t>
            </w:r>
          </w:p>
        </w:tc>
      </w:tr>
    </w:tbl>
    <w:p w14:paraId="27D4FD43" w14:textId="77777777" w:rsidR="00E80A98" w:rsidRDefault="00E80A98" w:rsidP="00E80A98"/>
    <w:p w14:paraId="232D93A5" w14:textId="2685E966" w:rsidR="00E80A98" w:rsidRDefault="00E80A98" w:rsidP="00E80A98">
      <w:r>
        <w:t>Offset Loader final successful call, only in the separate generator: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7919C7C1" w14:textId="77777777" w:rsidTr="00E80A98">
        <w:tblPrEx>
          <w:tblCellMar>
            <w:top w:w="0" w:type="dxa"/>
            <w:bottom w:w="0" w:type="dxa"/>
          </w:tblCellMar>
        </w:tblPrEx>
        <w:trPr>
          <w:cantSplit/>
        </w:trPr>
        <w:tc>
          <w:tcPr>
            <w:tcW w:w="5000" w:type="pct"/>
            <w:shd w:val="clear" w:color="auto" w:fill="F2F2F2"/>
          </w:tcPr>
          <w:p w14:paraId="76DC363D" w14:textId="6D113238"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G65 P&lt;APPROVED_CHALLENGE_O9XXX&gt; A&lt;SIX_DIGIT_OFFSET_TOKEN&gt;. B&lt;SAME_NC_ID&gt;.</w:t>
            </w:r>
          </w:p>
        </w:tc>
      </w:tr>
    </w:tbl>
    <w:p w14:paraId="12942546" w14:textId="77777777" w:rsidR="00E80A98" w:rsidRDefault="00E80A98" w:rsidP="00E80A98"/>
    <w:p w14:paraId="3DED87DA" w14:textId="5C819427" w:rsidR="00E80A98" w:rsidRDefault="00E80A98" w:rsidP="00E80A98">
      <w:r>
        <w:t>Optional commissioned cycle records: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642E290F" w14:textId="77777777" w:rsidTr="00E80A98">
        <w:tblPrEx>
          <w:tblCellMar>
            <w:top w:w="0" w:type="dxa"/>
            <w:bottom w:w="0" w:type="dxa"/>
          </w:tblCellMar>
        </w:tblPrEx>
        <w:trPr>
          <w:cantSplit/>
        </w:trPr>
        <w:tc>
          <w:tcPr>
            <w:tcW w:w="5000" w:type="pct"/>
            <w:shd w:val="clear" w:color="auto" w:fill="F2F2F2"/>
          </w:tcPr>
          <w:p w14:paraId="052E3C1F" w14:textId="77777777"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DPRNT[MEIMAD/V/1/EVENT/CST/ID/&lt;UNIQUE_START_ID&gt;/SEQ/&lt;N&gt;/MACROVERSION/&lt;VERSION&gt;/PROGRAM/&lt;NC_ID&gt;]</w:t>
            </w:r>
          </w:p>
          <w:p w14:paraId="113CCA6B" w14:textId="59C52855"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DPRNT[MEIMAD/V/1/EVENT/CEN/ID/&lt;UNIQUE_END_ID&gt;/SEQ/&lt;N_PLUS_1&gt;/MACROVERSION/&lt;VERSION&gt;/PROGRAM/&lt;NC_ID&gt;]</w:t>
            </w:r>
          </w:p>
        </w:tc>
      </w:tr>
    </w:tbl>
    <w:p w14:paraId="73BD08ED" w14:textId="77777777" w:rsidR="00E80A98" w:rsidRDefault="00E80A98" w:rsidP="00E80A98"/>
    <w:p w14:paraId="24F4C906" w14:textId="5DD0A519" w:rsidR="00E80A98" w:rsidRDefault="00E80A98" w:rsidP="00E80A98">
      <w:r>
        <w:t>Never print from the main post: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E80A98" w14:paraId="3C8CB07E" w14:textId="77777777" w:rsidTr="00E80A98">
        <w:tblPrEx>
          <w:tblCellMar>
            <w:top w:w="0" w:type="dxa"/>
            <w:bottom w:w="0" w:type="dxa"/>
          </w:tblCellMar>
        </w:tblPrEx>
        <w:trPr>
          <w:cantSplit/>
        </w:trPr>
        <w:tc>
          <w:tcPr>
            <w:tcW w:w="5000" w:type="pct"/>
            <w:shd w:val="clear" w:color="auto" w:fill="F2F2F2"/>
          </w:tcPr>
          <w:p w14:paraId="4A83C796" w14:textId="7C5B93EF" w:rsidR="00E80A98" w:rsidRPr="00E80A98" w:rsidRDefault="00E80A98" w:rsidP="00E80A98">
            <w:pPr>
              <w:keepLines/>
              <w:spacing w:after="0"/>
              <w:rPr>
                <w:rFonts w:ascii="Consolas" w:hAnsi="Consolas"/>
                <w:color w:val="1F1F1F"/>
                <w:sz w:val="17"/>
              </w:rPr>
            </w:pPr>
            <w:r w:rsidRPr="00E80A98">
              <w:rPr>
                <w:rFonts w:ascii="Consolas" w:hAnsi="Consolas"/>
                <w:color w:val="1F1F1F"/>
                <w:sz w:val="17"/>
              </w:rPr>
              <w:t>OLC  SVR  SVS  SVF  STQ  QCP  QCF  CIN  PSO  PSC</w:t>
            </w:r>
          </w:p>
        </w:tc>
      </w:tr>
    </w:tbl>
    <w:p w14:paraId="36C2B961" w14:textId="77777777" w:rsidR="00E80A98" w:rsidRDefault="00E80A98" w:rsidP="00E80A98"/>
    <w:p w14:paraId="23B97ED9" w14:textId="1E43FD56" w:rsidR="00E80A98" w:rsidRDefault="00E80A98" w:rsidP="00E80A98">
      <w:pPr>
        <w:pStyle w:val="Heading1"/>
        <w:spacing w:after="100"/>
      </w:pPr>
      <w:bookmarkStart w:id="39" w:name="_Toc238760901"/>
      <w:r>
        <w:t>17. References for the writer</w:t>
      </w:r>
      <w:bookmarkEnd w:id="39"/>
    </w:p>
    <w:p w14:paraId="7A552B52" w14:textId="306BD882" w:rsidR="00E80A98" w:rsidRDefault="00E80A98" w:rsidP="00E80A98">
      <w:pPr>
        <w:ind w:left="360" w:hanging="230"/>
      </w:pPr>
      <w:r>
        <w:t>•  Meimad API contract (api-contract.md), G-code release and CNC verification sections</w:t>
      </w:r>
    </w:p>
    <w:p w14:paraId="0C93E23B" w14:textId="205AB5D8" w:rsidR="00E80A98" w:rsidRDefault="00E80A98" w:rsidP="00E80A98">
      <w:pPr>
        <w:ind w:left="360" w:hanging="230"/>
      </w:pPr>
      <w:r>
        <w:t>•  Production Run architecture (production-run-architecture.md), immutable NC release and cycle-observation rules</w:t>
      </w:r>
    </w:p>
    <w:p w14:paraId="19C0881C" w14:textId="0A3249FB" w:rsidR="00E80A98" w:rsidRDefault="00E80A98" w:rsidP="00E80A98">
      <w:pPr>
        <w:ind w:left="360" w:hanging="230"/>
      </w:pPr>
      <w:r>
        <w:t>•  NC postprocessor writer guide (postprocessor-writer-guide.md), concise release-hook handoff</w:t>
      </w:r>
    </w:p>
    <w:p w14:paraId="0C06CD92" w14:textId="7C0915E7" w:rsidR="00E80A98" w:rsidRDefault="00E80A98" w:rsidP="00E80A98">
      <w:pPr>
        <w:ind w:left="360" w:hanging="230"/>
      </w:pPr>
      <w:r>
        <w:t>•  CNC verification code audit (cnc-verification-code-audit-2026-08-27.md), current quarantine and implementation gaps</w:t>
      </w:r>
    </w:p>
    <w:p w14:paraId="5034F16B" w14:textId="1A1E75A2" w:rsidR="00E80A98" w:rsidRDefault="00E80A98" w:rsidP="00E80A98">
      <w:pPr>
        <w:ind w:left="360" w:hanging="230"/>
      </w:pPr>
      <w:r>
        <w:t>•  Haas Mill Operator's Manual — Macros (https://www.haascnc.com/service/online-operator-s-manuals/mill-operator-s-manual/mill---macros.html), including G65 argument mapping and macro aliasing</w:t>
      </w:r>
    </w:p>
    <w:p w14:paraId="3EB84E23" w14:textId="3F9A5A2C" w:rsidR="00E80A98" w:rsidRDefault="00E80A98" w:rsidP="00E80A98">
      <w:pPr>
        <w:ind w:left="360" w:hanging="230"/>
      </w:pPr>
      <w:r>
        <w:lastRenderedPageBreak/>
        <w:t>•  Haas DPRNT communication guidance (https://www.haascnc.com/service/troubleshooting-and-how-to/how-to/communication-with-external-devices---dprnt.html)</w:t>
      </w:r>
    </w:p>
    <w:p w14:paraId="60D5AE1B" w14:textId="00851D3A" w:rsidR="00E80A98" w:rsidRDefault="00E80A98" w:rsidP="00E80A98">
      <w:pPr>
        <w:ind w:left="360" w:hanging="230"/>
      </w:pPr>
      <w:r>
        <w:t>•  Haas Setting 23 — 9xxx program protection (https://www.haascnc.com/service/codes-settings.type%3Dsetting.machine%3Dmill.value%3DS23.html)</w:t>
      </w:r>
    </w:p>
    <w:p w14:paraId="6E617FEA" w14:textId="77777777" w:rsidR="00E80A98" w:rsidRPr="00E80A98" w:rsidRDefault="00E80A98" w:rsidP="00E80A98">
      <w:pPr>
        <w:ind w:left="360" w:hanging="230"/>
      </w:pPr>
    </w:p>
    <w:sectPr w:rsidR="00E80A98" w:rsidRPr="00E80A98" w:rsidSect="00E80A98">
      <w:headerReference w:type="even" r:id="rId6"/>
      <w:headerReference w:type="default" r:id="rId7"/>
      <w:footerReference w:type="even" r:id="rId8"/>
      <w:footerReference w:type="default" r:id="rId9"/>
      <w:headerReference w:type="first" r:id="rId10"/>
      <w:footerReference w:type="first" r:id="rId11"/>
      <w:pgSz w:w="11906" w:h="16838"/>
      <w:pgMar w:top="979" w:right="1037" w:bottom="936" w:left="103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EC877" w14:textId="77777777" w:rsidR="00062A32" w:rsidRDefault="00062A32" w:rsidP="00E80A98">
      <w:pPr>
        <w:spacing w:after="0"/>
      </w:pPr>
      <w:r>
        <w:separator/>
      </w:r>
    </w:p>
  </w:endnote>
  <w:endnote w:type="continuationSeparator" w:id="0">
    <w:p w14:paraId="4CA2FD03" w14:textId="77777777" w:rsidR="00062A32" w:rsidRDefault="00062A32" w:rsidP="00E80A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6B95" w14:textId="77777777" w:rsidR="00E80A98" w:rsidRDefault="00E80A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F6749" w14:textId="7E81BA9D" w:rsidR="00E80A98" w:rsidRPr="00E80A98" w:rsidRDefault="00E80A98" w:rsidP="00E80A98">
    <w:pPr>
      <w:pStyle w:val="Footer"/>
      <w:jc w:val="right"/>
      <w:rPr>
        <w:color w:val="666666"/>
        <w:sz w:val="16"/>
      </w:rPr>
    </w:pPr>
    <w:r w:rsidRPr="00E80A98">
      <w:rPr>
        <w:color w:val="666666"/>
        <w:sz w:val="16"/>
      </w:rPr>
      <w:t xml:space="preserve">Controlled technical handoff  |  Page </w:t>
    </w:r>
    <w:r>
      <w:rPr>
        <w:color w:val="666666"/>
        <w:sz w:val="16"/>
      </w:rPr>
      <w:t xml:space="preserve"> of </w:t>
    </w:r>
    <w:r>
      <w:rPr>
        <w:color w:val="666666"/>
        <w:sz w:val="16"/>
      </w:rPr>
      <w:fldChar w:fldCharType="begin"/>
    </w:r>
    <w:r>
      <w:rPr>
        <w:color w:val="666666"/>
        <w:sz w:val="16"/>
      </w:rPr>
      <w:instrText xml:space="preserve"> NUMPAGES \* MERGEFORMAT </w:instrText>
    </w:r>
    <w:r>
      <w:rPr>
        <w:color w:val="666666"/>
        <w:sz w:val="16"/>
      </w:rPr>
      <w:fldChar w:fldCharType="separate"/>
    </w:r>
    <w:r>
      <w:rPr>
        <w:noProof/>
        <w:color w:val="666666"/>
        <w:sz w:val="16"/>
      </w:rPr>
      <w:t>3</w:t>
    </w:r>
    <w:r>
      <w:rPr>
        <w:color w:val="666666"/>
        <w:sz w:val="16"/>
      </w:rPr>
      <w:fldChar w:fldCharType="end"/>
    </w:r>
    <w:r>
      <w:rPr>
        <w:color w:val="666666"/>
        <w:sz w:val="16"/>
      </w:rPr>
      <w:fldChar w:fldCharType="begin"/>
    </w:r>
    <w:r>
      <w:rPr>
        <w:color w:val="666666"/>
        <w:sz w:val="16"/>
      </w:rPr>
      <w:instrText xml:space="preserve"> PAGE \* MERGEFORMAT </w:instrText>
    </w:r>
    <w:r>
      <w:rPr>
        <w:color w:val="666666"/>
        <w:sz w:val="16"/>
      </w:rPr>
      <w:fldChar w:fldCharType="separate"/>
    </w:r>
    <w:r>
      <w:rPr>
        <w:noProof/>
        <w:color w:val="666666"/>
        <w:sz w:val="16"/>
      </w:rPr>
      <w:t>3</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B9E6" w14:textId="77777777" w:rsidR="00E80A98" w:rsidRDefault="00E8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0B09C" w14:textId="77777777" w:rsidR="00062A32" w:rsidRDefault="00062A32" w:rsidP="00E80A98">
      <w:pPr>
        <w:spacing w:after="0"/>
      </w:pPr>
      <w:r>
        <w:separator/>
      </w:r>
    </w:p>
  </w:footnote>
  <w:footnote w:type="continuationSeparator" w:id="0">
    <w:p w14:paraId="51AE69CF" w14:textId="77777777" w:rsidR="00062A32" w:rsidRDefault="00062A32" w:rsidP="00E80A9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F1C0" w14:textId="77777777" w:rsidR="00E80A98" w:rsidRDefault="00E80A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5BCB" w14:textId="312099CD" w:rsidR="00E80A98" w:rsidRPr="00E80A98" w:rsidRDefault="00E80A98" w:rsidP="00E80A98">
    <w:pPr>
      <w:pStyle w:val="Header"/>
      <w:pBdr>
        <w:bottom w:val="single" w:sz="4" w:space="1" w:color="B7B7B7"/>
      </w:pBdr>
      <w:rPr>
        <w:b/>
        <w:color w:val="666666"/>
        <w:sz w:val="16"/>
      </w:rPr>
    </w:pPr>
    <w:r w:rsidRPr="00E80A98">
      <w:rPr>
        <w:b/>
        <w:color w:val="666666"/>
        <w:sz w:val="16"/>
      </w:rPr>
      <w:t>MEIMAD | HAAS NGC POSTPROCESSOR WRITER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BA41C" w14:textId="77777777" w:rsidR="00E80A98" w:rsidRDefault="00E80A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A98"/>
    <w:rsid w:val="00062A32"/>
    <w:rsid w:val="007E7A14"/>
    <w:rsid w:val="00E80A9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2693B"/>
  <w15:chartTrackingRefBased/>
  <w15:docId w15:val="{13F98B3B-20FF-4C88-92A5-4BC2A952C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0" w:lineRule="auto"/>
    </w:pPr>
    <w:rPr>
      <w:rFonts w:ascii="Aptos" w:hAnsi="Aptos"/>
      <w:color w:val="222222"/>
      <w:sz w:val="21"/>
    </w:rPr>
  </w:style>
  <w:style w:type="paragraph" w:styleId="Heading1">
    <w:name w:val="heading 1"/>
    <w:basedOn w:val="Normal"/>
    <w:next w:val="Normal"/>
    <w:link w:val="Heading1Char"/>
    <w:uiPriority w:val="9"/>
    <w:qFormat/>
    <w:rsid w:val="00E80A98"/>
    <w:pPr>
      <w:keepNext/>
      <w:keepLines/>
      <w:spacing w:before="260" w:after="120"/>
      <w:outlineLvl w:val="0"/>
    </w:pPr>
    <w:rPr>
      <w:rFonts w:ascii="Aptos Display" w:eastAsiaTheme="majorEastAsia" w:hAnsi="Aptos Display" w:cstheme="majorBidi"/>
      <w:b/>
      <w:color w:val="003070"/>
      <w:sz w:val="36"/>
      <w:szCs w:val="40"/>
    </w:rPr>
  </w:style>
  <w:style w:type="paragraph" w:styleId="Heading2">
    <w:name w:val="heading 2"/>
    <w:basedOn w:val="Normal"/>
    <w:next w:val="Normal"/>
    <w:link w:val="Heading2Char"/>
    <w:uiPriority w:val="9"/>
    <w:unhideWhenUsed/>
    <w:qFormat/>
    <w:rsid w:val="00E80A98"/>
    <w:pPr>
      <w:keepNext/>
      <w:keepLines/>
      <w:spacing w:before="200" w:after="80"/>
      <w:outlineLvl w:val="1"/>
    </w:pPr>
    <w:rPr>
      <w:rFonts w:ascii="Aptos Display" w:eastAsiaTheme="majorEastAsia" w:hAnsi="Aptos Display" w:cstheme="majorBidi"/>
      <w:b/>
      <w:color w:val="084B8A"/>
      <w:sz w:val="28"/>
      <w:szCs w:val="32"/>
    </w:rPr>
  </w:style>
  <w:style w:type="paragraph" w:styleId="Heading3">
    <w:name w:val="heading 3"/>
    <w:basedOn w:val="Normal"/>
    <w:next w:val="Normal"/>
    <w:link w:val="Heading3Char"/>
    <w:uiPriority w:val="9"/>
    <w:semiHidden/>
    <w:unhideWhenUsed/>
    <w:qFormat/>
    <w:rsid w:val="00E80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A98"/>
    <w:rPr>
      <w:rFonts w:ascii="Aptos Display" w:eastAsiaTheme="majorEastAsia" w:hAnsi="Aptos Display" w:cstheme="majorBidi"/>
      <w:b/>
      <w:color w:val="003070"/>
      <w:sz w:val="36"/>
      <w:szCs w:val="40"/>
    </w:rPr>
  </w:style>
  <w:style w:type="character" w:customStyle="1" w:styleId="Heading2Char">
    <w:name w:val="Heading 2 Char"/>
    <w:basedOn w:val="DefaultParagraphFont"/>
    <w:link w:val="Heading2"/>
    <w:uiPriority w:val="9"/>
    <w:rsid w:val="00E80A98"/>
    <w:rPr>
      <w:rFonts w:ascii="Aptos Display" w:eastAsiaTheme="majorEastAsia" w:hAnsi="Aptos Display" w:cstheme="majorBidi"/>
      <w:b/>
      <w:color w:val="084B8A"/>
      <w:sz w:val="28"/>
      <w:szCs w:val="32"/>
    </w:rPr>
  </w:style>
  <w:style w:type="character" w:customStyle="1" w:styleId="Heading3Char">
    <w:name w:val="Heading 3 Char"/>
    <w:basedOn w:val="DefaultParagraphFont"/>
    <w:link w:val="Heading3"/>
    <w:uiPriority w:val="9"/>
    <w:semiHidden/>
    <w:rsid w:val="00E80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A98"/>
    <w:rPr>
      <w:rFonts w:eastAsiaTheme="majorEastAsia" w:cstheme="majorBidi"/>
      <w:color w:val="272727" w:themeColor="text1" w:themeTint="D8"/>
    </w:rPr>
  </w:style>
  <w:style w:type="paragraph" w:styleId="Title">
    <w:name w:val="Title"/>
    <w:basedOn w:val="Normal"/>
    <w:next w:val="Normal"/>
    <w:link w:val="TitleChar"/>
    <w:uiPriority w:val="10"/>
    <w:qFormat/>
    <w:rsid w:val="00E80A98"/>
    <w:pPr>
      <w:spacing w:after="80"/>
      <w:contextualSpacing/>
    </w:pPr>
    <w:rPr>
      <w:rFonts w:ascii="Aptos Display" w:eastAsiaTheme="majorEastAsia" w:hAnsi="Aptos Display" w:cstheme="majorBidi"/>
      <w:b/>
      <w:color w:val="003070"/>
      <w:spacing w:val="-10"/>
      <w:kern w:val="28"/>
      <w:sz w:val="60"/>
      <w:szCs w:val="56"/>
    </w:rPr>
  </w:style>
  <w:style w:type="character" w:customStyle="1" w:styleId="TitleChar">
    <w:name w:val="Title Char"/>
    <w:basedOn w:val="DefaultParagraphFont"/>
    <w:link w:val="Title"/>
    <w:uiPriority w:val="10"/>
    <w:rsid w:val="00E80A98"/>
    <w:rPr>
      <w:rFonts w:ascii="Aptos Display" w:eastAsiaTheme="majorEastAsia" w:hAnsi="Aptos Display" w:cstheme="majorBidi"/>
      <w:b/>
      <w:color w:val="003070"/>
      <w:spacing w:val="-10"/>
      <w:kern w:val="28"/>
      <w:sz w:val="60"/>
      <w:szCs w:val="56"/>
    </w:rPr>
  </w:style>
  <w:style w:type="paragraph" w:styleId="Subtitle">
    <w:name w:val="Subtitle"/>
    <w:basedOn w:val="Normal"/>
    <w:next w:val="Normal"/>
    <w:link w:val="SubtitleChar"/>
    <w:uiPriority w:val="11"/>
    <w:qFormat/>
    <w:rsid w:val="00E80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A98"/>
    <w:pPr>
      <w:spacing w:before="160"/>
      <w:jc w:val="center"/>
    </w:pPr>
    <w:rPr>
      <w:i/>
      <w:iCs/>
      <w:color w:val="404040" w:themeColor="text1" w:themeTint="BF"/>
    </w:rPr>
  </w:style>
  <w:style w:type="character" w:customStyle="1" w:styleId="QuoteChar">
    <w:name w:val="Quote Char"/>
    <w:basedOn w:val="DefaultParagraphFont"/>
    <w:link w:val="Quote"/>
    <w:uiPriority w:val="29"/>
    <w:rsid w:val="00E80A98"/>
    <w:rPr>
      <w:i/>
      <w:iCs/>
      <w:color w:val="404040" w:themeColor="text1" w:themeTint="BF"/>
    </w:rPr>
  </w:style>
  <w:style w:type="paragraph" w:styleId="ListParagraph">
    <w:name w:val="List Paragraph"/>
    <w:basedOn w:val="Normal"/>
    <w:uiPriority w:val="34"/>
    <w:qFormat/>
    <w:rsid w:val="00E80A98"/>
    <w:pPr>
      <w:ind w:left="720"/>
      <w:contextualSpacing/>
    </w:pPr>
  </w:style>
  <w:style w:type="character" w:styleId="IntenseEmphasis">
    <w:name w:val="Intense Emphasis"/>
    <w:basedOn w:val="DefaultParagraphFont"/>
    <w:uiPriority w:val="21"/>
    <w:qFormat/>
    <w:rsid w:val="00E80A98"/>
    <w:rPr>
      <w:i/>
      <w:iCs/>
      <w:color w:val="0F4761" w:themeColor="accent1" w:themeShade="BF"/>
    </w:rPr>
  </w:style>
  <w:style w:type="paragraph" w:styleId="IntenseQuote">
    <w:name w:val="Intense Quote"/>
    <w:basedOn w:val="Normal"/>
    <w:next w:val="Normal"/>
    <w:link w:val="IntenseQuoteChar"/>
    <w:uiPriority w:val="30"/>
    <w:qFormat/>
    <w:rsid w:val="00E80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A98"/>
    <w:rPr>
      <w:i/>
      <w:iCs/>
      <w:color w:val="0F4761" w:themeColor="accent1" w:themeShade="BF"/>
    </w:rPr>
  </w:style>
  <w:style w:type="character" w:styleId="IntenseReference">
    <w:name w:val="Intense Reference"/>
    <w:basedOn w:val="DefaultParagraphFont"/>
    <w:uiPriority w:val="32"/>
    <w:qFormat/>
    <w:rsid w:val="00E80A98"/>
    <w:rPr>
      <w:b/>
      <w:bCs/>
      <w:smallCaps/>
      <w:color w:val="0F4761" w:themeColor="accent1" w:themeShade="BF"/>
      <w:spacing w:val="5"/>
    </w:rPr>
  </w:style>
  <w:style w:type="paragraph" w:styleId="Signature">
    <w:name w:val="Signature"/>
    <w:basedOn w:val="Normal"/>
    <w:link w:val="SignatureChar"/>
    <w:uiPriority w:val="99"/>
    <w:unhideWhenUsed/>
    <w:rsid w:val="00E80A98"/>
    <w:pPr>
      <w:spacing w:after="0"/>
      <w:ind w:left="4252"/>
    </w:pPr>
  </w:style>
  <w:style w:type="character" w:customStyle="1" w:styleId="SignatureChar">
    <w:name w:val="Signature Char"/>
    <w:basedOn w:val="DefaultParagraphFont"/>
    <w:link w:val="Signature"/>
    <w:uiPriority w:val="99"/>
    <w:rsid w:val="00E80A98"/>
    <w:rPr>
      <w:rFonts w:ascii="Aptos" w:hAnsi="Aptos"/>
      <w:color w:val="222222"/>
      <w:sz w:val="21"/>
    </w:rPr>
  </w:style>
  <w:style w:type="paragraph" w:styleId="TOC1">
    <w:name w:val="toc 1"/>
    <w:basedOn w:val="Normal"/>
    <w:next w:val="Normal"/>
    <w:autoRedefine/>
    <w:uiPriority w:val="39"/>
    <w:unhideWhenUsed/>
    <w:rsid w:val="00E80A98"/>
    <w:pPr>
      <w:spacing w:after="0"/>
    </w:pPr>
    <w:rPr>
      <w:sz w:val="18"/>
    </w:rPr>
  </w:style>
  <w:style w:type="paragraph" w:styleId="TOC2">
    <w:name w:val="toc 2"/>
    <w:basedOn w:val="Normal"/>
    <w:next w:val="Normal"/>
    <w:autoRedefine/>
    <w:uiPriority w:val="39"/>
    <w:unhideWhenUsed/>
    <w:rsid w:val="00E80A98"/>
    <w:pPr>
      <w:spacing w:after="0"/>
      <w:ind w:left="210"/>
    </w:pPr>
    <w:rPr>
      <w:sz w:val="18"/>
    </w:rPr>
  </w:style>
  <w:style w:type="paragraph" w:styleId="Header">
    <w:name w:val="header"/>
    <w:basedOn w:val="Normal"/>
    <w:link w:val="HeaderChar"/>
    <w:uiPriority w:val="99"/>
    <w:unhideWhenUsed/>
    <w:rsid w:val="00E80A98"/>
    <w:pPr>
      <w:tabs>
        <w:tab w:val="center" w:pos="4153"/>
        <w:tab w:val="right" w:pos="8306"/>
      </w:tabs>
      <w:spacing w:after="0"/>
    </w:pPr>
  </w:style>
  <w:style w:type="character" w:customStyle="1" w:styleId="HeaderChar">
    <w:name w:val="Header Char"/>
    <w:basedOn w:val="DefaultParagraphFont"/>
    <w:link w:val="Header"/>
    <w:uiPriority w:val="99"/>
    <w:rsid w:val="00E80A98"/>
    <w:rPr>
      <w:rFonts w:ascii="Aptos" w:hAnsi="Aptos"/>
      <w:color w:val="222222"/>
      <w:sz w:val="21"/>
    </w:rPr>
  </w:style>
  <w:style w:type="paragraph" w:styleId="Footer">
    <w:name w:val="footer"/>
    <w:basedOn w:val="Normal"/>
    <w:link w:val="FooterChar"/>
    <w:uiPriority w:val="99"/>
    <w:unhideWhenUsed/>
    <w:rsid w:val="00E80A98"/>
    <w:pPr>
      <w:tabs>
        <w:tab w:val="center" w:pos="4153"/>
        <w:tab w:val="right" w:pos="8306"/>
      </w:tabs>
      <w:spacing w:after="0"/>
    </w:pPr>
  </w:style>
  <w:style w:type="character" w:customStyle="1" w:styleId="FooterChar">
    <w:name w:val="Footer Char"/>
    <w:basedOn w:val="DefaultParagraphFont"/>
    <w:link w:val="Footer"/>
    <w:uiPriority w:val="99"/>
    <w:rsid w:val="00E80A98"/>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4456</Words>
  <Characters>25403</Characters>
  <Application>Microsoft Office Word</Application>
  <DocSecurity>0</DocSecurity>
  <Lines>211</Lines>
  <Paragraphs>59</Paragraphs>
  <ScaleCrop>false</ScaleCrop>
  <Company/>
  <LinksUpToDate>false</LinksUpToDate>
  <CharactersWithSpaces>29800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1</cp:revision>
  <dcterms:created xsi:type="dcterms:W3CDTF">2026-08-27T19:06:00Z</dcterms:created>
  <dcterms:modified xsi:type="dcterms:W3CDTF">2026-08-27T19:06:00Z</dcterms:modified>
</cp:coreProperties>
</file>